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572" w:rsidRPr="00C936E7" w:rsidRDefault="00B21572" w:rsidP="00F66942">
      <w:pPr>
        <w:autoSpaceDE w:val="0"/>
        <w:autoSpaceDN w:val="0"/>
        <w:adjustRightInd w:val="0"/>
        <w:spacing w:after="0" w:line="240" w:lineRule="auto"/>
        <w:ind w:firstLine="1"/>
        <w:jc w:val="center"/>
        <w:rPr>
          <w:rFonts w:ascii="Arial" w:eastAsia="Times New Roman" w:hAnsi="Arial" w:cs="Arial"/>
          <w:b/>
          <w:sz w:val="24"/>
          <w:szCs w:val="24"/>
        </w:rPr>
      </w:pPr>
      <w:r w:rsidRPr="00C936E7">
        <w:rPr>
          <w:rFonts w:ascii="Arial" w:eastAsia="Times New Roman" w:hAnsi="Arial" w:cs="Arial"/>
          <w:b/>
          <w:noProof/>
          <w:sz w:val="24"/>
          <w:szCs w:val="24"/>
        </w:rPr>
        <w:drawing>
          <wp:inline distT="0" distB="0" distL="0" distR="0">
            <wp:extent cx="445135" cy="56451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45135" cy="564515"/>
                    </a:xfrm>
                    <a:prstGeom prst="rect">
                      <a:avLst/>
                    </a:prstGeom>
                    <a:noFill/>
                    <a:ln w="9525">
                      <a:noFill/>
                      <a:miter lim="800000"/>
                      <a:headEnd/>
                      <a:tailEnd/>
                    </a:ln>
                  </pic:spPr>
                </pic:pic>
              </a:graphicData>
            </a:graphic>
          </wp:inline>
        </w:drawing>
      </w:r>
    </w:p>
    <w:p w:rsidR="00F66942" w:rsidRPr="00C936E7" w:rsidRDefault="00F66942" w:rsidP="00F66942">
      <w:pPr>
        <w:autoSpaceDE w:val="0"/>
        <w:autoSpaceDN w:val="0"/>
        <w:adjustRightInd w:val="0"/>
        <w:spacing w:after="0" w:line="240" w:lineRule="auto"/>
        <w:ind w:firstLine="1"/>
        <w:jc w:val="center"/>
        <w:rPr>
          <w:rFonts w:ascii="Arial" w:eastAsia="Times New Roman" w:hAnsi="Arial" w:cs="Arial"/>
          <w:b/>
          <w:sz w:val="24"/>
          <w:szCs w:val="24"/>
        </w:rPr>
      </w:pPr>
    </w:p>
    <w:p w:rsidR="00B21572" w:rsidRPr="00C936E7" w:rsidRDefault="00B21572" w:rsidP="00F66942">
      <w:pPr>
        <w:widowControl w:val="0"/>
        <w:suppressAutoHyphens/>
        <w:spacing w:after="0" w:line="240" w:lineRule="auto"/>
        <w:jc w:val="center"/>
        <w:rPr>
          <w:rFonts w:ascii="Arial" w:eastAsia="Times New Roman" w:hAnsi="Arial" w:cs="Arial"/>
          <w:b/>
          <w:spacing w:val="24"/>
          <w:sz w:val="24"/>
          <w:szCs w:val="24"/>
          <w:lang w:eastAsia="ar-SA" w:bidi="ru-RU"/>
        </w:rPr>
      </w:pPr>
      <w:r w:rsidRPr="00C936E7">
        <w:rPr>
          <w:rFonts w:ascii="Arial" w:eastAsia="Times New Roman" w:hAnsi="Arial" w:cs="Arial"/>
          <w:b/>
          <w:spacing w:val="24"/>
          <w:sz w:val="24"/>
          <w:szCs w:val="24"/>
          <w:lang w:eastAsia="ar-SA" w:bidi="ru-RU"/>
        </w:rPr>
        <w:t>РОССИЙСКАЯ ФЕДЕРАЦИЯ</w:t>
      </w:r>
    </w:p>
    <w:p w:rsidR="00B21572" w:rsidRPr="00C936E7" w:rsidRDefault="00B21572" w:rsidP="00F66942">
      <w:pPr>
        <w:widowControl w:val="0"/>
        <w:suppressAutoHyphens/>
        <w:spacing w:after="0" w:line="240" w:lineRule="auto"/>
        <w:jc w:val="center"/>
        <w:rPr>
          <w:rFonts w:ascii="Arial" w:eastAsia="Times New Roman" w:hAnsi="Arial" w:cs="Arial"/>
          <w:b/>
          <w:spacing w:val="24"/>
          <w:sz w:val="24"/>
          <w:szCs w:val="24"/>
          <w:lang w:eastAsia="ar-SA" w:bidi="ru-RU"/>
        </w:rPr>
      </w:pPr>
      <w:r w:rsidRPr="00C936E7">
        <w:rPr>
          <w:rFonts w:ascii="Arial" w:eastAsia="Times New Roman" w:hAnsi="Arial" w:cs="Arial"/>
          <w:b/>
          <w:spacing w:val="24"/>
          <w:sz w:val="24"/>
          <w:szCs w:val="24"/>
          <w:lang w:eastAsia="ar-SA" w:bidi="ru-RU"/>
        </w:rPr>
        <w:t>ОРЛОВСКАЯ ОБЛАСТЬ</w:t>
      </w:r>
    </w:p>
    <w:p w:rsidR="00B21572" w:rsidRPr="00C936E7" w:rsidRDefault="00B21572" w:rsidP="00F66942">
      <w:pPr>
        <w:widowControl w:val="0"/>
        <w:suppressAutoHyphens/>
        <w:spacing w:after="0" w:line="240" w:lineRule="auto"/>
        <w:jc w:val="center"/>
        <w:rPr>
          <w:rFonts w:ascii="Arial" w:eastAsia="Times New Roman" w:hAnsi="Arial" w:cs="Arial"/>
          <w:sz w:val="24"/>
          <w:szCs w:val="24"/>
          <w:lang w:eastAsia="ar-SA" w:bidi="ru-RU"/>
        </w:rPr>
      </w:pPr>
    </w:p>
    <w:p w:rsidR="00B21572" w:rsidRPr="00C936E7" w:rsidRDefault="00B21572" w:rsidP="00F66942">
      <w:pPr>
        <w:widowControl w:val="0"/>
        <w:suppressAutoHyphens/>
        <w:spacing w:after="0" w:line="240" w:lineRule="auto"/>
        <w:jc w:val="center"/>
        <w:rPr>
          <w:rFonts w:ascii="Arial" w:eastAsia="Times New Roman" w:hAnsi="Arial" w:cs="Arial"/>
          <w:b/>
          <w:spacing w:val="30"/>
          <w:sz w:val="24"/>
          <w:szCs w:val="24"/>
          <w:lang w:eastAsia="ar-SA" w:bidi="ru-RU"/>
        </w:rPr>
      </w:pPr>
      <w:r w:rsidRPr="00C936E7">
        <w:rPr>
          <w:rFonts w:ascii="Arial" w:eastAsia="Times New Roman" w:hAnsi="Arial" w:cs="Arial"/>
          <w:b/>
          <w:spacing w:val="30"/>
          <w:sz w:val="24"/>
          <w:szCs w:val="24"/>
          <w:lang w:eastAsia="ar-SA" w:bidi="ru-RU"/>
        </w:rPr>
        <w:t>АДМИНИСТРАЦИЯ БОЛХОВСКОГО РАЙОНА</w:t>
      </w:r>
    </w:p>
    <w:p w:rsidR="00B21572" w:rsidRPr="00C936E7" w:rsidRDefault="00B21572" w:rsidP="00F66942">
      <w:pPr>
        <w:widowControl w:val="0"/>
        <w:suppressAutoHyphens/>
        <w:spacing w:after="0" w:line="240" w:lineRule="auto"/>
        <w:jc w:val="center"/>
        <w:rPr>
          <w:rFonts w:ascii="Arial" w:eastAsia="Times New Roman" w:hAnsi="Arial" w:cs="Arial"/>
          <w:sz w:val="24"/>
          <w:szCs w:val="24"/>
          <w:lang w:eastAsia="ar-SA" w:bidi="ru-RU"/>
        </w:rPr>
      </w:pPr>
    </w:p>
    <w:p w:rsidR="00B21572" w:rsidRPr="00C936E7" w:rsidRDefault="00B21572" w:rsidP="00F66942">
      <w:pPr>
        <w:keepNext/>
        <w:widowControl w:val="0"/>
        <w:suppressAutoHyphens/>
        <w:spacing w:after="0" w:line="240" w:lineRule="auto"/>
        <w:jc w:val="center"/>
        <w:outlineLvl w:val="3"/>
        <w:rPr>
          <w:rFonts w:ascii="Arial" w:eastAsia="Times New Roman" w:hAnsi="Arial" w:cs="Arial"/>
          <w:b/>
          <w:spacing w:val="48"/>
          <w:sz w:val="24"/>
          <w:szCs w:val="24"/>
          <w:lang w:eastAsia="ar-SA" w:bidi="ru-RU"/>
        </w:rPr>
      </w:pPr>
      <w:r w:rsidRPr="00C936E7">
        <w:rPr>
          <w:rFonts w:ascii="Arial" w:eastAsia="Times New Roman" w:hAnsi="Arial" w:cs="Arial"/>
          <w:b/>
          <w:spacing w:val="48"/>
          <w:sz w:val="24"/>
          <w:szCs w:val="24"/>
          <w:lang w:eastAsia="ar-SA" w:bidi="ru-RU"/>
        </w:rPr>
        <w:t>ПОСТАНОВЛЕНИЕ</w:t>
      </w:r>
    </w:p>
    <w:p w:rsidR="00B21572" w:rsidRPr="00C936E7" w:rsidRDefault="00B21572" w:rsidP="00F66942">
      <w:pPr>
        <w:widowControl w:val="0"/>
        <w:suppressAutoHyphens/>
        <w:spacing w:after="0" w:line="240" w:lineRule="auto"/>
        <w:rPr>
          <w:rFonts w:ascii="Arial" w:eastAsia="Times New Roman" w:hAnsi="Arial" w:cs="Arial"/>
          <w:b/>
          <w:sz w:val="24"/>
          <w:szCs w:val="24"/>
          <w:lang w:eastAsia="ar-SA" w:bidi="ru-RU"/>
        </w:rPr>
      </w:pPr>
    </w:p>
    <w:p w:rsidR="00B21572" w:rsidRPr="00C936E7" w:rsidRDefault="00FF6D7F" w:rsidP="00F66942">
      <w:pPr>
        <w:widowControl w:val="0"/>
        <w:suppressAutoHyphens/>
        <w:spacing w:after="0" w:line="240" w:lineRule="auto"/>
        <w:jc w:val="both"/>
        <w:rPr>
          <w:rFonts w:ascii="Arial" w:eastAsia="Times New Roman" w:hAnsi="Arial" w:cs="Arial"/>
          <w:sz w:val="24"/>
          <w:szCs w:val="24"/>
          <w:lang w:eastAsia="ar-SA" w:bidi="ru-RU"/>
        </w:rPr>
      </w:pPr>
      <w:r w:rsidRPr="00C936E7">
        <w:rPr>
          <w:rFonts w:ascii="Arial" w:eastAsia="Times New Roman" w:hAnsi="Arial" w:cs="Arial"/>
          <w:sz w:val="24"/>
          <w:szCs w:val="24"/>
          <w:lang w:eastAsia="ar-SA" w:bidi="ru-RU"/>
        </w:rPr>
        <w:t>4 октября 2024 года</w:t>
      </w:r>
      <w:r w:rsidR="00B21572" w:rsidRPr="00C936E7">
        <w:rPr>
          <w:rFonts w:ascii="Arial" w:eastAsia="Times New Roman" w:hAnsi="Arial" w:cs="Arial"/>
          <w:sz w:val="24"/>
          <w:szCs w:val="24"/>
          <w:lang w:eastAsia="ar-SA" w:bidi="ru-RU"/>
        </w:rPr>
        <w:t xml:space="preserve">                                   </w:t>
      </w:r>
      <w:r w:rsidRPr="00C936E7">
        <w:rPr>
          <w:rFonts w:ascii="Arial" w:eastAsia="Times New Roman" w:hAnsi="Arial" w:cs="Arial"/>
          <w:sz w:val="24"/>
          <w:szCs w:val="24"/>
          <w:lang w:eastAsia="ar-SA" w:bidi="ru-RU"/>
        </w:rPr>
        <w:t xml:space="preserve">                                                 </w:t>
      </w:r>
      <w:r w:rsidR="00C936E7">
        <w:rPr>
          <w:rFonts w:ascii="Arial" w:eastAsia="Times New Roman" w:hAnsi="Arial" w:cs="Arial"/>
          <w:sz w:val="24"/>
          <w:szCs w:val="24"/>
          <w:lang w:eastAsia="ar-SA" w:bidi="ru-RU"/>
        </w:rPr>
        <w:t xml:space="preserve">  </w:t>
      </w:r>
      <w:r w:rsidRPr="00C936E7">
        <w:rPr>
          <w:rFonts w:ascii="Arial" w:eastAsia="Times New Roman" w:hAnsi="Arial" w:cs="Arial"/>
          <w:sz w:val="24"/>
          <w:szCs w:val="24"/>
          <w:lang w:eastAsia="ar-SA" w:bidi="ru-RU"/>
        </w:rPr>
        <w:t xml:space="preserve">   №  435</w:t>
      </w:r>
    </w:p>
    <w:p w:rsidR="00B21572" w:rsidRPr="00C936E7" w:rsidRDefault="00B21572" w:rsidP="00F66942">
      <w:pPr>
        <w:widowControl w:val="0"/>
        <w:tabs>
          <w:tab w:val="left" w:pos="4808"/>
        </w:tabs>
        <w:suppressAutoHyphens/>
        <w:spacing w:after="0" w:line="240" w:lineRule="auto"/>
        <w:jc w:val="both"/>
        <w:rPr>
          <w:rFonts w:ascii="Arial" w:eastAsia="Lucida Sans Unicode" w:hAnsi="Arial" w:cs="Arial"/>
          <w:sz w:val="24"/>
          <w:szCs w:val="24"/>
          <w:lang w:bidi="ru-RU"/>
        </w:rPr>
      </w:pPr>
      <w:r w:rsidRPr="00C936E7">
        <w:rPr>
          <w:rFonts w:ascii="Arial" w:eastAsia="Lucida Sans Unicode" w:hAnsi="Arial" w:cs="Arial"/>
          <w:sz w:val="24"/>
          <w:szCs w:val="24"/>
          <w:lang w:bidi="ru-RU"/>
        </w:rPr>
        <w:t xml:space="preserve">г. Болхов  </w:t>
      </w:r>
    </w:p>
    <w:p w:rsidR="00B21572" w:rsidRPr="00C936E7" w:rsidRDefault="00B21572" w:rsidP="00F66942">
      <w:pPr>
        <w:spacing w:after="0" w:line="240" w:lineRule="auto"/>
        <w:rPr>
          <w:rFonts w:ascii="Arial" w:eastAsia="Calibri" w:hAnsi="Arial" w:cs="Arial"/>
          <w:sz w:val="24"/>
          <w:szCs w:val="24"/>
        </w:rPr>
      </w:pPr>
    </w:p>
    <w:p w:rsidR="00D80597" w:rsidRPr="00C936E7" w:rsidRDefault="00D80597" w:rsidP="00F66942">
      <w:pPr>
        <w:spacing w:after="0" w:line="240" w:lineRule="auto"/>
        <w:ind w:firstLine="142"/>
        <w:jc w:val="center"/>
        <w:rPr>
          <w:rFonts w:ascii="Arial" w:hAnsi="Arial" w:cs="Arial"/>
          <w:sz w:val="24"/>
          <w:szCs w:val="24"/>
        </w:rPr>
      </w:pPr>
      <w:r w:rsidRPr="00C936E7">
        <w:rPr>
          <w:rFonts w:ascii="Arial" w:hAnsi="Arial" w:cs="Arial"/>
          <w:sz w:val="24"/>
          <w:szCs w:val="24"/>
        </w:rPr>
        <w:t xml:space="preserve">Об утверждении муниципальной программы «Профилактика терроризма и противодействие экстремизму </w:t>
      </w:r>
      <w:r w:rsidRPr="00C936E7">
        <w:rPr>
          <w:rFonts w:ascii="Arial" w:hAnsi="Arial" w:cs="Arial"/>
          <w:spacing w:val="-67"/>
          <w:sz w:val="24"/>
          <w:szCs w:val="24"/>
        </w:rPr>
        <w:t xml:space="preserve"> </w:t>
      </w:r>
      <w:r w:rsidRPr="00C936E7">
        <w:rPr>
          <w:rFonts w:ascii="Arial" w:hAnsi="Arial" w:cs="Arial"/>
          <w:sz w:val="24"/>
          <w:szCs w:val="24"/>
        </w:rPr>
        <w:t>на</w:t>
      </w:r>
      <w:r w:rsidRPr="00C936E7">
        <w:rPr>
          <w:rFonts w:ascii="Arial" w:hAnsi="Arial" w:cs="Arial"/>
          <w:spacing w:val="-1"/>
          <w:sz w:val="24"/>
          <w:szCs w:val="24"/>
        </w:rPr>
        <w:t xml:space="preserve"> </w:t>
      </w:r>
      <w:r w:rsidRPr="00C936E7">
        <w:rPr>
          <w:rFonts w:ascii="Arial" w:hAnsi="Arial" w:cs="Arial"/>
          <w:sz w:val="24"/>
          <w:szCs w:val="24"/>
        </w:rPr>
        <w:t>территории</w:t>
      </w:r>
      <w:r w:rsidRPr="00C936E7">
        <w:rPr>
          <w:rFonts w:ascii="Arial" w:hAnsi="Arial" w:cs="Arial"/>
          <w:spacing w:val="-3"/>
          <w:sz w:val="24"/>
          <w:szCs w:val="24"/>
        </w:rPr>
        <w:t xml:space="preserve"> </w:t>
      </w:r>
      <w:r w:rsidRPr="00C936E7">
        <w:rPr>
          <w:rFonts w:ascii="Arial" w:hAnsi="Arial" w:cs="Arial"/>
          <w:sz w:val="24"/>
          <w:szCs w:val="24"/>
        </w:rPr>
        <w:t>муниципального образования</w:t>
      </w:r>
      <w:r w:rsidRPr="00C936E7">
        <w:rPr>
          <w:rFonts w:ascii="Arial" w:hAnsi="Arial" w:cs="Arial"/>
          <w:spacing w:val="-1"/>
          <w:sz w:val="24"/>
          <w:szCs w:val="24"/>
        </w:rPr>
        <w:t xml:space="preserve"> </w:t>
      </w:r>
      <w:r w:rsidRPr="00C936E7">
        <w:rPr>
          <w:rFonts w:ascii="Arial" w:hAnsi="Arial" w:cs="Arial"/>
          <w:sz w:val="24"/>
          <w:szCs w:val="24"/>
        </w:rPr>
        <w:t>Болховский район</w:t>
      </w:r>
      <w:r w:rsidRPr="00C936E7">
        <w:rPr>
          <w:rFonts w:ascii="Arial" w:hAnsi="Arial" w:cs="Arial"/>
          <w:spacing w:val="-2"/>
          <w:sz w:val="24"/>
          <w:szCs w:val="24"/>
        </w:rPr>
        <w:t xml:space="preserve"> </w:t>
      </w:r>
      <w:r w:rsidRPr="00C936E7">
        <w:rPr>
          <w:rFonts w:ascii="Arial" w:hAnsi="Arial" w:cs="Arial"/>
          <w:sz w:val="24"/>
          <w:szCs w:val="24"/>
        </w:rPr>
        <w:t>Орловской</w:t>
      </w:r>
      <w:r w:rsidRPr="00C936E7">
        <w:rPr>
          <w:rFonts w:ascii="Arial" w:hAnsi="Arial" w:cs="Arial"/>
          <w:spacing w:val="-5"/>
          <w:sz w:val="24"/>
          <w:szCs w:val="24"/>
        </w:rPr>
        <w:t xml:space="preserve"> </w:t>
      </w:r>
      <w:r w:rsidRPr="00C936E7">
        <w:rPr>
          <w:rFonts w:ascii="Arial" w:hAnsi="Arial" w:cs="Arial"/>
          <w:sz w:val="24"/>
          <w:szCs w:val="24"/>
        </w:rPr>
        <w:t>области» на 2025-2027 годы</w:t>
      </w:r>
    </w:p>
    <w:p w:rsidR="00F66942" w:rsidRPr="00C936E7" w:rsidRDefault="00F66942" w:rsidP="00F66942">
      <w:pPr>
        <w:spacing w:after="0" w:line="240" w:lineRule="auto"/>
        <w:ind w:firstLine="142"/>
        <w:jc w:val="center"/>
        <w:rPr>
          <w:rFonts w:ascii="Arial" w:hAnsi="Arial" w:cs="Arial"/>
          <w:sz w:val="24"/>
          <w:szCs w:val="24"/>
        </w:rPr>
      </w:pPr>
    </w:p>
    <w:p w:rsidR="00D80597" w:rsidRPr="00C936E7" w:rsidRDefault="00D80597" w:rsidP="00F66942">
      <w:pPr>
        <w:pStyle w:val="a6"/>
        <w:spacing w:before="0" w:beforeAutospacing="0" w:after="0" w:afterAutospacing="0"/>
        <w:ind w:firstLine="709"/>
        <w:jc w:val="both"/>
        <w:rPr>
          <w:rFonts w:ascii="Arial" w:hAnsi="Arial" w:cs="Arial"/>
        </w:rPr>
      </w:pPr>
      <w:r w:rsidRPr="00C936E7">
        <w:rPr>
          <w:rFonts w:ascii="Arial" w:hAnsi="Arial" w:cs="Arial"/>
        </w:rPr>
        <w:t>В соответствии с Федеральным законом от 06 октября 2003 года № 131 ФЗ «Об общих принципах организации местного самоуправления в Российской Федерации», Федеральным законом от 06 марта 2006 года № 35 ФЗ «О противодействии терроризму», Федеральным законом от 25 июля 2002 года № 114 – ФЗ «О противодействии экстремисткой деятельности», Указом президента Российской Федерации от 15 февраля 2006 года № 116 «О мерах по противодействии терроризму», в целях определения основных направлений деятельности в рамках реализации вопроса местного значения – участие в профилактике терроризма и экстремизма, а также в минимизации и (или) ликвидации последствий проявлений терроризма, руководствуясь Уставом Болховского района Орловской области, администрация Болховского района</w:t>
      </w:r>
    </w:p>
    <w:p w:rsidR="00D80597" w:rsidRPr="00C936E7" w:rsidRDefault="00D80597" w:rsidP="00F66942">
      <w:pPr>
        <w:spacing w:after="0" w:line="240" w:lineRule="auto"/>
        <w:rPr>
          <w:rFonts w:ascii="Arial" w:hAnsi="Arial" w:cs="Arial"/>
          <w:sz w:val="24"/>
          <w:szCs w:val="24"/>
        </w:rPr>
      </w:pPr>
      <w:r w:rsidRPr="00C936E7">
        <w:rPr>
          <w:rFonts w:ascii="Arial" w:hAnsi="Arial" w:cs="Arial"/>
          <w:sz w:val="24"/>
          <w:szCs w:val="24"/>
        </w:rPr>
        <w:t xml:space="preserve">                                                 </w:t>
      </w:r>
    </w:p>
    <w:p w:rsidR="00B21572" w:rsidRPr="00C936E7" w:rsidRDefault="00B21572" w:rsidP="00F66942">
      <w:pPr>
        <w:spacing w:after="0" w:line="240" w:lineRule="auto"/>
        <w:jc w:val="center"/>
        <w:rPr>
          <w:rFonts w:ascii="Arial" w:hAnsi="Arial" w:cs="Arial"/>
          <w:sz w:val="24"/>
          <w:szCs w:val="24"/>
        </w:rPr>
      </w:pPr>
      <w:r w:rsidRPr="00C936E7">
        <w:rPr>
          <w:rFonts w:ascii="Arial" w:hAnsi="Arial" w:cs="Arial"/>
          <w:sz w:val="24"/>
          <w:szCs w:val="24"/>
        </w:rPr>
        <w:t>ПОСТАНОВЛЯЕТ:</w:t>
      </w:r>
    </w:p>
    <w:p w:rsidR="00B21572" w:rsidRPr="00C936E7" w:rsidRDefault="00B21572" w:rsidP="00F66942">
      <w:pPr>
        <w:spacing w:after="0" w:line="240" w:lineRule="auto"/>
        <w:jc w:val="both"/>
        <w:rPr>
          <w:rFonts w:ascii="Arial" w:hAnsi="Arial" w:cs="Arial"/>
          <w:sz w:val="24"/>
          <w:szCs w:val="24"/>
        </w:rPr>
      </w:pPr>
    </w:p>
    <w:p w:rsidR="00D80597" w:rsidRPr="00C936E7" w:rsidRDefault="00D80597" w:rsidP="00F66942">
      <w:pPr>
        <w:pStyle w:val="a5"/>
        <w:numPr>
          <w:ilvl w:val="0"/>
          <w:numId w:val="1"/>
        </w:numPr>
        <w:ind w:left="0" w:firstLine="709"/>
        <w:jc w:val="both"/>
        <w:rPr>
          <w:rFonts w:ascii="Arial" w:hAnsi="Arial" w:cs="Arial"/>
          <w:sz w:val="24"/>
          <w:szCs w:val="24"/>
        </w:rPr>
      </w:pPr>
      <w:r w:rsidRPr="00C936E7">
        <w:rPr>
          <w:rFonts w:ascii="Arial" w:hAnsi="Arial" w:cs="Arial"/>
          <w:sz w:val="24"/>
          <w:szCs w:val="24"/>
        </w:rPr>
        <w:t>Утвердить муниципальную программу «Профилактика терроризма и противодействие экстремизму</w:t>
      </w:r>
      <w:r w:rsidR="00053AF7" w:rsidRPr="00C936E7">
        <w:rPr>
          <w:rFonts w:ascii="Arial" w:hAnsi="Arial" w:cs="Arial"/>
          <w:sz w:val="24"/>
          <w:szCs w:val="24"/>
        </w:rPr>
        <w:t xml:space="preserve"> </w:t>
      </w:r>
      <w:r w:rsidRPr="00C936E7">
        <w:rPr>
          <w:rFonts w:ascii="Arial" w:hAnsi="Arial" w:cs="Arial"/>
          <w:sz w:val="24"/>
          <w:szCs w:val="24"/>
        </w:rPr>
        <w:t>на</w:t>
      </w:r>
      <w:r w:rsidRPr="00C936E7">
        <w:rPr>
          <w:rFonts w:ascii="Arial" w:hAnsi="Arial" w:cs="Arial"/>
          <w:spacing w:val="-1"/>
          <w:sz w:val="24"/>
          <w:szCs w:val="24"/>
        </w:rPr>
        <w:t xml:space="preserve"> </w:t>
      </w:r>
      <w:r w:rsidRPr="00C936E7">
        <w:rPr>
          <w:rFonts w:ascii="Arial" w:hAnsi="Arial" w:cs="Arial"/>
          <w:sz w:val="24"/>
          <w:szCs w:val="24"/>
        </w:rPr>
        <w:t>территории</w:t>
      </w:r>
      <w:r w:rsidRPr="00C936E7">
        <w:rPr>
          <w:rFonts w:ascii="Arial" w:hAnsi="Arial" w:cs="Arial"/>
          <w:spacing w:val="-3"/>
          <w:sz w:val="24"/>
          <w:szCs w:val="24"/>
        </w:rPr>
        <w:t xml:space="preserve"> </w:t>
      </w:r>
      <w:r w:rsidRPr="00C936E7">
        <w:rPr>
          <w:rFonts w:ascii="Arial" w:hAnsi="Arial" w:cs="Arial"/>
          <w:sz w:val="24"/>
          <w:szCs w:val="24"/>
        </w:rPr>
        <w:t>муниципального образования</w:t>
      </w:r>
      <w:r w:rsidRPr="00C936E7">
        <w:rPr>
          <w:rFonts w:ascii="Arial" w:hAnsi="Arial" w:cs="Arial"/>
          <w:spacing w:val="-1"/>
          <w:sz w:val="24"/>
          <w:szCs w:val="24"/>
        </w:rPr>
        <w:t xml:space="preserve"> </w:t>
      </w:r>
      <w:r w:rsidRPr="00C936E7">
        <w:rPr>
          <w:rFonts w:ascii="Arial" w:hAnsi="Arial" w:cs="Arial"/>
          <w:sz w:val="24"/>
          <w:szCs w:val="24"/>
        </w:rPr>
        <w:t>Болховский район</w:t>
      </w:r>
      <w:r w:rsidRPr="00C936E7">
        <w:rPr>
          <w:rFonts w:ascii="Arial" w:hAnsi="Arial" w:cs="Arial"/>
          <w:spacing w:val="-2"/>
          <w:sz w:val="24"/>
          <w:szCs w:val="24"/>
        </w:rPr>
        <w:t xml:space="preserve"> </w:t>
      </w:r>
      <w:r w:rsidRPr="00C936E7">
        <w:rPr>
          <w:rFonts w:ascii="Arial" w:hAnsi="Arial" w:cs="Arial"/>
          <w:sz w:val="24"/>
          <w:szCs w:val="24"/>
        </w:rPr>
        <w:t>Орловской</w:t>
      </w:r>
      <w:r w:rsidRPr="00C936E7">
        <w:rPr>
          <w:rFonts w:ascii="Arial" w:hAnsi="Arial" w:cs="Arial"/>
          <w:spacing w:val="-5"/>
          <w:sz w:val="24"/>
          <w:szCs w:val="24"/>
        </w:rPr>
        <w:t xml:space="preserve"> </w:t>
      </w:r>
      <w:r w:rsidRPr="00C936E7">
        <w:rPr>
          <w:rFonts w:ascii="Arial" w:hAnsi="Arial" w:cs="Arial"/>
          <w:sz w:val="24"/>
          <w:szCs w:val="24"/>
        </w:rPr>
        <w:t>области» на 2025-2027 годы.</w:t>
      </w:r>
    </w:p>
    <w:p w:rsidR="00D80597" w:rsidRPr="00C936E7" w:rsidRDefault="00D80597" w:rsidP="00F66942">
      <w:pPr>
        <w:pStyle w:val="a5"/>
        <w:numPr>
          <w:ilvl w:val="0"/>
          <w:numId w:val="1"/>
        </w:numPr>
        <w:ind w:left="0" w:firstLine="709"/>
        <w:jc w:val="both"/>
        <w:rPr>
          <w:rFonts w:ascii="Arial" w:hAnsi="Arial" w:cs="Arial"/>
          <w:sz w:val="24"/>
          <w:szCs w:val="24"/>
        </w:rPr>
      </w:pPr>
      <w:r w:rsidRPr="00C936E7">
        <w:rPr>
          <w:rFonts w:ascii="Arial" w:hAnsi="Arial" w:cs="Arial"/>
          <w:sz w:val="24"/>
          <w:szCs w:val="24"/>
        </w:rPr>
        <w:t>Настоящее постановление вступает в силу с 1 января 2025 года.</w:t>
      </w:r>
    </w:p>
    <w:p w:rsidR="009F68E6" w:rsidRPr="00C936E7" w:rsidRDefault="009F68E6" w:rsidP="00F66942">
      <w:pPr>
        <w:pStyle w:val="a5"/>
        <w:numPr>
          <w:ilvl w:val="0"/>
          <w:numId w:val="1"/>
        </w:numPr>
        <w:ind w:left="0" w:firstLine="709"/>
        <w:jc w:val="both"/>
        <w:rPr>
          <w:rFonts w:ascii="Arial" w:hAnsi="Arial" w:cs="Arial"/>
          <w:sz w:val="24"/>
          <w:szCs w:val="24"/>
        </w:rPr>
      </w:pPr>
      <w:r w:rsidRPr="00C936E7">
        <w:rPr>
          <w:rFonts w:ascii="Arial" w:hAnsi="Arial" w:cs="Arial"/>
          <w:sz w:val="24"/>
          <w:szCs w:val="24"/>
        </w:rPr>
        <w:t>Настоящее постановление разместить на сайте администрации Болховского района Орловской области.</w:t>
      </w:r>
    </w:p>
    <w:p w:rsidR="00B21572" w:rsidRPr="00C936E7" w:rsidRDefault="00D80597" w:rsidP="00F66942">
      <w:pPr>
        <w:pStyle w:val="a5"/>
        <w:numPr>
          <w:ilvl w:val="0"/>
          <w:numId w:val="1"/>
        </w:numPr>
        <w:ind w:left="0" w:firstLine="709"/>
        <w:jc w:val="both"/>
        <w:rPr>
          <w:rFonts w:ascii="Arial" w:hAnsi="Arial" w:cs="Arial"/>
          <w:sz w:val="24"/>
          <w:szCs w:val="24"/>
        </w:rPr>
      </w:pPr>
      <w:r w:rsidRPr="00C936E7">
        <w:rPr>
          <w:rFonts w:ascii="Arial" w:hAnsi="Arial" w:cs="Arial"/>
          <w:sz w:val="24"/>
          <w:szCs w:val="24"/>
        </w:rPr>
        <w:t xml:space="preserve"> </w:t>
      </w:r>
      <w:r w:rsidR="00B21572" w:rsidRPr="00C936E7">
        <w:rPr>
          <w:rFonts w:ascii="Arial" w:hAnsi="Arial" w:cs="Arial"/>
          <w:sz w:val="24"/>
          <w:szCs w:val="24"/>
        </w:rPr>
        <w:t>Контроль за исполнением данного постановления оставляю за собой.</w:t>
      </w:r>
    </w:p>
    <w:p w:rsidR="00B21572" w:rsidRPr="00C936E7" w:rsidRDefault="00B21572" w:rsidP="00F66942">
      <w:pPr>
        <w:pStyle w:val="a5"/>
        <w:ind w:hanging="567"/>
        <w:jc w:val="both"/>
        <w:rPr>
          <w:rFonts w:ascii="Arial" w:hAnsi="Arial" w:cs="Arial"/>
          <w:sz w:val="24"/>
          <w:szCs w:val="24"/>
        </w:rPr>
      </w:pPr>
    </w:p>
    <w:p w:rsidR="004B2852" w:rsidRPr="00C936E7" w:rsidRDefault="004B2852" w:rsidP="00F66942">
      <w:pPr>
        <w:spacing w:after="0" w:line="240" w:lineRule="auto"/>
        <w:jc w:val="both"/>
        <w:rPr>
          <w:rFonts w:ascii="Arial" w:hAnsi="Arial" w:cs="Arial"/>
          <w:sz w:val="24"/>
          <w:szCs w:val="24"/>
        </w:rPr>
      </w:pPr>
    </w:p>
    <w:p w:rsidR="00F66942" w:rsidRPr="00C936E7" w:rsidRDefault="00F66942" w:rsidP="00F66942">
      <w:pPr>
        <w:spacing w:after="0" w:line="240" w:lineRule="auto"/>
        <w:jc w:val="both"/>
        <w:rPr>
          <w:rFonts w:ascii="Arial" w:hAnsi="Arial" w:cs="Arial"/>
          <w:sz w:val="24"/>
          <w:szCs w:val="24"/>
        </w:rPr>
      </w:pPr>
    </w:p>
    <w:p w:rsidR="00C936E7" w:rsidRDefault="00B21572" w:rsidP="00F66942">
      <w:pPr>
        <w:spacing w:after="0" w:line="240" w:lineRule="auto"/>
        <w:jc w:val="both"/>
        <w:rPr>
          <w:rFonts w:ascii="Arial" w:hAnsi="Arial" w:cs="Arial"/>
          <w:sz w:val="24"/>
          <w:szCs w:val="24"/>
        </w:rPr>
      </w:pPr>
      <w:r w:rsidRPr="00C936E7">
        <w:rPr>
          <w:rFonts w:ascii="Arial" w:hAnsi="Arial" w:cs="Arial"/>
          <w:sz w:val="24"/>
          <w:szCs w:val="24"/>
        </w:rPr>
        <w:t xml:space="preserve">Глава Болховского района                                                  </w:t>
      </w:r>
      <w:r w:rsidR="00C936E7">
        <w:rPr>
          <w:rFonts w:ascii="Arial" w:hAnsi="Arial" w:cs="Arial"/>
          <w:sz w:val="24"/>
          <w:szCs w:val="24"/>
        </w:rPr>
        <w:t xml:space="preserve">      </w:t>
      </w:r>
      <w:r w:rsidRPr="00C936E7">
        <w:rPr>
          <w:rFonts w:ascii="Arial" w:hAnsi="Arial" w:cs="Arial"/>
          <w:sz w:val="24"/>
          <w:szCs w:val="24"/>
        </w:rPr>
        <w:t xml:space="preserve">          </w:t>
      </w:r>
      <w:r w:rsidR="00D80597" w:rsidRPr="00C936E7">
        <w:rPr>
          <w:rFonts w:ascii="Arial" w:hAnsi="Arial" w:cs="Arial"/>
          <w:sz w:val="24"/>
          <w:szCs w:val="24"/>
        </w:rPr>
        <w:t xml:space="preserve">    Н.</w:t>
      </w:r>
      <w:r w:rsidR="00F66942" w:rsidRPr="00C936E7">
        <w:rPr>
          <w:rFonts w:ascii="Arial" w:hAnsi="Arial" w:cs="Arial"/>
          <w:sz w:val="24"/>
          <w:szCs w:val="24"/>
        </w:rPr>
        <w:t xml:space="preserve"> </w:t>
      </w:r>
      <w:r w:rsidR="00D80597" w:rsidRPr="00C936E7">
        <w:rPr>
          <w:rFonts w:ascii="Arial" w:hAnsi="Arial" w:cs="Arial"/>
          <w:sz w:val="24"/>
          <w:szCs w:val="24"/>
        </w:rPr>
        <w:t>В.</w:t>
      </w:r>
      <w:r w:rsidR="00F66942" w:rsidRPr="00C936E7">
        <w:rPr>
          <w:rFonts w:ascii="Arial" w:hAnsi="Arial" w:cs="Arial"/>
          <w:sz w:val="24"/>
          <w:szCs w:val="24"/>
        </w:rPr>
        <w:t xml:space="preserve"> </w:t>
      </w:r>
      <w:r w:rsidR="00D80597" w:rsidRPr="00C936E7">
        <w:rPr>
          <w:rFonts w:ascii="Arial" w:hAnsi="Arial" w:cs="Arial"/>
          <w:sz w:val="24"/>
          <w:szCs w:val="24"/>
        </w:rPr>
        <w:t>Чиняков</w:t>
      </w:r>
    </w:p>
    <w:p w:rsidR="00C936E7" w:rsidRDefault="00C936E7" w:rsidP="00F66942">
      <w:pPr>
        <w:spacing w:after="0" w:line="240" w:lineRule="auto"/>
        <w:jc w:val="both"/>
        <w:rPr>
          <w:rFonts w:ascii="Arial" w:hAnsi="Arial" w:cs="Arial"/>
          <w:sz w:val="24"/>
          <w:szCs w:val="24"/>
        </w:rPr>
      </w:pPr>
    </w:p>
    <w:p w:rsidR="00C936E7" w:rsidRDefault="00C936E7" w:rsidP="00F66942">
      <w:pPr>
        <w:spacing w:after="0" w:line="240" w:lineRule="auto"/>
        <w:jc w:val="both"/>
        <w:rPr>
          <w:rFonts w:ascii="Arial" w:hAnsi="Arial" w:cs="Arial"/>
          <w:sz w:val="24"/>
          <w:szCs w:val="24"/>
        </w:rPr>
      </w:pPr>
    </w:p>
    <w:p w:rsidR="00C936E7" w:rsidRDefault="00C936E7" w:rsidP="00F66942">
      <w:pPr>
        <w:spacing w:after="0" w:line="240" w:lineRule="auto"/>
        <w:jc w:val="both"/>
        <w:rPr>
          <w:rFonts w:ascii="Arial" w:hAnsi="Arial" w:cs="Arial"/>
          <w:sz w:val="24"/>
          <w:szCs w:val="24"/>
        </w:rPr>
      </w:pPr>
    </w:p>
    <w:p w:rsidR="00C936E7" w:rsidRDefault="00C936E7" w:rsidP="00F66942">
      <w:pPr>
        <w:spacing w:after="0" w:line="240" w:lineRule="auto"/>
        <w:jc w:val="both"/>
        <w:rPr>
          <w:rFonts w:ascii="Arial" w:hAnsi="Arial" w:cs="Arial"/>
          <w:sz w:val="24"/>
          <w:szCs w:val="24"/>
        </w:rPr>
      </w:pPr>
    </w:p>
    <w:p w:rsidR="00C936E7" w:rsidRDefault="00C936E7" w:rsidP="00F66942">
      <w:pPr>
        <w:spacing w:after="0" w:line="240" w:lineRule="auto"/>
        <w:jc w:val="both"/>
        <w:rPr>
          <w:rFonts w:ascii="Arial" w:hAnsi="Arial" w:cs="Arial"/>
          <w:sz w:val="24"/>
          <w:szCs w:val="24"/>
        </w:rPr>
      </w:pPr>
    </w:p>
    <w:p w:rsidR="00C936E7" w:rsidRDefault="00C936E7" w:rsidP="00F66942">
      <w:pPr>
        <w:spacing w:after="0" w:line="240" w:lineRule="auto"/>
        <w:jc w:val="both"/>
        <w:rPr>
          <w:rFonts w:ascii="Arial" w:hAnsi="Arial" w:cs="Arial"/>
          <w:sz w:val="24"/>
          <w:szCs w:val="24"/>
        </w:rPr>
      </w:pPr>
    </w:p>
    <w:p w:rsidR="00C936E7" w:rsidRDefault="00C936E7" w:rsidP="00F66942">
      <w:pPr>
        <w:spacing w:after="0" w:line="240" w:lineRule="auto"/>
        <w:jc w:val="both"/>
        <w:rPr>
          <w:rFonts w:ascii="Arial" w:hAnsi="Arial" w:cs="Arial"/>
          <w:sz w:val="24"/>
          <w:szCs w:val="24"/>
        </w:rPr>
      </w:pPr>
    </w:p>
    <w:p w:rsidR="00B21572" w:rsidRPr="00C936E7" w:rsidRDefault="00D80597" w:rsidP="00F66942">
      <w:pPr>
        <w:spacing w:after="0" w:line="240" w:lineRule="auto"/>
        <w:jc w:val="both"/>
        <w:rPr>
          <w:rFonts w:ascii="Arial" w:hAnsi="Arial" w:cs="Arial"/>
          <w:sz w:val="24"/>
          <w:szCs w:val="24"/>
        </w:rPr>
      </w:pPr>
      <w:r w:rsidRPr="00C936E7">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F66942" w:rsidRPr="00C936E7" w:rsidTr="00363F5D">
        <w:tc>
          <w:tcPr>
            <w:tcW w:w="4785" w:type="dxa"/>
            <w:tcBorders>
              <w:top w:val="nil"/>
              <w:left w:val="nil"/>
              <w:bottom w:val="nil"/>
              <w:right w:val="nil"/>
            </w:tcBorders>
            <w:shd w:val="clear" w:color="auto" w:fill="auto"/>
          </w:tcPr>
          <w:p w:rsidR="00F66942" w:rsidRPr="00C936E7" w:rsidRDefault="00F66942" w:rsidP="00F66942">
            <w:pPr>
              <w:spacing w:after="0" w:line="240" w:lineRule="auto"/>
              <w:jc w:val="center"/>
              <w:rPr>
                <w:rFonts w:ascii="Arial" w:hAnsi="Arial" w:cs="Arial"/>
                <w:bCs/>
                <w:sz w:val="24"/>
                <w:szCs w:val="24"/>
              </w:rPr>
            </w:pPr>
          </w:p>
        </w:tc>
        <w:tc>
          <w:tcPr>
            <w:tcW w:w="4785" w:type="dxa"/>
            <w:tcBorders>
              <w:top w:val="nil"/>
              <w:left w:val="nil"/>
              <w:bottom w:val="nil"/>
              <w:right w:val="nil"/>
            </w:tcBorders>
            <w:shd w:val="clear" w:color="auto" w:fill="auto"/>
          </w:tcPr>
          <w:p w:rsidR="00F66942" w:rsidRPr="00C936E7" w:rsidRDefault="00F66942" w:rsidP="00F66942">
            <w:pPr>
              <w:spacing w:after="0" w:line="240" w:lineRule="auto"/>
              <w:jc w:val="center"/>
              <w:rPr>
                <w:rFonts w:ascii="Arial" w:hAnsi="Arial" w:cs="Arial"/>
                <w:bCs/>
                <w:sz w:val="24"/>
                <w:szCs w:val="24"/>
              </w:rPr>
            </w:pPr>
            <w:r w:rsidRPr="00C936E7">
              <w:rPr>
                <w:rFonts w:ascii="Arial" w:hAnsi="Arial" w:cs="Arial"/>
                <w:bCs/>
                <w:sz w:val="24"/>
                <w:szCs w:val="24"/>
              </w:rPr>
              <w:t>Приложение 1</w:t>
            </w:r>
          </w:p>
          <w:p w:rsidR="00F66942" w:rsidRPr="00C936E7" w:rsidRDefault="00F66942" w:rsidP="00F66942">
            <w:pPr>
              <w:spacing w:after="0" w:line="240" w:lineRule="auto"/>
              <w:jc w:val="center"/>
              <w:rPr>
                <w:rFonts w:ascii="Arial" w:hAnsi="Arial" w:cs="Arial"/>
                <w:bCs/>
                <w:sz w:val="24"/>
                <w:szCs w:val="24"/>
              </w:rPr>
            </w:pPr>
            <w:r w:rsidRPr="00C936E7">
              <w:rPr>
                <w:rFonts w:ascii="Arial" w:hAnsi="Arial" w:cs="Arial"/>
                <w:bCs/>
                <w:sz w:val="24"/>
                <w:szCs w:val="24"/>
              </w:rPr>
              <w:t>к постановлению администрации</w:t>
            </w:r>
          </w:p>
          <w:p w:rsidR="00F66942" w:rsidRPr="00C936E7" w:rsidRDefault="00F66942" w:rsidP="00F66942">
            <w:pPr>
              <w:spacing w:after="0" w:line="240" w:lineRule="auto"/>
              <w:jc w:val="center"/>
              <w:rPr>
                <w:rFonts w:ascii="Arial" w:hAnsi="Arial" w:cs="Arial"/>
                <w:bCs/>
                <w:sz w:val="24"/>
                <w:szCs w:val="24"/>
              </w:rPr>
            </w:pPr>
            <w:r w:rsidRPr="00C936E7">
              <w:rPr>
                <w:rFonts w:ascii="Arial" w:hAnsi="Arial" w:cs="Arial"/>
                <w:bCs/>
                <w:sz w:val="24"/>
                <w:szCs w:val="24"/>
              </w:rPr>
              <w:t>Болховского района</w:t>
            </w:r>
          </w:p>
          <w:p w:rsidR="00F66942" w:rsidRPr="00C936E7" w:rsidRDefault="00F66942" w:rsidP="00FF6D7F">
            <w:pPr>
              <w:spacing w:after="0" w:line="240" w:lineRule="auto"/>
              <w:jc w:val="center"/>
              <w:rPr>
                <w:rFonts w:ascii="Arial" w:hAnsi="Arial" w:cs="Arial"/>
                <w:bCs/>
                <w:sz w:val="24"/>
                <w:szCs w:val="24"/>
              </w:rPr>
            </w:pPr>
            <w:r w:rsidRPr="00C936E7">
              <w:rPr>
                <w:rFonts w:ascii="Arial" w:hAnsi="Arial" w:cs="Arial"/>
                <w:bCs/>
                <w:sz w:val="24"/>
                <w:szCs w:val="24"/>
              </w:rPr>
              <w:t xml:space="preserve">от </w:t>
            </w:r>
            <w:r w:rsidR="00FF6D7F" w:rsidRPr="00C936E7">
              <w:rPr>
                <w:rFonts w:ascii="Arial" w:hAnsi="Arial" w:cs="Arial"/>
                <w:bCs/>
                <w:sz w:val="24"/>
                <w:szCs w:val="24"/>
              </w:rPr>
              <w:t>4 октября 2024</w:t>
            </w:r>
            <w:r w:rsidRPr="00C936E7">
              <w:rPr>
                <w:rFonts w:ascii="Arial" w:hAnsi="Arial" w:cs="Arial"/>
                <w:bCs/>
                <w:sz w:val="24"/>
                <w:szCs w:val="24"/>
              </w:rPr>
              <w:t xml:space="preserve"> г. №</w:t>
            </w:r>
            <w:r w:rsidR="00FF6D7F" w:rsidRPr="00C936E7">
              <w:rPr>
                <w:rFonts w:ascii="Arial" w:hAnsi="Arial" w:cs="Arial"/>
                <w:bCs/>
                <w:sz w:val="24"/>
                <w:szCs w:val="24"/>
              </w:rPr>
              <w:t xml:space="preserve"> 435</w:t>
            </w:r>
          </w:p>
        </w:tc>
      </w:tr>
    </w:tbl>
    <w:p w:rsidR="00F66942" w:rsidRPr="00C936E7" w:rsidRDefault="00F66942" w:rsidP="00F66942">
      <w:pPr>
        <w:spacing w:after="0" w:line="240" w:lineRule="auto"/>
        <w:jc w:val="center"/>
        <w:rPr>
          <w:rFonts w:ascii="Arial" w:hAnsi="Arial" w:cs="Arial"/>
          <w:bCs/>
          <w:sz w:val="24"/>
          <w:szCs w:val="24"/>
        </w:rPr>
      </w:pPr>
    </w:p>
    <w:p w:rsidR="00F66942" w:rsidRPr="00C936E7" w:rsidRDefault="00F66942" w:rsidP="00F66942">
      <w:pPr>
        <w:tabs>
          <w:tab w:val="left" w:pos="1800"/>
        </w:tabs>
        <w:spacing w:after="0" w:line="240" w:lineRule="auto"/>
        <w:jc w:val="center"/>
        <w:outlineLvl w:val="0"/>
        <w:rPr>
          <w:rFonts w:ascii="Arial" w:hAnsi="Arial" w:cs="Arial"/>
          <w:b/>
          <w:sz w:val="24"/>
          <w:szCs w:val="24"/>
        </w:rPr>
      </w:pPr>
      <w:r w:rsidRPr="00C936E7">
        <w:rPr>
          <w:rFonts w:ascii="Arial" w:hAnsi="Arial" w:cs="Arial"/>
          <w:b/>
          <w:sz w:val="24"/>
          <w:szCs w:val="24"/>
        </w:rPr>
        <w:t>МУНИЦИПАЛЬНАЯ ПРОГРАММА</w:t>
      </w:r>
    </w:p>
    <w:p w:rsidR="00F66942" w:rsidRPr="00C936E7" w:rsidRDefault="00F66942" w:rsidP="00F66942">
      <w:pPr>
        <w:tabs>
          <w:tab w:val="left" w:pos="1800"/>
        </w:tabs>
        <w:spacing w:after="0" w:line="240" w:lineRule="auto"/>
        <w:jc w:val="center"/>
        <w:outlineLvl w:val="0"/>
        <w:rPr>
          <w:rFonts w:ascii="Arial" w:hAnsi="Arial" w:cs="Arial"/>
          <w:b/>
          <w:sz w:val="24"/>
          <w:szCs w:val="24"/>
        </w:rPr>
      </w:pPr>
    </w:p>
    <w:p w:rsidR="00F66942" w:rsidRPr="00C936E7" w:rsidRDefault="00F66942" w:rsidP="00F66942">
      <w:pPr>
        <w:spacing w:after="0" w:line="240" w:lineRule="auto"/>
        <w:jc w:val="center"/>
        <w:rPr>
          <w:rFonts w:ascii="Arial" w:hAnsi="Arial" w:cs="Arial"/>
          <w:b/>
          <w:sz w:val="24"/>
          <w:szCs w:val="24"/>
        </w:rPr>
      </w:pPr>
      <w:r w:rsidRPr="00C936E7">
        <w:rPr>
          <w:rFonts w:ascii="Arial" w:hAnsi="Arial" w:cs="Arial"/>
          <w:b/>
          <w:sz w:val="24"/>
          <w:szCs w:val="24"/>
        </w:rPr>
        <w:t>«Профилактика терроризма и противодействие экстремизму</w:t>
      </w:r>
      <w:r w:rsidRPr="00C936E7">
        <w:rPr>
          <w:rFonts w:ascii="Arial" w:hAnsi="Arial" w:cs="Arial"/>
          <w:b/>
          <w:spacing w:val="-67"/>
          <w:sz w:val="24"/>
          <w:szCs w:val="24"/>
        </w:rPr>
        <w:t xml:space="preserve"> </w:t>
      </w:r>
      <w:r w:rsidRPr="00C936E7">
        <w:rPr>
          <w:rFonts w:ascii="Arial" w:hAnsi="Arial" w:cs="Arial"/>
          <w:b/>
          <w:sz w:val="24"/>
          <w:szCs w:val="24"/>
        </w:rPr>
        <w:t>на</w:t>
      </w:r>
      <w:r w:rsidRPr="00C936E7">
        <w:rPr>
          <w:rFonts w:ascii="Arial" w:hAnsi="Arial" w:cs="Arial"/>
          <w:b/>
          <w:spacing w:val="-1"/>
          <w:sz w:val="24"/>
          <w:szCs w:val="24"/>
        </w:rPr>
        <w:t xml:space="preserve"> </w:t>
      </w:r>
      <w:r w:rsidRPr="00C936E7">
        <w:rPr>
          <w:rFonts w:ascii="Arial" w:hAnsi="Arial" w:cs="Arial"/>
          <w:b/>
          <w:sz w:val="24"/>
          <w:szCs w:val="24"/>
        </w:rPr>
        <w:t>территории</w:t>
      </w:r>
      <w:r w:rsidRPr="00C936E7">
        <w:rPr>
          <w:rFonts w:ascii="Arial" w:hAnsi="Arial" w:cs="Arial"/>
          <w:b/>
          <w:spacing w:val="-3"/>
          <w:sz w:val="24"/>
          <w:szCs w:val="24"/>
        </w:rPr>
        <w:t xml:space="preserve"> </w:t>
      </w:r>
      <w:r w:rsidRPr="00C936E7">
        <w:rPr>
          <w:rFonts w:ascii="Arial" w:hAnsi="Arial" w:cs="Arial"/>
          <w:b/>
          <w:sz w:val="24"/>
          <w:szCs w:val="24"/>
        </w:rPr>
        <w:t>муниципального образования</w:t>
      </w:r>
      <w:r w:rsidRPr="00C936E7">
        <w:rPr>
          <w:rFonts w:ascii="Arial" w:hAnsi="Arial" w:cs="Arial"/>
          <w:b/>
          <w:spacing w:val="-1"/>
          <w:sz w:val="24"/>
          <w:szCs w:val="24"/>
        </w:rPr>
        <w:t xml:space="preserve"> </w:t>
      </w:r>
      <w:r w:rsidRPr="00C936E7">
        <w:rPr>
          <w:rFonts w:ascii="Arial" w:hAnsi="Arial" w:cs="Arial"/>
          <w:b/>
          <w:sz w:val="24"/>
          <w:szCs w:val="24"/>
        </w:rPr>
        <w:t>Болховский район</w:t>
      </w:r>
      <w:r w:rsidRPr="00C936E7">
        <w:rPr>
          <w:rFonts w:ascii="Arial" w:hAnsi="Arial" w:cs="Arial"/>
          <w:b/>
          <w:spacing w:val="-2"/>
          <w:sz w:val="24"/>
          <w:szCs w:val="24"/>
        </w:rPr>
        <w:t xml:space="preserve"> </w:t>
      </w:r>
      <w:r w:rsidRPr="00C936E7">
        <w:rPr>
          <w:rFonts w:ascii="Arial" w:hAnsi="Arial" w:cs="Arial"/>
          <w:b/>
          <w:sz w:val="24"/>
          <w:szCs w:val="24"/>
        </w:rPr>
        <w:t>Орловской</w:t>
      </w:r>
      <w:r w:rsidRPr="00C936E7">
        <w:rPr>
          <w:rFonts w:ascii="Arial" w:hAnsi="Arial" w:cs="Arial"/>
          <w:b/>
          <w:spacing w:val="-5"/>
          <w:sz w:val="24"/>
          <w:szCs w:val="24"/>
        </w:rPr>
        <w:t xml:space="preserve"> </w:t>
      </w:r>
      <w:r w:rsidRPr="00C936E7">
        <w:rPr>
          <w:rFonts w:ascii="Arial" w:hAnsi="Arial" w:cs="Arial"/>
          <w:b/>
          <w:sz w:val="24"/>
          <w:szCs w:val="24"/>
        </w:rPr>
        <w:t xml:space="preserve">области» </w:t>
      </w:r>
      <w:r w:rsidRPr="00C936E7">
        <w:rPr>
          <w:rFonts w:ascii="Arial" w:hAnsi="Arial" w:cs="Arial"/>
          <w:b/>
          <w:spacing w:val="68"/>
          <w:sz w:val="24"/>
          <w:szCs w:val="24"/>
        </w:rPr>
        <w:t xml:space="preserve"> </w:t>
      </w:r>
      <w:r w:rsidRPr="00C936E7">
        <w:rPr>
          <w:rFonts w:ascii="Arial" w:hAnsi="Arial" w:cs="Arial"/>
          <w:b/>
          <w:sz w:val="24"/>
          <w:szCs w:val="24"/>
        </w:rPr>
        <w:t>на</w:t>
      </w:r>
      <w:r w:rsidRPr="00C936E7">
        <w:rPr>
          <w:rFonts w:ascii="Arial" w:hAnsi="Arial" w:cs="Arial"/>
          <w:b/>
          <w:spacing w:val="-1"/>
          <w:sz w:val="24"/>
          <w:szCs w:val="24"/>
        </w:rPr>
        <w:t xml:space="preserve"> </w:t>
      </w:r>
      <w:r w:rsidRPr="00C936E7">
        <w:rPr>
          <w:rFonts w:ascii="Arial" w:hAnsi="Arial" w:cs="Arial"/>
          <w:b/>
          <w:sz w:val="24"/>
          <w:szCs w:val="24"/>
        </w:rPr>
        <w:t>2025</w:t>
      </w:r>
      <w:r w:rsidRPr="00C936E7">
        <w:rPr>
          <w:rFonts w:ascii="Arial" w:hAnsi="Arial" w:cs="Arial"/>
          <w:b/>
          <w:spacing w:val="-3"/>
          <w:sz w:val="24"/>
          <w:szCs w:val="24"/>
        </w:rPr>
        <w:t xml:space="preserve"> </w:t>
      </w:r>
      <w:r w:rsidRPr="00C936E7">
        <w:rPr>
          <w:rFonts w:ascii="Arial" w:hAnsi="Arial" w:cs="Arial"/>
          <w:b/>
          <w:sz w:val="24"/>
          <w:szCs w:val="24"/>
        </w:rPr>
        <w:t>–</w:t>
      </w:r>
      <w:r w:rsidRPr="00C936E7">
        <w:rPr>
          <w:rFonts w:ascii="Arial" w:hAnsi="Arial" w:cs="Arial"/>
          <w:b/>
          <w:spacing w:val="-1"/>
          <w:sz w:val="24"/>
          <w:szCs w:val="24"/>
        </w:rPr>
        <w:t xml:space="preserve"> </w:t>
      </w:r>
      <w:r w:rsidRPr="00C936E7">
        <w:rPr>
          <w:rFonts w:ascii="Arial" w:hAnsi="Arial" w:cs="Arial"/>
          <w:b/>
          <w:sz w:val="24"/>
          <w:szCs w:val="24"/>
        </w:rPr>
        <w:t>2027 годы</w:t>
      </w:r>
    </w:p>
    <w:p w:rsidR="00F66942" w:rsidRPr="00C936E7" w:rsidRDefault="00F66942" w:rsidP="00F66942">
      <w:pPr>
        <w:shd w:val="clear" w:color="auto" w:fill="FFFFFF"/>
        <w:spacing w:after="0" w:line="240" w:lineRule="auto"/>
        <w:jc w:val="center"/>
        <w:rPr>
          <w:rFonts w:ascii="Arial" w:hAnsi="Arial" w:cs="Arial"/>
          <w:b/>
          <w:bCs/>
          <w:sz w:val="24"/>
          <w:szCs w:val="24"/>
        </w:rPr>
      </w:pPr>
    </w:p>
    <w:p w:rsidR="00F66942" w:rsidRPr="00C936E7" w:rsidRDefault="00F66942" w:rsidP="00F66942">
      <w:pPr>
        <w:shd w:val="clear" w:color="auto" w:fill="FFFFFF"/>
        <w:spacing w:after="0" w:line="240" w:lineRule="auto"/>
        <w:jc w:val="center"/>
        <w:rPr>
          <w:rFonts w:ascii="Arial" w:hAnsi="Arial" w:cs="Arial"/>
          <w:b/>
          <w:bCs/>
          <w:sz w:val="24"/>
          <w:szCs w:val="24"/>
        </w:rPr>
      </w:pPr>
      <w:r w:rsidRPr="00C936E7">
        <w:rPr>
          <w:rFonts w:ascii="Arial" w:hAnsi="Arial" w:cs="Arial"/>
          <w:b/>
          <w:bCs/>
          <w:sz w:val="24"/>
          <w:szCs w:val="24"/>
        </w:rPr>
        <w:t>ПАСПОРТ</w:t>
      </w:r>
    </w:p>
    <w:p w:rsidR="00F66942" w:rsidRPr="00C936E7" w:rsidRDefault="00F66942" w:rsidP="00F66942">
      <w:pPr>
        <w:shd w:val="clear" w:color="auto" w:fill="FFFFFF"/>
        <w:spacing w:after="0" w:line="240" w:lineRule="auto"/>
        <w:jc w:val="center"/>
        <w:rPr>
          <w:rFonts w:ascii="Arial" w:hAnsi="Arial" w:cs="Arial"/>
          <w:b/>
          <w:bCs/>
          <w:sz w:val="24"/>
          <w:szCs w:val="24"/>
        </w:rPr>
      </w:pPr>
      <w:r w:rsidRPr="00C936E7">
        <w:rPr>
          <w:rFonts w:ascii="Arial" w:hAnsi="Arial" w:cs="Arial"/>
          <w:b/>
          <w:bCs/>
          <w:sz w:val="24"/>
          <w:szCs w:val="24"/>
        </w:rPr>
        <w:t>муниципальной программы Болховского района</w:t>
      </w:r>
    </w:p>
    <w:p w:rsidR="00F66942" w:rsidRPr="00C936E7" w:rsidRDefault="00F66942" w:rsidP="00F66942">
      <w:pPr>
        <w:shd w:val="clear" w:color="auto" w:fill="FFFFFF"/>
        <w:spacing w:after="0" w:line="240" w:lineRule="auto"/>
        <w:jc w:val="both"/>
        <w:rPr>
          <w:rFonts w:ascii="Arial" w:hAnsi="Arial" w:cs="Arial"/>
          <w:b/>
          <w:bCs/>
          <w:sz w:val="24"/>
          <w:szCs w:val="24"/>
        </w:rPr>
      </w:pPr>
    </w:p>
    <w:tbl>
      <w:tblPr>
        <w:tblW w:w="5293" w:type="pct"/>
        <w:tblInd w:w="-274" w:type="dxa"/>
        <w:tblCellMar>
          <w:left w:w="10" w:type="dxa"/>
          <w:right w:w="10" w:type="dxa"/>
        </w:tblCellMar>
        <w:tblLook w:val="00A0"/>
      </w:tblPr>
      <w:tblGrid>
        <w:gridCol w:w="3924"/>
        <w:gridCol w:w="5999"/>
      </w:tblGrid>
      <w:tr w:rsidR="00F66942" w:rsidRPr="00C936E7" w:rsidTr="00363F5D">
        <w:trPr>
          <w:trHeight w:val="20"/>
        </w:trPr>
        <w:tc>
          <w:tcPr>
            <w:tcW w:w="1977" w:type="pct"/>
            <w:tcBorders>
              <w:top w:val="single" w:sz="4" w:space="0" w:color="auto"/>
              <w:left w:val="single" w:sz="4" w:space="0" w:color="auto"/>
              <w:bottom w:val="single" w:sz="4" w:space="0" w:color="auto"/>
              <w:right w:val="single" w:sz="4" w:space="0" w:color="auto"/>
            </w:tcBorders>
            <w:shd w:val="clear" w:color="auto" w:fill="FFFFFF"/>
            <w:hideMark/>
          </w:tcPr>
          <w:p w:rsidR="00F66942" w:rsidRPr="00C936E7" w:rsidRDefault="00F66942" w:rsidP="00F66942">
            <w:pPr>
              <w:shd w:val="clear" w:color="auto" w:fill="FFFFFF"/>
              <w:spacing w:after="0" w:line="240" w:lineRule="auto"/>
              <w:jc w:val="center"/>
              <w:rPr>
                <w:rFonts w:ascii="Arial" w:hAnsi="Arial" w:cs="Arial"/>
                <w:sz w:val="24"/>
                <w:szCs w:val="24"/>
              </w:rPr>
            </w:pPr>
            <w:r w:rsidRPr="00C936E7">
              <w:rPr>
                <w:rFonts w:ascii="Arial" w:hAnsi="Arial" w:cs="Arial"/>
                <w:sz w:val="24"/>
                <w:szCs w:val="24"/>
              </w:rPr>
              <w:t>Ответственный исполнитель про</w:t>
            </w:r>
            <w:r w:rsidRPr="00C936E7">
              <w:rPr>
                <w:rFonts w:ascii="Arial" w:hAnsi="Arial" w:cs="Arial"/>
                <w:sz w:val="24"/>
                <w:szCs w:val="24"/>
              </w:rPr>
              <w:softHyphen/>
              <w:t>граммы</w:t>
            </w:r>
          </w:p>
        </w:tc>
        <w:tc>
          <w:tcPr>
            <w:tcW w:w="3023" w:type="pct"/>
            <w:tcBorders>
              <w:top w:val="single" w:sz="4" w:space="0" w:color="auto"/>
              <w:left w:val="single" w:sz="4" w:space="0" w:color="auto"/>
              <w:bottom w:val="single" w:sz="4" w:space="0" w:color="auto"/>
              <w:right w:val="single" w:sz="4" w:space="0" w:color="auto"/>
            </w:tcBorders>
            <w:shd w:val="clear" w:color="auto" w:fill="FFFFFF"/>
          </w:tcPr>
          <w:p w:rsidR="00F66942" w:rsidRPr="00C936E7" w:rsidRDefault="00F66942" w:rsidP="00F66942">
            <w:pPr>
              <w:shd w:val="clear" w:color="auto" w:fill="FFFFFF"/>
              <w:spacing w:after="0" w:line="240" w:lineRule="auto"/>
              <w:rPr>
                <w:rFonts w:ascii="Arial" w:hAnsi="Arial" w:cs="Arial"/>
                <w:sz w:val="24"/>
                <w:szCs w:val="24"/>
              </w:rPr>
            </w:pPr>
            <w:r w:rsidRPr="00C936E7">
              <w:rPr>
                <w:rFonts w:ascii="Arial" w:hAnsi="Arial" w:cs="Arial"/>
                <w:sz w:val="24"/>
                <w:szCs w:val="24"/>
              </w:rPr>
              <w:t>Антитеррористическая комиссия</w:t>
            </w:r>
          </w:p>
        </w:tc>
      </w:tr>
      <w:tr w:rsidR="00F66942" w:rsidRPr="00C936E7" w:rsidTr="00363F5D">
        <w:trPr>
          <w:trHeight w:val="20"/>
        </w:trPr>
        <w:tc>
          <w:tcPr>
            <w:tcW w:w="1977" w:type="pct"/>
            <w:tcBorders>
              <w:top w:val="single" w:sz="4" w:space="0" w:color="auto"/>
              <w:left w:val="single" w:sz="4" w:space="0" w:color="auto"/>
              <w:bottom w:val="single" w:sz="4" w:space="0" w:color="auto"/>
              <w:right w:val="single" w:sz="4" w:space="0" w:color="auto"/>
            </w:tcBorders>
            <w:shd w:val="clear" w:color="auto" w:fill="FFFFFF"/>
            <w:hideMark/>
          </w:tcPr>
          <w:p w:rsidR="00F66942" w:rsidRPr="00C936E7" w:rsidRDefault="00F66942" w:rsidP="00F66942">
            <w:pPr>
              <w:shd w:val="clear" w:color="auto" w:fill="FFFFFF"/>
              <w:spacing w:after="0" w:line="240" w:lineRule="auto"/>
              <w:jc w:val="center"/>
              <w:rPr>
                <w:rFonts w:ascii="Arial" w:hAnsi="Arial" w:cs="Arial"/>
                <w:sz w:val="24"/>
                <w:szCs w:val="24"/>
              </w:rPr>
            </w:pPr>
            <w:r w:rsidRPr="00C936E7">
              <w:rPr>
                <w:rFonts w:ascii="Arial" w:hAnsi="Arial" w:cs="Arial"/>
                <w:sz w:val="24"/>
                <w:szCs w:val="24"/>
              </w:rPr>
              <w:t>Соисполнители программы</w:t>
            </w:r>
          </w:p>
        </w:tc>
        <w:tc>
          <w:tcPr>
            <w:tcW w:w="3023" w:type="pct"/>
            <w:tcBorders>
              <w:top w:val="single" w:sz="4" w:space="0" w:color="auto"/>
              <w:left w:val="single" w:sz="4" w:space="0" w:color="auto"/>
              <w:bottom w:val="single" w:sz="4" w:space="0" w:color="auto"/>
              <w:right w:val="single" w:sz="4" w:space="0" w:color="auto"/>
            </w:tcBorders>
            <w:shd w:val="clear" w:color="auto" w:fill="FFFFFF"/>
          </w:tcPr>
          <w:p w:rsidR="00F66942" w:rsidRPr="00C936E7" w:rsidRDefault="00F66942" w:rsidP="00F66942">
            <w:pPr>
              <w:shd w:val="clear" w:color="auto" w:fill="FFFFFF"/>
              <w:spacing w:after="0" w:line="240" w:lineRule="auto"/>
              <w:ind w:left="178" w:right="131" w:hanging="37"/>
              <w:rPr>
                <w:rFonts w:ascii="Arial" w:hAnsi="Arial" w:cs="Arial"/>
                <w:sz w:val="24"/>
                <w:szCs w:val="24"/>
              </w:rPr>
            </w:pPr>
            <w:r w:rsidRPr="00C936E7">
              <w:rPr>
                <w:rFonts w:ascii="Arial" w:hAnsi="Arial" w:cs="Arial"/>
                <w:sz w:val="24"/>
                <w:szCs w:val="24"/>
              </w:rPr>
              <w:t xml:space="preserve">Отделы администрации Болховского района,     ОМВД России по Болховскому району,  Муниципальные образовательные организации; Муниципальные организации культуры </w:t>
            </w:r>
          </w:p>
        </w:tc>
      </w:tr>
      <w:tr w:rsidR="00F66942" w:rsidRPr="00C936E7" w:rsidTr="00363F5D">
        <w:trPr>
          <w:trHeight w:val="20"/>
        </w:trPr>
        <w:tc>
          <w:tcPr>
            <w:tcW w:w="1977" w:type="pct"/>
            <w:tcBorders>
              <w:top w:val="single" w:sz="4" w:space="0" w:color="auto"/>
              <w:left w:val="single" w:sz="4" w:space="0" w:color="auto"/>
              <w:bottom w:val="single" w:sz="4" w:space="0" w:color="auto"/>
              <w:right w:val="single" w:sz="4" w:space="0" w:color="auto"/>
            </w:tcBorders>
            <w:shd w:val="clear" w:color="auto" w:fill="FFFFFF"/>
            <w:hideMark/>
          </w:tcPr>
          <w:p w:rsidR="00F66942" w:rsidRPr="00C936E7" w:rsidRDefault="00F66942" w:rsidP="00F66942">
            <w:pPr>
              <w:shd w:val="clear" w:color="auto" w:fill="FFFFFF"/>
              <w:spacing w:after="0" w:line="240" w:lineRule="auto"/>
              <w:jc w:val="center"/>
              <w:rPr>
                <w:rFonts w:ascii="Arial" w:hAnsi="Arial" w:cs="Arial"/>
                <w:sz w:val="24"/>
                <w:szCs w:val="24"/>
              </w:rPr>
            </w:pPr>
            <w:r w:rsidRPr="00C936E7">
              <w:rPr>
                <w:rFonts w:ascii="Arial" w:hAnsi="Arial" w:cs="Arial"/>
                <w:sz w:val="24"/>
                <w:szCs w:val="24"/>
              </w:rPr>
              <w:t>Подпрограммы программы</w:t>
            </w:r>
          </w:p>
        </w:tc>
        <w:tc>
          <w:tcPr>
            <w:tcW w:w="3023" w:type="pct"/>
            <w:tcBorders>
              <w:top w:val="single" w:sz="4" w:space="0" w:color="auto"/>
              <w:left w:val="single" w:sz="4" w:space="0" w:color="auto"/>
              <w:bottom w:val="single" w:sz="4" w:space="0" w:color="auto"/>
              <w:right w:val="single" w:sz="4" w:space="0" w:color="auto"/>
            </w:tcBorders>
            <w:shd w:val="clear" w:color="auto" w:fill="FFFFFF"/>
          </w:tcPr>
          <w:p w:rsidR="00F66942" w:rsidRPr="00C936E7" w:rsidRDefault="00F66942" w:rsidP="00F66942">
            <w:pPr>
              <w:shd w:val="clear" w:color="auto" w:fill="FFFFFF"/>
              <w:spacing w:after="0" w:line="240" w:lineRule="auto"/>
              <w:ind w:left="178" w:right="131"/>
              <w:rPr>
                <w:rFonts w:ascii="Arial" w:hAnsi="Arial" w:cs="Arial"/>
                <w:sz w:val="24"/>
                <w:szCs w:val="24"/>
              </w:rPr>
            </w:pPr>
            <w:r w:rsidRPr="00C936E7">
              <w:rPr>
                <w:rFonts w:ascii="Arial" w:hAnsi="Arial" w:cs="Arial"/>
                <w:sz w:val="24"/>
                <w:szCs w:val="24"/>
              </w:rPr>
              <w:t>Не имеется</w:t>
            </w:r>
          </w:p>
        </w:tc>
      </w:tr>
      <w:tr w:rsidR="00F66942" w:rsidRPr="00C936E7" w:rsidTr="00363F5D">
        <w:trPr>
          <w:trHeight w:val="20"/>
        </w:trPr>
        <w:tc>
          <w:tcPr>
            <w:tcW w:w="1977" w:type="pct"/>
            <w:tcBorders>
              <w:top w:val="single" w:sz="4" w:space="0" w:color="auto"/>
              <w:left w:val="single" w:sz="4" w:space="0" w:color="auto"/>
              <w:bottom w:val="single" w:sz="4" w:space="0" w:color="auto"/>
              <w:right w:val="single" w:sz="4" w:space="0" w:color="auto"/>
            </w:tcBorders>
            <w:shd w:val="clear" w:color="auto" w:fill="FFFFFF"/>
          </w:tcPr>
          <w:p w:rsidR="00F66942" w:rsidRPr="00C936E7" w:rsidRDefault="00F66942" w:rsidP="00F66942">
            <w:pPr>
              <w:shd w:val="clear" w:color="auto" w:fill="FFFFFF"/>
              <w:spacing w:after="0" w:line="240" w:lineRule="auto"/>
              <w:jc w:val="center"/>
              <w:rPr>
                <w:rFonts w:ascii="Arial" w:hAnsi="Arial" w:cs="Arial"/>
                <w:sz w:val="24"/>
                <w:szCs w:val="24"/>
              </w:rPr>
            </w:pPr>
            <w:r w:rsidRPr="00C936E7">
              <w:rPr>
                <w:rFonts w:ascii="Arial" w:hAnsi="Arial" w:cs="Arial"/>
                <w:sz w:val="24"/>
                <w:szCs w:val="24"/>
              </w:rPr>
              <w:t>Цели программы</w:t>
            </w:r>
          </w:p>
        </w:tc>
        <w:tc>
          <w:tcPr>
            <w:tcW w:w="3023" w:type="pct"/>
            <w:tcBorders>
              <w:top w:val="single" w:sz="4" w:space="0" w:color="auto"/>
              <w:left w:val="single" w:sz="4" w:space="0" w:color="auto"/>
              <w:bottom w:val="single" w:sz="4" w:space="0" w:color="auto"/>
              <w:right w:val="single" w:sz="4" w:space="0" w:color="auto"/>
            </w:tcBorders>
            <w:shd w:val="clear" w:color="auto" w:fill="FFFFFF"/>
          </w:tcPr>
          <w:p w:rsidR="00F66942" w:rsidRPr="00C936E7" w:rsidRDefault="00F66942" w:rsidP="00F66942">
            <w:pPr>
              <w:shd w:val="clear" w:color="auto" w:fill="FFFFFF"/>
              <w:spacing w:after="0" w:line="240" w:lineRule="auto"/>
              <w:ind w:left="178" w:right="131"/>
              <w:jc w:val="both"/>
              <w:rPr>
                <w:rFonts w:ascii="Arial" w:hAnsi="Arial" w:cs="Arial"/>
                <w:sz w:val="24"/>
                <w:szCs w:val="24"/>
              </w:rPr>
            </w:pPr>
            <w:r w:rsidRPr="00C936E7">
              <w:rPr>
                <w:rFonts w:ascii="Arial" w:hAnsi="Arial" w:cs="Arial"/>
                <w:sz w:val="24"/>
                <w:szCs w:val="24"/>
              </w:rPr>
              <w:t>Реализация государственной политики Российской Федерации в области профилактики терроризма на территории Болховского района Орловской области путем совершенствования систем профилактических мер антитеррористической направленности, формирования толерантной среды на основе ценностей многонационального российского общества, принципов соблюдения прав и свобод человека.</w:t>
            </w:r>
          </w:p>
        </w:tc>
      </w:tr>
      <w:tr w:rsidR="00F66942" w:rsidRPr="00C936E7" w:rsidTr="00363F5D">
        <w:trPr>
          <w:trHeight w:val="20"/>
        </w:trPr>
        <w:tc>
          <w:tcPr>
            <w:tcW w:w="1977" w:type="pct"/>
            <w:tcBorders>
              <w:top w:val="single" w:sz="4" w:space="0" w:color="auto"/>
              <w:left w:val="single" w:sz="4" w:space="0" w:color="auto"/>
              <w:bottom w:val="single" w:sz="4" w:space="0" w:color="auto"/>
              <w:right w:val="single" w:sz="4" w:space="0" w:color="auto"/>
            </w:tcBorders>
            <w:shd w:val="clear" w:color="auto" w:fill="FFFFFF"/>
            <w:hideMark/>
          </w:tcPr>
          <w:p w:rsidR="00F66942" w:rsidRPr="00C936E7" w:rsidRDefault="00F66942" w:rsidP="00F66942">
            <w:pPr>
              <w:shd w:val="clear" w:color="auto" w:fill="FFFFFF"/>
              <w:spacing w:after="0" w:line="240" w:lineRule="auto"/>
              <w:jc w:val="center"/>
              <w:rPr>
                <w:rFonts w:ascii="Arial" w:hAnsi="Arial" w:cs="Arial"/>
                <w:sz w:val="24"/>
                <w:szCs w:val="24"/>
              </w:rPr>
            </w:pPr>
            <w:r w:rsidRPr="00C936E7">
              <w:rPr>
                <w:rFonts w:ascii="Arial" w:hAnsi="Arial" w:cs="Arial"/>
                <w:sz w:val="24"/>
                <w:szCs w:val="24"/>
              </w:rPr>
              <w:t>Задачи программы</w:t>
            </w:r>
          </w:p>
        </w:tc>
        <w:tc>
          <w:tcPr>
            <w:tcW w:w="3023" w:type="pct"/>
            <w:tcBorders>
              <w:top w:val="single" w:sz="4" w:space="0" w:color="auto"/>
              <w:left w:val="single" w:sz="4" w:space="0" w:color="auto"/>
              <w:bottom w:val="single" w:sz="4" w:space="0" w:color="auto"/>
              <w:right w:val="single" w:sz="4" w:space="0" w:color="auto"/>
            </w:tcBorders>
            <w:shd w:val="clear" w:color="auto" w:fill="FFFFFF"/>
          </w:tcPr>
          <w:p w:rsidR="00F66942" w:rsidRPr="00C936E7" w:rsidRDefault="00F66942" w:rsidP="00F66942">
            <w:pPr>
              <w:shd w:val="clear" w:color="auto" w:fill="FFFFFF"/>
              <w:spacing w:after="0" w:line="240" w:lineRule="auto"/>
              <w:ind w:left="178" w:right="131"/>
              <w:jc w:val="both"/>
              <w:rPr>
                <w:rFonts w:ascii="Arial" w:hAnsi="Arial" w:cs="Arial"/>
                <w:sz w:val="24"/>
                <w:szCs w:val="24"/>
              </w:rPr>
            </w:pPr>
            <w:r w:rsidRPr="00C936E7">
              <w:rPr>
                <w:rFonts w:ascii="Arial" w:hAnsi="Arial" w:cs="Arial"/>
                <w:sz w:val="24"/>
                <w:szCs w:val="24"/>
              </w:rPr>
              <w:t xml:space="preserve">1. Обеспечение антитеррористической защищенности объектов социальной сферы   (образовательные учреждения, учреждения культуры и спорта), объектов жизнеобеспечения; </w:t>
            </w:r>
          </w:p>
          <w:p w:rsidR="00F66942" w:rsidRPr="00C936E7" w:rsidRDefault="00F66942" w:rsidP="00F66942">
            <w:pPr>
              <w:shd w:val="clear" w:color="auto" w:fill="FFFFFF"/>
              <w:spacing w:after="0" w:line="240" w:lineRule="auto"/>
              <w:ind w:left="178" w:right="131"/>
              <w:jc w:val="both"/>
              <w:rPr>
                <w:rFonts w:ascii="Arial" w:hAnsi="Arial" w:cs="Arial"/>
                <w:sz w:val="24"/>
                <w:szCs w:val="24"/>
              </w:rPr>
            </w:pPr>
            <w:r w:rsidRPr="00C936E7">
              <w:rPr>
                <w:rFonts w:ascii="Arial" w:hAnsi="Arial" w:cs="Arial"/>
                <w:sz w:val="24"/>
                <w:szCs w:val="24"/>
              </w:rPr>
              <w:t>2.Обеспечение взаимодействия с правоохранительными органами по профилактике противодействия терроризма;</w:t>
            </w:r>
          </w:p>
          <w:p w:rsidR="00F66942" w:rsidRPr="00C936E7" w:rsidRDefault="00F66942" w:rsidP="00F66942">
            <w:pPr>
              <w:shd w:val="clear" w:color="auto" w:fill="FFFFFF"/>
              <w:spacing w:after="0" w:line="240" w:lineRule="auto"/>
              <w:ind w:left="178" w:right="131"/>
              <w:jc w:val="both"/>
              <w:rPr>
                <w:rFonts w:ascii="Arial" w:hAnsi="Arial" w:cs="Arial"/>
                <w:sz w:val="24"/>
                <w:szCs w:val="24"/>
              </w:rPr>
            </w:pPr>
            <w:r w:rsidRPr="00C936E7">
              <w:rPr>
                <w:rFonts w:ascii="Arial" w:hAnsi="Arial" w:cs="Arial"/>
                <w:sz w:val="24"/>
                <w:szCs w:val="24"/>
              </w:rPr>
              <w:t>3.Информирование населения Болховского района по вопросам противодействия терроризму;</w:t>
            </w:r>
          </w:p>
          <w:p w:rsidR="00F66942" w:rsidRPr="00C936E7" w:rsidRDefault="00F66942" w:rsidP="00F66942">
            <w:pPr>
              <w:shd w:val="clear" w:color="auto" w:fill="FFFFFF"/>
              <w:spacing w:after="0" w:line="240" w:lineRule="auto"/>
              <w:ind w:left="178" w:right="131"/>
              <w:jc w:val="both"/>
              <w:rPr>
                <w:rFonts w:ascii="Arial" w:hAnsi="Arial" w:cs="Arial"/>
                <w:sz w:val="24"/>
                <w:szCs w:val="24"/>
              </w:rPr>
            </w:pPr>
            <w:r w:rsidRPr="00C936E7">
              <w:rPr>
                <w:rFonts w:ascii="Arial" w:hAnsi="Arial" w:cs="Arial"/>
                <w:sz w:val="24"/>
                <w:szCs w:val="24"/>
              </w:rPr>
              <w:t>4.Организация воспитательной работы среди детей и молодежи, направленной на формирование патриотизма, профилактику идей экстремизма и терроризма, ксенофобии, расизма и  фашизма.</w:t>
            </w:r>
          </w:p>
          <w:p w:rsidR="00F66942" w:rsidRPr="00C936E7" w:rsidRDefault="00F66942" w:rsidP="00F66942">
            <w:pPr>
              <w:shd w:val="clear" w:color="auto" w:fill="FFFFFF"/>
              <w:spacing w:after="0" w:line="240" w:lineRule="auto"/>
              <w:ind w:left="178" w:right="131"/>
              <w:jc w:val="both"/>
              <w:rPr>
                <w:rFonts w:ascii="Arial" w:hAnsi="Arial" w:cs="Arial"/>
                <w:sz w:val="24"/>
                <w:szCs w:val="24"/>
              </w:rPr>
            </w:pPr>
            <w:r w:rsidRPr="00C936E7">
              <w:rPr>
                <w:rFonts w:ascii="Arial" w:hAnsi="Arial" w:cs="Arial"/>
                <w:sz w:val="24"/>
                <w:szCs w:val="24"/>
              </w:rPr>
              <w:t xml:space="preserve">5.Недопущение на территории района межнациональных (межэтнических) конфликтов, террористических угроз, экстремистских проявлений. </w:t>
            </w:r>
          </w:p>
          <w:p w:rsidR="00F66942" w:rsidRPr="00C936E7" w:rsidRDefault="00F66942" w:rsidP="00F66942">
            <w:pPr>
              <w:shd w:val="clear" w:color="auto" w:fill="FFFFFF"/>
              <w:spacing w:after="0" w:line="240" w:lineRule="auto"/>
              <w:ind w:left="178" w:right="131"/>
              <w:jc w:val="both"/>
              <w:rPr>
                <w:rFonts w:ascii="Arial" w:hAnsi="Arial" w:cs="Arial"/>
                <w:sz w:val="24"/>
                <w:szCs w:val="24"/>
              </w:rPr>
            </w:pPr>
            <w:r w:rsidRPr="00C936E7">
              <w:rPr>
                <w:rFonts w:ascii="Arial" w:hAnsi="Arial" w:cs="Arial"/>
                <w:sz w:val="24"/>
                <w:szCs w:val="24"/>
              </w:rPr>
              <w:t xml:space="preserve">6.Укрепление межнационального согласия, обеспечение социальной и культурной адаптации </w:t>
            </w:r>
            <w:r w:rsidRPr="00C936E7">
              <w:rPr>
                <w:rFonts w:ascii="Arial" w:hAnsi="Arial" w:cs="Arial"/>
                <w:sz w:val="24"/>
                <w:szCs w:val="24"/>
              </w:rPr>
              <w:lastRenderedPageBreak/>
              <w:t>мигрантов</w:t>
            </w:r>
          </w:p>
        </w:tc>
      </w:tr>
      <w:tr w:rsidR="00F66942" w:rsidRPr="00C936E7" w:rsidTr="00363F5D">
        <w:trPr>
          <w:trHeight w:val="1412"/>
        </w:trPr>
        <w:tc>
          <w:tcPr>
            <w:tcW w:w="1977" w:type="pct"/>
            <w:tcBorders>
              <w:top w:val="single" w:sz="4" w:space="0" w:color="auto"/>
              <w:left w:val="single" w:sz="4" w:space="0" w:color="auto"/>
              <w:bottom w:val="single" w:sz="4" w:space="0" w:color="auto"/>
              <w:right w:val="single" w:sz="4" w:space="0" w:color="auto"/>
            </w:tcBorders>
            <w:shd w:val="clear" w:color="auto" w:fill="FFFFFF"/>
            <w:hideMark/>
          </w:tcPr>
          <w:p w:rsidR="00F66942" w:rsidRPr="00C936E7" w:rsidRDefault="00F66942" w:rsidP="00F66942">
            <w:pPr>
              <w:shd w:val="clear" w:color="auto" w:fill="FFFFFF"/>
              <w:spacing w:after="0" w:line="240" w:lineRule="auto"/>
              <w:jc w:val="center"/>
              <w:rPr>
                <w:rFonts w:ascii="Arial" w:hAnsi="Arial" w:cs="Arial"/>
                <w:sz w:val="24"/>
                <w:szCs w:val="24"/>
              </w:rPr>
            </w:pPr>
          </w:p>
          <w:p w:rsidR="00F66942" w:rsidRPr="00C936E7" w:rsidRDefault="00F66942" w:rsidP="00F66942">
            <w:pPr>
              <w:shd w:val="clear" w:color="auto" w:fill="FFFFFF"/>
              <w:spacing w:after="0" w:line="240" w:lineRule="auto"/>
              <w:jc w:val="center"/>
              <w:rPr>
                <w:rFonts w:ascii="Arial" w:hAnsi="Arial" w:cs="Arial"/>
                <w:sz w:val="24"/>
                <w:szCs w:val="24"/>
              </w:rPr>
            </w:pPr>
            <w:r w:rsidRPr="00C936E7">
              <w:rPr>
                <w:rFonts w:ascii="Arial" w:hAnsi="Arial" w:cs="Arial"/>
                <w:sz w:val="24"/>
                <w:szCs w:val="24"/>
              </w:rPr>
              <w:t>Целевые индикаторы и показатели программы (подпрограммы)</w:t>
            </w:r>
          </w:p>
          <w:p w:rsidR="00F66942" w:rsidRPr="00C936E7" w:rsidRDefault="00F66942" w:rsidP="00F66942">
            <w:pPr>
              <w:shd w:val="clear" w:color="auto" w:fill="FFFFFF"/>
              <w:spacing w:after="0" w:line="240" w:lineRule="auto"/>
              <w:jc w:val="center"/>
              <w:rPr>
                <w:rFonts w:ascii="Arial" w:hAnsi="Arial" w:cs="Arial"/>
                <w:sz w:val="24"/>
                <w:szCs w:val="24"/>
              </w:rPr>
            </w:pPr>
            <w:r w:rsidRPr="00C936E7">
              <w:rPr>
                <w:rFonts w:ascii="Arial" w:hAnsi="Arial" w:cs="Arial"/>
                <w:sz w:val="24"/>
                <w:szCs w:val="24"/>
              </w:rPr>
              <w:t>Ожидаемые конечные результаты</w:t>
            </w:r>
          </w:p>
        </w:tc>
        <w:tc>
          <w:tcPr>
            <w:tcW w:w="3023" w:type="pct"/>
            <w:tcBorders>
              <w:top w:val="single" w:sz="4" w:space="0" w:color="auto"/>
              <w:left w:val="single" w:sz="4" w:space="0" w:color="auto"/>
              <w:bottom w:val="single" w:sz="4" w:space="0" w:color="auto"/>
              <w:right w:val="single" w:sz="4" w:space="0" w:color="auto"/>
            </w:tcBorders>
            <w:shd w:val="clear" w:color="auto" w:fill="FFFFFF"/>
          </w:tcPr>
          <w:p w:rsidR="00F66942" w:rsidRPr="00C936E7" w:rsidRDefault="00F66942" w:rsidP="00F66942">
            <w:pPr>
              <w:snapToGrid w:val="0"/>
              <w:spacing w:after="0" w:line="240" w:lineRule="auto"/>
              <w:ind w:left="178"/>
              <w:jc w:val="both"/>
              <w:rPr>
                <w:rFonts w:ascii="Arial" w:hAnsi="Arial" w:cs="Arial"/>
                <w:sz w:val="24"/>
                <w:szCs w:val="24"/>
              </w:rPr>
            </w:pPr>
            <w:r w:rsidRPr="00C936E7">
              <w:rPr>
                <w:rFonts w:ascii="Arial" w:hAnsi="Arial" w:cs="Arial"/>
                <w:sz w:val="24"/>
                <w:szCs w:val="24"/>
              </w:rPr>
              <w:t>Выполнение Программы позволит:</w:t>
            </w:r>
          </w:p>
          <w:p w:rsidR="00F66942" w:rsidRPr="00C936E7" w:rsidRDefault="00F66942" w:rsidP="00F66942">
            <w:pPr>
              <w:snapToGrid w:val="0"/>
              <w:spacing w:after="0" w:line="240" w:lineRule="auto"/>
              <w:ind w:left="178"/>
              <w:jc w:val="both"/>
              <w:rPr>
                <w:rFonts w:ascii="Arial" w:hAnsi="Arial" w:cs="Arial"/>
                <w:sz w:val="24"/>
                <w:szCs w:val="24"/>
              </w:rPr>
            </w:pPr>
            <w:r w:rsidRPr="00C936E7">
              <w:rPr>
                <w:rFonts w:ascii="Arial" w:hAnsi="Arial" w:cs="Arial"/>
                <w:sz w:val="24"/>
                <w:szCs w:val="24"/>
              </w:rPr>
              <w:t>1. Повысить эффективность муниципальной системы профилактики терроризма и экстремизма;</w:t>
            </w:r>
          </w:p>
          <w:p w:rsidR="00F66942" w:rsidRPr="00C936E7" w:rsidRDefault="00F66942" w:rsidP="00F66942">
            <w:pPr>
              <w:snapToGrid w:val="0"/>
              <w:spacing w:after="0" w:line="240" w:lineRule="auto"/>
              <w:ind w:left="178"/>
              <w:jc w:val="both"/>
              <w:rPr>
                <w:rFonts w:ascii="Arial" w:hAnsi="Arial" w:cs="Arial"/>
                <w:sz w:val="24"/>
                <w:szCs w:val="24"/>
              </w:rPr>
            </w:pPr>
            <w:r w:rsidRPr="00C936E7">
              <w:rPr>
                <w:rFonts w:ascii="Arial" w:hAnsi="Arial" w:cs="Arial"/>
                <w:sz w:val="24"/>
                <w:szCs w:val="24"/>
              </w:rPr>
              <w:t>2. Повысить уровень антитеррористической устойчивости объектов Болховского района с массовым пребыванием людей, объектов жизнеобеспечения;</w:t>
            </w:r>
          </w:p>
          <w:p w:rsidR="00F66942" w:rsidRPr="00C936E7" w:rsidRDefault="00F66942" w:rsidP="00F66942">
            <w:pPr>
              <w:snapToGrid w:val="0"/>
              <w:spacing w:after="0" w:line="240" w:lineRule="auto"/>
              <w:ind w:left="178"/>
              <w:jc w:val="both"/>
              <w:rPr>
                <w:rFonts w:ascii="Arial" w:hAnsi="Arial" w:cs="Arial"/>
                <w:sz w:val="24"/>
                <w:szCs w:val="24"/>
              </w:rPr>
            </w:pPr>
            <w:r w:rsidRPr="00C936E7">
              <w:rPr>
                <w:rFonts w:ascii="Arial" w:hAnsi="Arial" w:cs="Arial"/>
                <w:sz w:val="24"/>
                <w:szCs w:val="24"/>
              </w:rPr>
              <w:t xml:space="preserve">3. Продолжить формирование у населения толерантного поведения, распространить культуру интернационализма, согласия, национальной и религиозной терпимости; </w:t>
            </w:r>
          </w:p>
          <w:p w:rsidR="00F66942" w:rsidRPr="00C936E7" w:rsidRDefault="00F66942" w:rsidP="00F66942">
            <w:pPr>
              <w:snapToGrid w:val="0"/>
              <w:spacing w:after="0" w:line="240" w:lineRule="auto"/>
              <w:ind w:left="178"/>
              <w:jc w:val="both"/>
              <w:rPr>
                <w:rFonts w:ascii="Arial" w:hAnsi="Arial" w:cs="Arial"/>
                <w:sz w:val="24"/>
                <w:szCs w:val="24"/>
              </w:rPr>
            </w:pPr>
            <w:r w:rsidRPr="00C936E7">
              <w:rPr>
                <w:rFonts w:ascii="Arial" w:hAnsi="Arial" w:cs="Arial"/>
                <w:sz w:val="24"/>
                <w:szCs w:val="24"/>
              </w:rPr>
              <w:t>4. Продолжить формирование у населения нетерпимости ко всем фактам террористических и экстремистских проявлений;</w:t>
            </w:r>
          </w:p>
          <w:p w:rsidR="00F66942" w:rsidRPr="00C936E7" w:rsidRDefault="00F66942" w:rsidP="00F66942">
            <w:pPr>
              <w:spacing w:after="0" w:line="240" w:lineRule="auto"/>
              <w:ind w:left="178"/>
              <w:jc w:val="both"/>
              <w:rPr>
                <w:rFonts w:ascii="Arial" w:hAnsi="Arial" w:cs="Arial"/>
                <w:sz w:val="24"/>
                <w:szCs w:val="24"/>
              </w:rPr>
            </w:pPr>
            <w:r w:rsidRPr="00C936E7">
              <w:rPr>
                <w:rFonts w:ascii="Arial" w:hAnsi="Arial" w:cs="Arial"/>
                <w:sz w:val="24"/>
                <w:szCs w:val="24"/>
              </w:rPr>
              <w:t>5. Повысить эффективность мероприятий по минимизации и (или) ликвидации последствий проявления экстремизма и терроризма на территории Болховского района</w:t>
            </w:r>
          </w:p>
        </w:tc>
      </w:tr>
      <w:tr w:rsidR="00F66942" w:rsidRPr="00C936E7" w:rsidTr="00363F5D">
        <w:trPr>
          <w:trHeight w:val="20"/>
        </w:trPr>
        <w:tc>
          <w:tcPr>
            <w:tcW w:w="1977" w:type="pct"/>
            <w:tcBorders>
              <w:top w:val="single" w:sz="4" w:space="0" w:color="auto"/>
              <w:left w:val="single" w:sz="4" w:space="0" w:color="auto"/>
              <w:bottom w:val="single" w:sz="4" w:space="0" w:color="auto"/>
              <w:right w:val="single" w:sz="4" w:space="0" w:color="auto"/>
            </w:tcBorders>
            <w:shd w:val="clear" w:color="auto" w:fill="FFFFFF"/>
          </w:tcPr>
          <w:p w:rsidR="00F66942" w:rsidRPr="00C936E7" w:rsidRDefault="00F66942" w:rsidP="00F66942">
            <w:pPr>
              <w:shd w:val="clear" w:color="auto" w:fill="FFFFFF"/>
              <w:spacing w:after="0" w:line="240" w:lineRule="auto"/>
              <w:jc w:val="center"/>
              <w:rPr>
                <w:rFonts w:ascii="Arial" w:hAnsi="Arial" w:cs="Arial"/>
                <w:sz w:val="24"/>
                <w:szCs w:val="24"/>
              </w:rPr>
            </w:pPr>
            <w:r w:rsidRPr="00C936E7">
              <w:rPr>
                <w:rFonts w:ascii="Arial" w:hAnsi="Arial" w:cs="Arial"/>
                <w:sz w:val="24"/>
                <w:szCs w:val="24"/>
              </w:rPr>
              <w:t>Срок действия муниципальной программы</w:t>
            </w:r>
          </w:p>
        </w:tc>
        <w:tc>
          <w:tcPr>
            <w:tcW w:w="3023" w:type="pct"/>
            <w:tcBorders>
              <w:top w:val="single" w:sz="4" w:space="0" w:color="auto"/>
              <w:left w:val="single" w:sz="4" w:space="0" w:color="auto"/>
              <w:bottom w:val="single" w:sz="4" w:space="0" w:color="auto"/>
              <w:right w:val="single" w:sz="4" w:space="0" w:color="auto"/>
            </w:tcBorders>
            <w:shd w:val="clear" w:color="auto" w:fill="FFFFFF"/>
          </w:tcPr>
          <w:p w:rsidR="00F66942" w:rsidRPr="00C936E7" w:rsidRDefault="00F66942" w:rsidP="00F66942">
            <w:pPr>
              <w:shd w:val="clear" w:color="auto" w:fill="FFFFFF"/>
              <w:spacing w:after="0" w:line="240" w:lineRule="auto"/>
              <w:ind w:left="178"/>
              <w:rPr>
                <w:rFonts w:ascii="Arial" w:hAnsi="Arial" w:cs="Arial"/>
                <w:sz w:val="24"/>
                <w:szCs w:val="24"/>
              </w:rPr>
            </w:pPr>
            <w:r w:rsidRPr="00C936E7">
              <w:rPr>
                <w:rFonts w:ascii="Arial" w:hAnsi="Arial" w:cs="Arial"/>
                <w:sz w:val="24"/>
                <w:szCs w:val="24"/>
              </w:rPr>
              <w:t>Программа реализуется в 2025-2027 годах.</w:t>
            </w:r>
          </w:p>
        </w:tc>
      </w:tr>
      <w:tr w:rsidR="00F66942" w:rsidRPr="00C936E7" w:rsidTr="00363F5D">
        <w:trPr>
          <w:trHeight w:val="20"/>
        </w:trPr>
        <w:tc>
          <w:tcPr>
            <w:tcW w:w="1977" w:type="pct"/>
            <w:tcBorders>
              <w:top w:val="single" w:sz="4" w:space="0" w:color="auto"/>
              <w:left w:val="single" w:sz="4" w:space="0" w:color="auto"/>
              <w:bottom w:val="single" w:sz="4" w:space="0" w:color="auto"/>
              <w:right w:val="single" w:sz="4" w:space="0" w:color="auto"/>
            </w:tcBorders>
            <w:shd w:val="clear" w:color="auto" w:fill="FFFFFF"/>
          </w:tcPr>
          <w:p w:rsidR="00F66942" w:rsidRPr="00C936E7" w:rsidRDefault="00F66942" w:rsidP="00F66942">
            <w:pPr>
              <w:shd w:val="clear" w:color="auto" w:fill="FFFFFF"/>
              <w:spacing w:after="0" w:line="240" w:lineRule="auto"/>
              <w:jc w:val="center"/>
              <w:rPr>
                <w:rFonts w:ascii="Arial" w:hAnsi="Arial" w:cs="Arial"/>
                <w:sz w:val="24"/>
                <w:szCs w:val="24"/>
              </w:rPr>
            </w:pPr>
          </w:p>
          <w:p w:rsidR="00F66942" w:rsidRPr="00C936E7" w:rsidRDefault="00F66942" w:rsidP="00F66942">
            <w:pPr>
              <w:shd w:val="clear" w:color="auto" w:fill="FFFFFF"/>
              <w:spacing w:after="0" w:line="240" w:lineRule="auto"/>
              <w:jc w:val="center"/>
              <w:rPr>
                <w:rFonts w:ascii="Arial" w:hAnsi="Arial" w:cs="Arial"/>
                <w:sz w:val="24"/>
                <w:szCs w:val="24"/>
              </w:rPr>
            </w:pPr>
            <w:r w:rsidRPr="00C936E7">
              <w:rPr>
                <w:rFonts w:ascii="Arial" w:hAnsi="Arial" w:cs="Arial"/>
                <w:sz w:val="24"/>
                <w:szCs w:val="24"/>
              </w:rPr>
              <w:t>Объемы и источники финансирова</w:t>
            </w:r>
            <w:r w:rsidRPr="00C936E7">
              <w:rPr>
                <w:rFonts w:ascii="Arial" w:hAnsi="Arial" w:cs="Arial"/>
                <w:sz w:val="24"/>
                <w:szCs w:val="24"/>
              </w:rPr>
              <w:softHyphen/>
              <w:t>ния программы</w:t>
            </w:r>
          </w:p>
        </w:tc>
        <w:tc>
          <w:tcPr>
            <w:tcW w:w="3023" w:type="pct"/>
            <w:tcBorders>
              <w:top w:val="single" w:sz="4" w:space="0" w:color="auto"/>
              <w:left w:val="single" w:sz="4" w:space="0" w:color="auto"/>
              <w:bottom w:val="single" w:sz="4" w:space="0" w:color="auto"/>
              <w:right w:val="single" w:sz="4" w:space="0" w:color="auto"/>
            </w:tcBorders>
            <w:shd w:val="clear" w:color="auto" w:fill="FFFFFF"/>
          </w:tcPr>
          <w:p w:rsidR="00F66942" w:rsidRPr="00C936E7" w:rsidRDefault="00F66942" w:rsidP="00F66942">
            <w:pPr>
              <w:shd w:val="clear" w:color="auto" w:fill="FFFFFF"/>
              <w:spacing w:after="0" w:line="240" w:lineRule="auto"/>
              <w:ind w:left="178"/>
              <w:jc w:val="both"/>
              <w:rPr>
                <w:rFonts w:ascii="Arial" w:hAnsi="Arial" w:cs="Arial"/>
                <w:sz w:val="24"/>
                <w:szCs w:val="24"/>
              </w:rPr>
            </w:pPr>
            <w:r w:rsidRPr="00C936E7">
              <w:rPr>
                <w:rFonts w:ascii="Arial" w:hAnsi="Arial" w:cs="Arial"/>
                <w:sz w:val="24"/>
                <w:szCs w:val="24"/>
              </w:rPr>
              <w:t>Финансирование мероприятий, предусмотренных программой, осуществляется за счет средств бюджета Болховского района Орловской области. Объем средств уточняется ежегодно при формировании проекта бюджета Болховского района Орловской области.</w:t>
            </w:r>
          </w:p>
          <w:p w:rsidR="00F66942" w:rsidRPr="00C936E7" w:rsidRDefault="00F66942" w:rsidP="00F66942">
            <w:pPr>
              <w:shd w:val="clear" w:color="auto" w:fill="FFFFFF"/>
              <w:spacing w:after="0" w:line="240" w:lineRule="auto"/>
              <w:ind w:left="178"/>
              <w:rPr>
                <w:rFonts w:ascii="Arial" w:hAnsi="Arial" w:cs="Arial"/>
                <w:sz w:val="24"/>
                <w:szCs w:val="24"/>
              </w:rPr>
            </w:pPr>
            <w:r w:rsidRPr="00C936E7">
              <w:rPr>
                <w:rFonts w:ascii="Arial" w:hAnsi="Arial" w:cs="Arial"/>
                <w:sz w:val="24"/>
                <w:szCs w:val="24"/>
              </w:rPr>
              <w:t xml:space="preserve">Районный бюджет на 2025 год –  120 тыс. руб. </w:t>
            </w:r>
          </w:p>
          <w:p w:rsidR="00F66942" w:rsidRPr="00C936E7" w:rsidRDefault="00F66942" w:rsidP="00F66942">
            <w:pPr>
              <w:shd w:val="clear" w:color="auto" w:fill="FFFFFF"/>
              <w:spacing w:after="0" w:line="240" w:lineRule="auto"/>
              <w:ind w:left="178"/>
              <w:rPr>
                <w:rFonts w:ascii="Arial" w:hAnsi="Arial" w:cs="Arial"/>
                <w:sz w:val="24"/>
                <w:szCs w:val="24"/>
              </w:rPr>
            </w:pPr>
            <w:r w:rsidRPr="00C936E7">
              <w:rPr>
                <w:rFonts w:ascii="Arial" w:hAnsi="Arial" w:cs="Arial"/>
                <w:sz w:val="24"/>
                <w:szCs w:val="24"/>
              </w:rPr>
              <w:t xml:space="preserve">Районный бюджет на 2026год -  120 тыс. руб. </w:t>
            </w:r>
          </w:p>
          <w:p w:rsidR="00F66942" w:rsidRPr="00C936E7" w:rsidRDefault="00F66942" w:rsidP="00F66942">
            <w:pPr>
              <w:shd w:val="clear" w:color="auto" w:fill="FFFFFF"/>
              <w:spacing w:after="0" w:line="240" w:lineRule="auto"/>
              <w:ind w:left="178"/>
              <w:rPr>
                <w:rFonts w:ascii="Arial" w:hAnsi="Arial" w:cs="Arial"/>
                <w:sz w:val="24"/>
                <w:szCs w:val="24"/>
              </w:rPr>
            </w:pPr>
            <w:r w:rsidRPr="00C936E7">
              <w:rPr>
                <w:rFonts w:ascii="Arial" w:hAnsi="Arial" w:cs="Arial"/>
                <w:sz w:val="24"/>
                <w:szCs w:val="24"/>
              </w:rPr>
              <w:t>Районный бюджет на 2027 год -   120 тыс. руб.</w:t>
            </w:r>
          </w:p>
          <w:p w:rsidR="00F66942" w:rsidRPr="00C936E7" w:rsidRDefault="00F66942" w:rsidP="00F66942">
            <w:pPr>
              <w:shd w:val="clear" w:color="auto" w:fill="FFFFFF"/>
              <w:spacing w:after="0" w:line="240" w:lineRule="auto"/>
              <w:ind w:left="178"/>
              <w:rPr>
                <w:rFonts w:ascii="Arial" w:hAnsi="Arial" w:cs="Arial"/>
                <w:sz w:val="24"/>
                <w:szCs w:val="24"/>
              </w:rPr>
            </w:pPr>
            <w:r w:rsidRPr="00C936E7">
              <w:rPr>
                <w:rFonts w:ascii="Arial" w:hAnsi="Arial" w:cs="Arial"/>
                <w:sz w:val="24"/>
                <w:szCs w:val="24"/>
              </w:rPr>
              <w:t>________________________________________</w:t>
            </w:r>
          </w:p>
          <w:p w:rsidR="00F66942" w:rsidRPr="00C936E7" w:rsidRDefault="00F66942" w:rsidP="00F66942">
            <w:pPr>
              <w:shd w:val="clear" w:color="auto" w:fill="FFFFFF"/>
              <w:spacing w:after="0" w:line="240" w:lineRule="auto"/>
              <w:ind w:left="178"/>
              <w:jc w:val="both"/>
              <w:rPr>
                <w:rFonts w:ascii="Arial" w:hAnsi="Arial" w:cs="Arial"/>
                <w:sz w:val="24"/>
                <w:szCs w:val="24"/>
              </w:rPr>
            </w:pPr>
            <w:r w:rsidRPr="00C936E7">
              <w:rPr>
                <w:rFonts w:ascii="Arial" w:hAnsi="Arial" w:cs="Arial"/>
                <w:sz w:val="24"/>
                <w:szCs w:val="24"/>
              </w:rPr>
              <w:t>ВСЕГО по программе  -   360 тыс. руб.</w:t>
            </w:r>
          </w:p>
          <w:p w:rsidR="00F66942" w:rsidRPr="00C936E7" w:rsidRDefault="00F66942" w:rsidP="00F66942">
            <w:pPr>
              <w:shd w:val="clear" w:color="auto" w:fill="FFFFFF"/>
              <w:spacing w:after="0" w:line="240" w:lineRule="auto"/>
              <w:jc w:val="center"/>
              <w:rPr>
                <w:rFonts w:ascii="Arial" w:hAnsi="Arial" w:cs="Arial"/>
                <w:sz w:val="24"/>
                <w:szCs w:val="24"/>
              </w:rPr>
            </w:pPr>
          </w:p>
        </w:tc>
      </w:tr>
    </w:tbl>
    <w:p w:rsidR="00F66942" w:rsidRPr="00C936E7" w:rsidRDefault="00F66942" w:rsidP="00F66942">
      <w:pPr>
        <w:shd w:val="clear" w:color="auto" w:fill="FFFFFF"/>
        <w:spacing w:after="0" w:line="240" w:lineRule="auto"/>
        <w:jc w:val="both"/>
        <w:rPr>
          <w:rFonts w:ascii="Arial" w:hAnsi="Arial" w:cs="Arial"/>
          <w:sz w:val="24"/>
          <w:szCs w:val="24"/>
          <w:u w:val="single"/>
        </w:rPr>
        <w:sectPr w:rsidR="00F66942" w:rsidRPr="00C936E7" w:rsidSect="004331CF">
          <w:footerReference w:type="default" r:id="rId9"/>
          <w:pgSz w:w="11905" w:h="16837"/>
          <w:pgMar w:top="1134" w:right="850" w:bottom="1134" w:left="1701" w:header="0" w:footer="6" w:gutter="0"/>
          <w:cols w:space="720"/>
          <w:docGrid w:linePitch="326"/>
        </w:sectPr>
      </w:pPr>
    </w:p>
    <w:p w:rsidR="00F66942" w:rsidRPr="00C936E7" w:rsidRDefault="00F66942" w:rsidP="00F66942">
      <w:pPr>
        <w:shd w:val="clear" w:color="auto" w:fill="FFFFFF"/>
        <w:spacing w:after="0" w:line="240" w:lineRule="auto"/>
        <w:ind w:firstLine="709"/>
        <w:jc w:val="center"/>
        <w:rPr>
          <w:rFonts w:ascii="Arial" w:hAnsi="Arial" w:cs="Arial"/>
          <w:b/>
          <w:sz w:val="24"/>
          <w:szCs w:val="24"/>
        </w:rPr>
      </w:pPr>
      <w:r w:rsidRPr="00C936E7">
        <w:rPr>
          <w:rFonts w:ascii="Arial" w:hAnsi="Arial" w:cs="Arial"/>
          <w:b/>
          <w:sz w:val="24"/>
          <w:szCs w:val="24"/>
        </w:rPr>
        <w:lastRenderedPageBreak/>
        <w:t>Раздел 1. Общая характеристика сферы реализации   муниципальной программы</w:t>
      </w:r>
    </w:p>
    <w:p w:rsidR="00F66942" w:rsidRPr="00C936E7" w:rsidRDefault="00F66942" w:rsidP="00F66942">
      <w:pPr>
        <w:shd w:val="clear" w:color="auto" w:fill="FFFFFF"/>
        <w:spacing w:after="0" w:line="240" w:lineRule="auto"/>
        <w:ind w:firstLine="709"/>
        <w:jc w:val="both"/>
        <w:rPr>
          <w:rFonts w:ascii="Arial" w:hAnsi="Arial" w:cs="Arial"/>
          <w:sz w:val="24"/>
          <w:szCs w:val="24"/>
        </w:rPr>
      </w:pPr>
    </w:p>
    <w:p w:rsidR="00F66942" w:rsidRPr="00C936E7" w:rsidRDefault="00F66942" w:rsidP="00F66942">
      <w:pPr>
        <w:shd w:val="clear" w:color="auto" w:fill="FFFFFF"/>
        <w:spacing w:after="0" w:line="240" w:lineRule="auto"/>
        <w:ind w:firstLine="709"/>
        <w:jc w:val="both"/>
        <w:rPr>
          <w:rFonts w:ascii="Arial" w:hAnsi="Arial" w:cs="Arial"/>
          <w:color w:val="000000"/>
          <w:sz w:val="24"/>
          <w:szCs w:val="24"/>
          <w:shd w:val="clear" w:color="auto" w:fill="FFFFFF"/>
        </w:rPr>
      </w:pPr>
      <w:r w:rsidRPr="00C936E7">
        <w:rPr>
          <w:rFonts w:ascii="Arial" w:hAnsi="Arial" w:cs="Arial"/>
          <w:color w:val="000000"/>
          <w:sz w:val="24"/>
          <w:szCs w:val="24"/>
          <w:shd w:val="clear" w:color="auto" w:fill="FFFFFF"/>
        </w:rPr>
        <w:t xml:space="preserve">Терроризм и экстремизм представляет угрозу национальной безопасности любого государства, его национальным интересам. В связи с этим устранение террористической угрозы и распространение экстремизма рассматривается в качестве одного из приоритетов внутренней и внешней политики Российской Федерации. </w:t>
      </w:r>
    </w:p>
    <w:p w:rsidR="00F66942" w:rsidRPr="00C936E7" w:rsidRDefault="00F66942" w:rsidP="00F66942">
      <w:pPr>
        <w:shd w:val="clear" w:color="auto" w:fill="FFFFFF"/>
        <w:spacing w:after="0" w:line="240" w:lineRule="auto"/>
        <w:ind w:firstLine="709"/>
        <w:jc w:val="both"/>
        <w:rPr>
          <w:rFonts w:ascii="Arial" w:hAnsi="Arial" w:cs="Arial"/>
          <w:sz w:val="24"/>
          <w:szCs w:val="24"/>
        </w:rPr>
      </w:pPr>
      <w:r w:rsidRPr="00C936E7">
        <w:rPr>
          <w:rFonts w:ascii="Arial" w:hAnsi="Arial" w:cs="Arial"/>
          <w:sz w:val="24"/>
          <w:szCs w:val="24"/>
        </w:rPr>
        <w:t>В современной России рост угрозы терроризма происходит на фоне обострения и распространения политического, этнического, религиозного экстремизма, представляющего значительную опасность для интересов личности, общества и государства, политической, военной, экономической, экологической безопасности страны, ее конституционного строя, суверенитета и территориальной целостности.</w:t>
      </w:r>
    </w:p>
    <w:p w:rsidR="00F66942" w:rsidRPr="00C936E7" w:rsidRDefault="00F66942" w:rsidP="00F66942">
      <w:pPr>
        <w:shd w:val="clear" w:color="auto" w:fill="FFFFFF"/>
        <w:spacing w:after="0" w:line="240" w:lineRule="auto"/>
        <w:ind w:firstLine="709"/>
        <w:jc w:val="both"/>
        <w:rPr>
          <w:rFonts w:ascii="Arial" w:hAnsi="Arial" w:cs="Arial"/>
          <w:sz w:val="24"/>
          <w:szCs w:val="24"/>
        </w:rPr>
      </w:pPr>
      <w:r w:rsidRPr="00C936E7">
        <w:rPr>
          <w:rFonts w:ascii="Arial" w:hAnsi="Arial" w:cs="Arial"/>
          <w:sz w:val="24"/>
          <w:szCs w:val="24"/>
        </w:rPr>
        <w:t>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масштабы последствий террористических актов значительны. Террористы стремятся расширить географию своей деятельности.</w:t>
      </w:r>
    </w:p>
    <w:p w:rsidR="00F66942" w:rsidRPr="00C936E7" w:rsidRDefault="00F66942" w:rsidP="00F66942">
      <w:pPr>
        <w:shd w:val="clear" w:color="auto" w:fill="FFFFFF"/>
        <w:spacing w:after="0" w:line="240" w:lineRule="auto"/>
        <w:ind w:firstLine="709"/>
        <w:jc w:val="both"/>
        <w:rPr>
          <w:rFonts w:ascii="Arial" w:hAnsi="Arial" w:cs="Arial"/>
          <w:sz w:val="24"/>
          <w:szCs w:val="24"/>
        </w:rPr>
      </w:pPr>
      <w:r w:rsidRPr="00C936E7">
        <w:rPr>
          <w:rFonts w:ascii="Arial" w:hAnsi="Arial" w:cs="Arial"/>
          <w:sz w:val="24"/>
          <w:szCs w:val="24"/>
        </w:rPr>
        <w:t>Терроризм, как одно из тягчайших проявлений преступности, представляет реальную угрозу общественной деятельности, подрывает авторитет органов местного самоуправления и оказывает негативное влияние на все сферы общественной жизни. Его проявления вызывают социальную напряженность, влекут затраты населения, организаций и предприятий на ликвидацию прямого и косвенного ущерба от преступных деяний.</w:t>
      </w:r>
    </w:p>
    <w:p w:rsidR="00F66942" w:rsidRPr="00C936E7" w:rsidRDefault="00F66942" w:rsidP="00F66942">
      <w:pPr>
        <w:shd w:val="clear" w:color="auto" w:fill="FFFFFF"/>
        <w:spacing w:after="0" w:line="240" w:lineRule="auto"/>
        <w:ind w:firstLine="709"/>
        <w:jc w:val="both"/>
        <w:rPr>
          <w:rFonts w:ascii="Arial" w:hAnsi="Arial" w:cs="Arial"/>
          <w:sz w:val="24"/>
          <w:szCs w:val="24"/>
        </w:rPr>
      </w:pPr>
      <w:r w:rsidRPr="00C936E7">
        <w:rPr>
          <w:rFonts w:ascii="Arial" w:hAnsi="Arial" w:cs="Arial"/>
          <w:sz w:val="24"/>
          <w:szCs w:val="24"/>
        </w:rPr>
        <w:t>Учитывая поступающую в правоохранительные органы информацию об активизации деятельности членов бандформирований по планированию террористических акций в различных городах страны, терроризм все больше приобретает характер реальной угрозы. На этом фоне приоритетной задачей органов местного самоуправления является защита жизни, здоровья, конституционных прав и свобод человека и гражданина.</w:t>
      </w:r>
    </w:p>
    <w:p w:rsidR="00F66942" w:rsidRPr="00C936E7" w:rsidRDefault="00F66942" w:rsidP="00F66942">
      <w:pPr>
        <w:spacing w:after="0" w:line="240" w:lineRule="auto"/>
        <w:ind w:firstLine="709"/>
        <w:jc w:val="both"/>
        <w:rPr>
          <w:rFonts w:ascii="Arial" w:hAnsi="Arial" w:cs="Arial"/>
          <w:sz w:val="24"/>
          <w:szCs w:val="24"/>
        </w:rPr>
      </w:pPr>
      <w:r w:rsidRPr="00C936E7">
        <w:rPr>
          <w:rFonts w:ascii="Arial" w:hAnsi="Arial" w:cs="Arial"/>
          <w:sz w:val="24"/>
          <w:szCs w:val="24"/>
        </w:rPr>
        <w:t xml:space="preserve">Местное самоуправление является базовым для страны звеном в реализации комплекса мер по профилактике и пресечению проявлений терроризма и экстремизма. От того, насколько работа в этом направлении эффективна, напрямую зависит стабильность, позитивность и управляемость общественно-политической ситуации на территории муниципального образования. </w:t>
      </w:r>
    </w:p>
    <w:p w:rsidR="00F66942" w:rsidRPr="00C936E7" w:rsidRDefault="00F66942" w:rsidP="00F66942">
      <w:pPr>
        <w:spacing w:after="0" w:line="240" w:lineRule="auto"/>
        <w:ind w:firstLine="709"/>
        <w:jc w:val="both"/>
        <w:rPr>
          <w:rFonts w:ascii="Arial" w:hAnsi="Arial" w:cs="Arial"/>
          <w:sz w:val="24"/>
          <w:szCs w:val="24"/>
        </w:rPr>
      </w:pPr>
      <w:r w:rsidRPr="00C936E7">
        <w:rPr>
          <w:rFonts w:ascii="Arial" w:hAnsi="Arial" w:cs="Arial"/>
          <w:sz w:val="24"/>
          <w:szCs w:val="24"/>
        </w:rPr>
        <w:t xml:space="preserve">Федеральные законы возлагают на органы местного самоуправления большую работу и серьезную ответственность за невыполнение возложенных задач. </w:t>
      </w:r>
    </w:p>
    <w:p w:rsidR="00F66942" w:rsidRPr="00C936E7" w:rsidRDefault="00F66942" w:rsidP="00F66942">
      <w:pPr>
        <w:pStyle w:val="a5"/>
        <w:jc w:val="both"/>
        <w:rPr>
          <w:rFonts w:ascii="Arial" w:eastAsia="Arial Unicode MS" w:hAnsi="Arial" w:cs="Arial"/>
          <w:sz w:val="24"/>
          <w:szCs w:val="24"/>
        </w:rPr>
      </w:pPr>
      <w:r w:rsidRPr="00C936E7">
        <w:rPr>
          <w:rFonts w:ascii="Arial" w:eastAsia="Arial Unicode MS" w:hAnsi="Arial" w:cs="Arial"/>
          <w:sz w:val="24"/>
          <w:szCs w:val="24"/>
        </w:rPr>
        <w:t xml:space="preserve">          Приграничное положение Орловской области открывает для организаций террористического и экстремистского толка дополнительные возможности реализации своих целей путем использования следующих через Болховский район транзитных грузоперевозок, железнодорожных перевозок и пассажиропотока, а также потенциала проживающих на территории района иностранных граждан, действующих объединений, сформированных по национальному и религиозному признаку (диаспор, конфессий).</w:t>
      </w:r>
    </w:p>
    <w:p w:rsidR="00F66942" w:rsidRPr="00C936E7" w:rsidRDefault="00F66942" w:rsidP="00F66942">
      <w:pPr>
        <w:pStyle w:val="a5"/>
        <w:ind w:firstLine="709"/>
        <w:jc w:val="both"/>
        <w:rPr>
          <w:rFonts w:ascii="Arial" w:eastAsia="Arial Unicode MS" w:hAnsi="Arial" w:cs="Arial"/>
          <w:sz w:val="24"/>
          <w:szCs w:val="24"/>
        </w:rPr>
      </w:pPr>
      <w:r w:rsidRPr="00C936E7">
        <w:rPr>
          <w:rFonts w:ascii="Arial" w:eastAsia="Arial Unicode MS" w:hAnsi="Arial" w:cs="Arial"/>
          <w:sz w:val="24"/>
          <w:szCs w:val="24"/>
        </w:rPr>
        <w:t xml:space="preserve">В связи с этим наиболее остро встает проблема обеспечения антитеррористической защищенности объектов жизнеобеспечения. Уровень материально – технического оснащения учреждений образования, культуры и спорта характеризуется достаточно высокой степенью уязвимости в диверсионно </w:t>
      </w:r>
      <w:r w:rsidRPr="00C936E7">
        <w:rPr>
          <w:rFonts w:ascii="Arial" w:eastAsia="Arial Unicode MS" w:hAnsi="Arial" w:cs="Arial"/>
          <w:sz w:val="24"/>
          <w:szCs w:val="24"/>
        </w:rPr>
        <w:lastRenderedPageBreak/>
        <w:t xml:space="preserve">– террористическом отношении. В ходе проведенного анализа в Болховском районе за 2023-2024 годы террористических актов не зарегистрировано. </w:t>
      </w:r>
    </w:p>
    <w:p w:rsidR="00F66942" w:rsidRPr="00C936E7" w:rsidRDefault="00F66942" w:rsidP="00F66942">
      <w:pPr>
        <w:pStyle w:val="a5"/>
        <w:ind w:firstLine="709"/>
        <w:jc w:val="both"/>
        <w:rPr>
          <w:rFonts w:ascii="Arial" w:eastAsia="Arial Unicode MS" w:hAnsi="Arial" w:cs="Arial"/>
          <w:sz w:val="24"/>
          <w:szCs w:val="24"/>
        </w:rPr>
      </w:pPr>
      <w:r w:rsidRPr="00C936E7">
        <w:rPr>
          <w:rFonts w:ascii="Arial" w:eastAsia="Arial Unicode MS" w:hAnsi="Arial" w:cs="Arial"/>
          <w:sz w:val="24"/>
          <w:szCs w:val="24"/>
        </w:rPr>
        <w:t>Муниципальная программа является важным направлением реализации принципов целенаправленной, последовательной работы по консолидации общественно – политических сил, национально-культурных, культурных и религиозных организаций и обеспечению безопасности граждан.</w:t>
      </w:r>
    </w:p>
    <w:p w:rsidR="00F66942" w:rsidRPr="00C936E7" w:rsidRDefault="00F66942" w:rsidP="00F66942">
      <w:pPr>
        <w:pStyle w:val="a5"/>
        <w:ind w:firstLine="709"/>
        <w:jc w:val="both"/>
        <w:rPr>
          <w:rFonts w:ascii="Arial" w:eastAsia="Arial Unicode MS" w:hAnsi="Arial" w:cs="Arial"/>
          <w:sz w:val="24"/>
          <w:szCs w:val="24"/>
        </w:rPr>
      </w:pPr>
      <w:r w:rsidRPr="00C936E7">
        <w:rPr>
          <w:rFonts w:ascii="Arial" w:eastAsia="Arial Unicode MS" w:hAnsi="Arial" w:cs="Arial"/>
          <w:sz w:val="24"/>
          <w:szCs w:val="24"/>
        </w:rPr>
        <w:t>Мероприятия муниципальной программы направлены на повышение уровня антитеррористической защищенности объектов, уменьшение проявлений экстремизма и негативного отношения к лицам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 улучшение информационно - пропагандистского обеспечения деятельности по профилактике терроризма.</w:t>
      </w:r>
    </w:p>
    <w:p w:rsidR="00F66942" w:rsidRPr="00C936E7" w:rsidRDefault="00F66942" w:rsidP="00F66942">
      <w:pPr>
        <w:spacing w:after="0" w:line="240" w:lineRule="auto"/>
        <w:ind w:firstLine="709"/>
        <w:jc w:val="center"/>
        <w:rPr>
          <w:rFonts w:ascii="Arial" w:hAnsi="Arial" w:cs="Arial"/>
          <w:b/>
          <w:sz w:val="24"/>
          <w:szCs w:val="24"/>
        </w:rPr>
      </w:pPr>
    </w:p>
    <w:p w:rsidR="00F66942" w:rsidRPr="00C936E7" w:rsidRDefault="00F66942" w:rsidP="00F66942">
      <w:pPr>
        <w:spacing w:after="0" w:line="240" w:lineRule="auto"/>
        <w:ind w:firstLine="709"/>
        <w:jc w:val="center"/>
        <w:rPr>
          <w:rFonts w:ascii="Arial" w:hAnsi="Arial" w:cs="Arial"/>
          <w:b/>
          <w:sz w:val="24"/>
          <w:szCs w:val="24"/>
        </w:rPr>
      </w:pPr>
      <w:r w:rsidRPr="00C936E7">
        <w:rPr>
          <w:rFonts w:ascii="Arial" w:hAnsi="Arial" w:cs="Arial"/>
          <w:b/>
          <w:sz w:val="24"/>
          <w:szCs w:val="24"/>
        </w:rPr>
        <w:t>Раздел 2. Приоритеты муниципальной политики в сфере реализации муниципальной программы, цели, задачи, сроки и этапы реализации муниципальной программы</w:t>
      </w:r>
    </w:p>
    <w:p w:rsidR="00F66942" w:rsidRPr="00C936E7" w:rsidRDefault="00F66942" w:rsidP="00F66942">
      <w:pPr>
        <w:pStyle w:val="HTML"/>
        <w:ind w:firstLine="709"/>
        <w:jc w:val="both"/>
        <w:rPr>
          <w:rFonts w:ascii="Arial" w:hAnsi="Arial" w:cs="Arial"/>
          <w:sz w:val="24"/>
          <w:szCs w:val="24"/>
        </w:rPr>
      </w:pPr>
      <w:r w:rsidRPr="00C936E7">
        <w:rPr>
          <w:rFonts w:ascii="Arial" w:hAnsi="Arial" w:cs="Arial"/>
          <w:sz w:val="24"/>
          <w:szCs w:val="24"/>
        </w:rPr>
        <w:t xml:space="preserve">                  </w:t>
      </w:r>
    </w:p>
    <w:p w:rsidR="00F66942" w:rsidRPr="00C936E7" w:rsidRDefault="00F66942" w:rsidP="00F66942">
      <w:pPr>
        <w:pStyle w:val="HTML"/>
        <w:ind w:firstLine="709"/>
        <w:jc w:val="both"/>
        <w:rPr>
          <w:rFonts w:ascii="Arial" w:hAnsi="Arial" w:cs="Arial"/>
          <w:sz w:val="24"/>
          <w:szCs w:val="24"/>
        </w:rPr>
      </w:pPr>
      <w:r w:rsidRPr="00C936E7">
        <w:rPr>
          <w:rFonts w:ascii="Arial" w:hAnsi="Arial" w:cs="Arial"/>
          <w:sz w:val="24"/>
          <w:szCs w:val="24"/>
        </w:rPr>
        <w:t xml:space="preserve">Приоритеты государственной политики в сфере реализации муниципальной программы отражены в </w:t>
      </w:r>
      <w:hyperlink r:id="rId10" w:history="1">
        <w:r w:rsidRPr="00C936E7">
          <w:rPr>
            <w:rStyle w:val="ac"/>
            <w:rFonts w:ascii="Arial" w:hAnsi="Arial" w:cs="Arial"/>
            <w:sz w:val="24"/>
            <w:szCs w:val="24"/>
          </w:rPr>
          <w:t>Федеральном законе</w:t>
        </w:r>
      </w:hyperlink>
      <w:r w:rsidRPr="00C936E7">
        <w:rPr>
          <w:rFonts w:ascii="Arial" w:hAnsi="Arial" w:cs="Arial"/>
          <w:sz w:val="24"/>
          <w:szCs w:val="24"/>
        </w:rPr>
        <w:t xml:space="preserve"> от 6 марта 2006 года N 35-ФЗ "О противодействии терроризму",  </w:t>
      </w:r>
      <w:hyperlink r:id="rId11" w:history="1">
        <w:r w:rsidRPr="00C936E7">
          <w:rPr>
            <w:rStyle w:val="ac"/>
            <w:rFonts w:ascii="Arial" w:hAnsi="Arial" w:cs="Arial"/>
            <w:sz w:val="24"/>
            <w:szCs w:val="24"/>
          </w:rPr>
          <w:t>Концепции</w:t>
        </w:r>
      </w:hyperlink>
      <w:r w:rsidRPr="00C936E7">
        <w:rPr>
          <w:rFonts w:ascii="Arial" w:hAnsi="Arial" w:cs="Arial"/>
          <w:sz w:val="24"/>
          <w:szCs w:val="24"/>
        </w:rPr>
        <w:t xml:space="preserve"> противодействия терроризму в Российской Федерации, утвержденной Президентом Российской Федерации 5 октября 2009 года, Стратегии противодействия экстремизму, утвержденной Указом Президента РФ от 29 мая 2020 г. № 344 “Об утверждении Стратегии противодействия экстремизму в Российской Федерации до 2025 года”,  Комплексном плане противодействия идеологии терроризма в Российской Федерации на 2024 - 2028 годы, утвержденном Президентом Российской Федерации 30 декабря 2023 года N Пр-2610. </w:t>
      </w:r>
    </w:p>
    <w:p w:rsidR="00F66942" w:rsidRPr="00C936E7" w:rsidRDefault="00F66942" w:rsidP="00F66942">
      <w:pPr>
        <w:pStyle w:val="HTML"/>
        <w:ind w:firstLine="709"/>
        <w:jc w:val="both"/>
        <w:rPr>
          <w:rFonts w:ascii="Arial" w:hAnsi="Arial" w:cs="Arial"/>
          <w:sz w:val="24"/>
          <w:szCs w:val="24"/>
        </w:rPr>
      </w:pPr>
      <w:r w:rsidRPr="00C936E7">
        <w:rPr>
          <w:rFonts w:ascii="Arial" w:hAnsi="Arial" w:cs="Arial"/>
          <w:sz w:val="24"/>
          <w:szCs w:val="24"/>
        </w:rPr>
        <w:t>Целью муниципальной программы является Реализация государственной политики Российской Федерации в области профилактики терроризма на территории Болховского района Орловской области путем совершенствования систем профилактических мер антитеррористической направленности, формирования толерантной среды на основе ценностей многонационального российского общества, принципов соблюдения прав и свобод человека.</w:t>
      </w:r>
    </w:p>
    <w:p w:rsidR="00F66942" w:rsidRPr="00C936E7" w:rsidRDefault="00F66942" w:rsidP="00F66942">
      <w:pPr>
        <w:pStyle w:val="HTML"/>
        <w:ind w:firstLine="709"/>
        <w:jc w:val="both"/>
        <w:rPr>
          <w:rFonts w:ascii="Arial" w:hAnsi="Arial" w:cs="Arial"/>
          <w:sz w:val="24"/>
          <w:szCs w:val="24"/>
        </w:rPr>
      </w:pPr>
      <w:r w:rsidRPr="00C936E7">
        <w:rPr>
          <w:rFonts w:ascii="Arial" w:hAnsi="Arial" w:cs="Arial"/>
          <w:sz w:val="24"/>
          <w:szCs w:val="24"/>
        </w:rPr>
        <w:t xml:space="preserve">Для достижения указанной цели необходимо решение комплекса задач, в том числе: </w:t>
      </w:r>
    </w:p>
    <w:p w:rsidR="00F66942" w:rsidRPr="00C936E7" w:rsidRDefault="00F66942" w:rsidP="00F66942">
      <w:pPr>
        <w:pStyle w:val="p20"/>
        <w:shd w:val="clear" w:color="auto" w:fill="FFFFFF"/>
        <w:spacing w:before="0" w:beforeAutospacing="0" w:after="0" w:afterAutospacing="0"/>
        <w:ind w:firstLine="720"/>
        <w:jc w:val="both"/>
        <w:rPr>
          <w:rFonts w:ascii="Arial" w:hAnsi="Arial" w:cs="Arial"/>
          <w:color w:val="000000"/>
        </w:rPr>
      </w:pPr>
      <w:r w:rsidRPr="00C936E7">
        <w:rPr>
          <w:rStyle w:val="s1"/>
          <w:rFonts w:ascii="Arial" w:hAnsi="Arial" w:cs="Arial"/>
          <w:color w:val="00000A"/>
        </w:rPr>
        <w:t xml:space="preserve"> - проведение пропагандистской работы, направленной на вскрытие сущности и разъяснение общественной опасности терроризма, предупреждение террористической деятельности, повышение бдительности;</w:t>
      </w:r>
    </w:p>
    <w:p w:rsidR="00F66942" w:rsidRPr="00C936E7" w:rsidRDefault="00F66942" w:rsidP="00F66942">
      <w:pPr>
        <w:pStyle w:val="p20"/>
        <w:shd w:val="clear" w:color="auto" w:fill="FFFFFF"/>
        <w:spacing w:before="0" w:beforeAutospacing="0" w:after="0" w:afterAutospacing="0"/>
        <w:ind w:firstLine="720"/>
        <w:jc w:val="both"/>
        <w:rPr>
          <w:rFonts w:ascii="Arial" w:hAnsi="Arial" w:cs="Arial"/>
          <w:color w:val="000000"/>
        </w:rPr>
      </w:pPr>
      <w:r w:rsidRPr="00C936E7">
        <w:rPr>
          <w:rStyle w:val="s1"/>
          <w:rFonts w:ascii="Arial" w:hAnsi="Arial" w:cs="Arial"/>
          <w:color w:val="00000A"/>
        </w:rPr>
        <w:t xml:space="preserve"> - повышение уровня межведомственного взаимодействия в профилактике терроризма;</w:t>
      </w:r>
    </w:p>
    <w:p w:rsidR="00F66942" w:rsidRPr="00C936E7" w:rsidRDefault="00F66942" w:rsidP="00F66942">
      <w:pPr>
        <w:pStyle w:val="p20"/>
        <w:shd w:val="clear" w:color="auto" w:fill="FFFFFF"/>
        <w:spacing w:before="0" w:beforeAutospacing="0" w:after="0" w:afterAutospacing="0"/>
        <w:ind w:firstLine="720"/>
        <w:jc w:val="both"/>
        <w:rPr>
          <w:rStyle w:val="s1"/>
          <w:rFonts w:ascii="Arial" w:hAnsi="Arial" w:cs="Arial"/>
          <w:color w:val="00000A"/>
        </w:rPr>
      </w:pPr>
      <w:r w:rsidRPr="00C936E7">
        <w:rPr>
          <w:rStyle w:val="s1"/>
          <w:rFonts w:ascii="Arial" w:hAnsi="Arial" w:cs="Arial"/>
          <w:color w:val="00000A"/>
        </w:rPr>
        <w:t xml:space="preserve"> - совершенствование систем технической защиты потенциально опасных объектов, мест массового пребывания людей и объектов жизнеобеспечения, находящихся в собственности или в ведении муниципального образования Болховский район Орловской области.</w:t>
      </w:r>
    </w:p>
    <w:p w:rsidR="00F66942" w:rsidRPr="00C936E7" w:rsidRDefault="00F66942" w:rsidP="00F66942">
      <w:pPr>
        <w:pStyle w:val="a6"/>
        <w:spacing w:before="0" w:beforeAutospacing="0" w:after="0" w:afterAutospacing="0"/>
        <w:ind w:firstLine="709"/>
        <w:jc w:val="both"/>
        <w:rPr>
          <w:rFonts w:ascii="Arial" w:hAnsi="Arial" w:cs="Arial"/>
        </w:rPr>
      </w:pPr>
      <w:r w:rsidRPr="00C936E7">
        <w:rPr>
          <w:rFonts w:ascii="Arial" w:hAnsi="Arial" w:cs="Arial"/>
          <w:color w:val="000000"/>
        </w:rPr>
        <w:t xml:space="preserve">Программа разработана на 3 года, в течение 2025-2027 гг., предполагающих ежегодное плановое выполнение </w:t>
      </w:r>
      <w:r w:rsidRPr="00C936E7">
        <w:rPr>
          <w:rFonts w:ascii="Arial" w:hAnsi="Arial" w:cs="Arial"/>
        </w:rPr>
        <w:t>мероприятий по профилактике терроризма и экстремизма, а также минимизации и (или) ликвидации последствий  проявлений терроризма  и экстремизма  на территории Болховского района Орловской области</w:t>
      </w:r>
      <w:r w:rsidRPr="00C936E7">
        <w:rPr>
          <w:rFonts w:ascii="Arial" w:hAnsi="Arial" w:cs="Arial"/>
          <w:color w:val="000000"/>
        </w:rPr>
        <w:t>.</w:t>
      </w:r>
    </w:p>
    <w:p w:rsidR="00F66942" w:rsidRPr="00C936E7" w:rsidRDefault="00F66942" w:rsidP="00F66942">
      <w:pPr>
        <w:pStyle w:val="HTML"/>
        <w:ind w:firstLine="709"/>
        <w:jc w:val="both"/>
        <w:rPr>
          <w:rFonts w:ascii="Arial" w:hAnsi="Arial" w:cs="Arial"/>
          <w:sz w:val="24"/>
          <w:szCs w:val="24"/>
        </w:rPr>
      </w:pPr>
      <w:r w:rsidRPr="00C936E7">
        <w:rPr>
          <w:rFonts w:ascii="Arial" w:hAnsi="Arial" w:cs="Arial"/>
          <w:sz w:val="24"/>
          <w:szCs w:val="24"/>
        </w:rPr>
        <w:lastRenderedPageBreak/>
        <w:t xml:space="preserve">Таким образом, реализации муниципальной программы обеспечит обстановку спокойствия, согласованности и ритмичности общественной жизни района и области. </w:t>
      </w:r>
    </w:p>
    <w:p w:rsidR="00F66942" w:rsidRPr="00C936E7" w:rsidRDefault="00F66942" w:rsidP="00F66942">
      <w:pPr>
        <w:pStyle w:val="HTML"/>
        <w:ind w:firstLine="709"/>
        <w:jc w:val="both"/>
        <w:rPr>
          <w:rFonts w:ascii="Arial" w:hAnsi="Arial" w:cs="Arial"/>
          <w:sz w:val="24"/>
          <w:szCs w:val="24"/>
        </w:rPr>
      </w:pPr>
    </w:p>
    <w:p w:rsidR="00F66942" w:rsidRPr="00C936E7" w:rsidRDefault="00F66942" w:rsidP="00F66942">
      <w:pPr>
        <w:spacing w:after="0" w:line="240" w:lineRule="auto"/>
        <w:ind w:firstLine="709"/>
        <w:jc w:val="center"/>
        <w:rPr>
          <w:rFonts w:ascii="Arial" w:hAnsi="Arial" w:cs="Arial"/>
          <w:b/>
          <w:sz w:val="24"/>
          <w:szCs w:val="24"/>
        </w:rPr>
      </w:pPr>
      <w:r w:rsidRPr="00C936E7">
        <w:rPr>
          <w:rFonts w:ascii="Arial" w:hAnsi="Arial" w:cs="Arial"/>
          <w:b/>
          <w:sz w:val="24"/>
          <w:szCs w:val="24"/>
        </w:rPr>
        <w:t>Раздел 3. Показатели (индикаторы) достижения целей и решения задач, основные ожидаемые конечные результаты муниципальной программы.</w:t>
      </w:r>
    </w:p>
    <w:p w:rsidR="00F66942" w:rsidRPr="00C936E7" w:rsidRDefault="00F66942" w:rsidP="00F66942">
      <w:pPr>
        <w:pStyle w:val="p74"/>
        <w:shd w:val="clear" w:color="auto" w:fill="FFFFFF"/>
        <w:spacing w:before="0" w:beforeAutospacing="0" w:after="0" w:afterAutospacing="0"/>
        <w:ind w:firstLine="709"/>
        <w:jc w:val="both"/>
        <w:rPr>
          <w:rFonts w:ascii="Arial" w:hAnsi="Arial" w:cs="Arial"/>
          <w:color w:val="000000"/>
        </w:rPr>
      </w:pPr>
      <w:r w:rsidRPr="00C936E7">
        <w:rPr>
          <w:rStyle w:val="s2"/>
          <w:rFonts w:ascii="Arial" w:hAnsi="Arial" w:cs="Arial"/>
          <w:color w:val="000000"/>
        </w:rPr>
        <w:t xml:space="preserve">Целевые показатели в сфере борьбы с </w:t>
      </w:r>
      <w:r w:rsidRPr="00C936E7">
        <w:rPr>
          <w:rStyle w:val="s1"/>
          <w:rFonts w:ascii="Arial" w:hAnsi="Arial" w:cs="Arial"/>
          <w:color w:val="00000A"/>
        </w:rPr>
        <w:t>терроризмом и</w:t>
      </w:r>
      <w:r w:rsidRPr="00C936E7">
        <w:rPr>
          <w:rFonts w:ascii="Arial" w:hAnsi="Arial" w:cs="Arial"/>
        </w:rPr>
        <w:t xml:space="preserve"> экстремизмом</w:t>
      </w:r>
      <w:r w:rsidRPr="00C936E7">
        <w:rPr>
          <w:rStyle w:val="s1"/>
          <w:rFonts w:ascii="Arial" w:hAnsi="Arial" w:cs="Arial"/>
          <w:color w:val="00000A"/>
        </w:rPr>
        <w:t>:</w:t>
      </w:r>
    </w:p>
    <w:p w:rsidR="00F66942" w:rsidRPr="00C936E7" w:rsidRDefault="00F66942" w:rsidP="00F66942">
      <w:pPr>
        <w:pStyle w:val="p13"/>
        <w:shd w:val="clear" w:color="auto" w:fill="FFFFFF"/>
        <w:spacing w:before="0" w:beforeAutospacing="0" w:after="0" w:afterAutospacing="0"/>
        <w:ind w:firstLine="709"/>
        <w:jc w:val="both"/>
        <w:rPr>
          <w:rFonts w:ascii="Arial" w:hAnsi="Arial" w:cs="Arial"/>
          <w:color w:val="000000"/>
        </w:rPr>
      </w:pPr>
      <w:r w:rsidRPr="00C936E7">
        <w:rPr>
          <w:rStyle w:val="s1"/>
          <w:rFonts w:ascii="Arial" w:hAnsi="Arial" w:cs="Arial"/>
          <w:color w:val="00000A"/>
        </w:rPr>
        <w:t>- количество публикаций в средствах массовой информации (включая официальный сайт) по антитеррористической и антиэкстремистской проблематике;</w:t>
      </w:r>
    </w:p>
    <w:p w:rsidR="00F66942" w:rsidRPr="00C936E7" w:rsidRDefault="00F66942" w:rsidP="00F66942">
      <w:pPr>
        <w:pStyle w:val="p13"/>
        <w:shd w:val="clear" w:color="auto" w:fill="FFFFFF"/>
        <w:spacing w:before="0" w:beforeAutospacing="0" w:after="0" w:afterAutospacing="0"/>
        <w:ind w:firstLine="709"/>
        <w:jc w:val="both"/>
        <w:rPr>
          <w:rFonts w:ascii="Arial" w:hAnsi="Arial" w:cs="Arial"/>
          <w:color w:val="000000"/>
        </w:rPr>
      </w:pPr>
      <w:r w:rsidRPr="00C936E7">
        <w:rPr>
          <w:rStyle w:val="s1"/>
          <w:rFonts w:ascii="Arial" w:hAnsi="Arial" w:cs="Arial"/>
          <w:color w:val="00000A"/>
        </w:rPr>
        <w:t>- количество проведенных тематических мероприятий: «круглых столов», бесед, выставок и т.д. по предупреждению террористической деятельности и повышению бдительности;</w:t>
      </w:r>
    </w:p>
    <w:p w:rsidR="00F66942" w:rsidRPr="00C936E7" w:rsidRDefault="00F66942" w:rsidP="00F66942">
      <w:pPr>
        <w:pStyle w:val="p11"/>
        <w:shd w:val="clear" w:color="auto" w:fill="FFFFFF"/>
        <w:spacing w:before="0" w:beforeAutospacing="0" w:after="0" w:afterAutospacing="0"/>
        <w:ind w:firstLine="709"/>
        <w:jc w:val="both"/>
        <w:rPr>
          <w:rFonts w:ascii="Arial" w:hAnsi="Arial" w:cs="Arial"/>
          <w:color w:val="000000"/>
        </w:rPr>
      </w:pPr>
      <w:r w:rsidRPr="00C936E7">
        <w:rPr>
          <w:rStyle w:val="s1"/>
          <w:rFonts w:ascii="Arial" w:hAnsi="Arial" w:cs="Arial"/>
          <w:color w:val="00000A"/>
        </w:rPr>
        <w:t>- количество муниципальных учреждений и объектов, оборудованных системой видеонаблюдения и другими системами охраны.</w:t>
      </w:r>
    </w:p>
    <w:p w:rsidR="00F66942" w:rsidRPr="00C936E7" w:rsidRDefault="00F66942" w:rsidP="00F66942">
      <w:pPr>
        <w:pStyle w:val="p20"/>
        <w:shd w:val="clear" w:color="auto" w:fill="FFFFFF"/>
        <w:spacing w:before="0" w:beforeAutospacing="0" w:after="0" w:afterAutospacing="0"/>
        <w:ind w:firstLine="709"/>
        <w:jc w:val="both"/>
        <w:rPr>
          <w:rStyle w:val="s7"/>
          <w:rFonts w:ascii="Arial" w:hAnsi="Arial" w:cs="Arial"/>
          <w:bCs/>
          <w:color w:val="000000"/>
        </w:rPr>
      </w:pPr>
      <w:r w:rsidRPr="00C936E7">
        <w:rPr>
          <w:rStyle w:val="s7"/>
          <w:rFonts w:ascii="Arial" w:hAnsi="Arial" w:cs="Arial"/>
          <w:color w:val="000000"/>
        </w:rPr>
        <w:t>Основные  ожидаемые конечные результаты Программы:</w:t>
      </w:r>
    </w:p>
    <w:p w:rsidR="00F66942" w:rsidRPr="00C936E7" w:rsidRDefault="00F66942" w:rsidP="00F66942">
      <w:pPr>
        <w:spacing w:after="0" w:line="240" w:lineRule="auto"/>
        <w:ind w:firstLine="709"/>
        <w:jc w:val="both"/>
        <w:rPr>
          <w:rFonts w:ascii="Arial" w:hAnsi="Arial" w:cs="Arial"/>
          <w:sz w:val="24"/>
          <w:szCs w:val="24"/>
        </w:rPr>
      </w:pPr>
      <w:r w:rsidRPr="00C936E7">
        <w:rPr>
          <w:rFonts w:ascii="Arial" w:hAnsi="Arial" w:cs="Arial"/>
          <w:sz w:val="24"/>
          <w:szCs w:val="24"/>
        </w:rPr>
        <w:t>- совершенствование форм и методов работы органов местного самоуправления по профилактике терроризма и экстремизма, проявлений национальной и расовой нетерпимости, противодействие этнической дискриминации на территории муниципального образования;</w:t>
      </w:r>
    </w:p>
    <w:p w:rsidR="00F66942" w:rsidRPr="00C936E7" w:rsidRDefault="00F66942" w:rsidP="00F66942">
      <w:pPr>
        <w:spacing w:after="0" w:line="240" w:lineRule="auto"/>
        <w:ind w:firstLine="709"/>
        <w:jc w:val="both"/>
        <w:rPr>
          <w:rFonts w:ascii="Arial" w:hAnsi="Arial" w:cs="Arial"/>
          <w:sz w:val="24"/>
          <w:szCs w:val="24"/>
        </w:rPr>
      </w:pPr>
      <w:r w:rsidRPr="00C936E7">
        <w:rPr>
          <w:rFonts w:ascii="Arial" w:hAnsi="Arial" w:cs="Arial"/>
          <w:sz w:val="24"/>
          <w:szCs w:val="24"/>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F66942" w:rsidRPr="00C936E7" w:rsidRDefault="00F66942" w:rsidP="00F66942">
      <w:pPr>
        <w:spacing w:after="0" w:line="240" w:lineRule="auto"/>
        <w:ind w:firstLine="709"/>
        <w:jc w:val="both"/>
        <w:rPr>
          <w:rFonts w:ascii="Arial" w:hAnsi="Arial" w:cs="Arial"/>
          <w:sz w:val="24"/>
          <w:szCs w:val="24"/>
        </w:rPr>
      </w:pPr>
      <w:r w:rsidRPr="00C936E7">
        <w:rPr>
          <w:rFonts w:ascii="Arial" w:hAnsi="Arial" w:cs="Arial"/>
          <w:sz w:val="24"/>
          <w:szCs w:val="24"/>
        </w:rPr>
        <w:t>- укрепление и культивирование в молодежной среде атмосферы межэтнического согласия и толерантности;</w:t>
      </w:r>
    </w:p>
    <w:p w:rsidR="00F66942" w:rsidRPr="00C936E7" w:rsidRDefault="00F66942" w:rsidP="00F66942">
      <w:pPr>
        <w:tabs>
          <w:tab w:val="left" w:pos="426"/>
        </w:tabs>
        <w:spacing w:after="0" w:line="240" w:lineRule="auto"/>
        <w:ind w:firstLine="709"/>
        <w:jc w:val="both"/>
        <w:rPr>
          <w:rFonts w:ascii="Arial" w:hAnsi="Arial" w:cs="Arial"/>
          <w:sz w:val="24"/>
          <w:szCs w:val="24"/>
        </w:rPr>
      </w:pPr>
      <w:r w:rsidRPr="00C936E7">
        <w:rPr>
          <w:rFonts w:ascii="Arial" w:hAnsi="Arial" w:cs="Arial"/>
          <w:sz w:val="24"/>
          <w:szCs w:val="24"/>
        </w:rPr>
        <w:t>- недопущение создания и деятельности националистических экстремистских молодежных группировок;</w:t>
      </w:r>
    </w:p>
    <w:p w:rsidR="00F66942" w:rsidRPr="00C936E7" w:rsidRDefault="00F66942" w:rsidP="00F66942">
      <w:pPr>
        <w:pStyle w:val="p20"/>
        <w:shd w:val="clear" w:color="auto" w:fill="FFFFFF"/>
        <w:spacing w:before="0" w:beforeAutospacing="0" w:after="0" w:afterAutospacing="0"/>
        <w:ind w:firstLine="709"/>
        <w:jc w:val="both"/>
        <w:rPr>
          <w:rFonts w:ascii="Arial" w:hAnsi="Arial" w:cs="Arial"/>
        </w:rPr>
      </w:pPr>
      <w:r w:rsidRPr="00C936E7">
        <w:rPr>
          <w:rFonts w:ascii="Arial" w:hAnsi="Arial" w:cs="Arial"/>
        </w:rPr>
        <w:t>- формирование единого информационного пространства для пропаганды на территории муниципального образования идей толерантности, гражданской солидарности, уважения к другим культурам, в том числе через муниципальные средства массовой информации.</w:t>
      </w:r>
    </w:p>
    <w:p w:rsidR="00F66942" w:rsidRPr="00C936E7" w:rsidRDefault="00F66942" w:rsidP="00F66942">
      <w:pPr>
        <w:spacing w:after="0" w:line="240" w:lineRule="auto"/>
        <w:rPr>
          <w:rFonts w:ascii="Arial" w:hAnsi="Arial" w:cs="Arial"/>
          <w:b/>
          <w:bCs/>
          <w:sz w:val="24"/>
          <w:szCs w:val="24"/>
        </w:rPr>
      </w:pPr>
    </w:p>
    <w:p w:rsidR="00F66942" w:rsidRPr="00C936E7" w:rsidRDefault="00F66942" w:rsidP="00F66942">
      <w:pPr>
        <w:numPr>
          <w:ilvl w:val="0"/>
          <w:numId w:val="2"/>
        </w:numPr>
        <w:spacing w:after="0" w:line="240" w:lineRule="auto"/>
        <w:ind w:left="0" w:firstLine="360"/>
        <w:jc w:val="center"/>
        <w:rPr>
          <w:rFonts w:ascii="Arial" w:hAnsi="Arial" w:cs="Arial"/>
          <w:bCs/>
          <w:sz w:val="24"/>
          <w:szCs w:val="24"/>
        </w:rPr>
      </w:pPr>
      <w:r w:rsidRPr="00C936E7">
        <w:rPr>
          <w:rFonts w:ascii="Arial" w:hAnsi="Arial" w:cs="Arial"/>
          <w:b/>
          <w:bCs/>
          <w:sz w:val="24"/>
          <w:szCs w:val="24"/>
        </w:rPr>
        <w:t>Обобщенная характеристика мероприятий муниципальной программы.</w:t>
      </w:r>
    </w:p>
    <w:p w:rsidR="00F66942" w:rsidRPr="00C936E7" w:rsidRDefault="00F66942" w:rsidP="00F66942">
      <w:pPr>
        <w:spacing w:after="0" w:line="240" w:lineRule="auto"/>
        <w:rPr>
          <w:rFonts w:ascii="Arial" w:hAnsi="Arial" w:cs="Arial"/>
          <w:b/>
          <w:bCs/>
          <w:sz w:val="24"/>
          <w:szCs w:val="24"/>
        </w:rPr>
      </w:pPr>
    </w:p>
    <w:p w:rsidR="00F66942" w:rsidRPr="00C936E7" w:rsidRDefault="00F66942" w:rsidP="00F66942">
      <w:pPr>
        <w:autoSpaceDE w:val="0"/>
        <w:autoSpaceDN w:val="0"/>
        <w:adjustRightInd w:val="0"/>
        <w:spacing w:after="0" w:line="240" w:lineRule="auto"/>
        <w:ind w:firstLine="851"/>
        <w:jc w:val="both"/>
        <w:rPr>
          <w:rFonts w:ascii="Arial" w:hAnsi="Arial" w:cs="Arial"/>
          <w:sz w:val="24"/>
          <w:szCs w:val="24"/>
        </w:rPr>
      </w:pPr>
      <w:r w:rsidRPr="00C936E7">
        <w:rPr>
          <w:rFonts w:ascii="Arial" w:hAnsi="Arial" w:cs="Arial"/>
          <w:bCs/>
          <w:sz w:val="24"/>
          <w:szCs w:val="24"/>
        </w:rPr>
        <w:t>М</w:t>
      </w:r>
      <w:r w:rsidRPr="00C936E7">
        <w:rPr>
          <w:rFonts w:ascii="Arial" w:hAnsi="Arial" w:cs="Arial"/>
          <w:sz w:val="24"/>
          <w:szCs w:val="24"/>
        </w:rPr>
        <w:t>ероприятия муниципальной целевой программы направлены на совершенствование системы противодействия терроризму и экстремизму, вовлечение гражданского общества в антитеррористический процесс. Это комплекс взаимосвязанных мер, направленных на достижение общей цели и решение наиболее важных текущих и перспективных задач, обеспечивающих соблюдение и надлежащий уровень защиты прав и основных свобод граждан.</w:t>
      </w:r>
    </w:p>
    <w:p w:rsidR="00F66942" w:rsidRPr="00C936E7" w:rsidRDefault="00F66942" w:rsidP="00F66942">
      <w:pPr>
        <w:widowControl w:val="0"/>
        <w:autoSpaceDE w:val="0"/>
        <w:autoSpaceDN w:val="0"/>
        <w:adjustRightInd w:val="0"/>
        <w:spacing w:after="0" w:line="240" w:lineRule="auto"/>
        <w:ind w:firstLine="709"/>
        <w:jc w:val="both"/>
        <w:rPr>
          <w:rFonts w:ascii="Arial" w:hAnsi="Arial" w:cs="Arial"/>
          <w:sz w:val="24"/>
          <w:szCs w:val="24"/>
        </w:rPr>
      </w:pPr>
      <w:r w:rsidRPr="00C936E7">
        <w:rPr>
          <w:rFonts w:ascii="Arial" w:hAnsi="Arial" w:cs="Arial"/>
          <w:sz w:val="24"/>
          <w:szCs w:val="24"/>
        </w:rPr>
        <w:t>Муниципальная целевая программа предусматривает осуществление мероприятий по следующим направлениям:</w:t>
      </w:r>
    </w:p>
    <w:p w:rsidR="00F66942" w:rsidRPr="00C936E7" w:rsidRDefault="00F66942" w:rsidP="00F66942">
      <w:pPr>
        <w:widowControl w:val="0"/>
        <w:autoSpaceDE w:val="0"/>
        <w:autoSpaceDN w:val="0"/>
        <w:adjustRightInd w:val="0"/>
        <w:spacing w:after="0" w:line="240" w:lineRule="auto"/>
        <w:ind w:firstLine="709"/>
        <w:jc w:val="both"/>
        <w:rPr>
          <w:rFonts w:ascii="Arial" w:hAnsi="Arial" w:cs="Arial"/>
          <w:sz w:val="24"/>
          <w:szCs w:val="24"/>
        </w:rPr>
      </w:pPr>
      <w:r w:rsidRPr="00C936E7">
        <w:rPr>
          <w:rFonts w:ascii="Arial" w:hAnsi="Arial" w:cs="Arial"/>
          <w:sz w:val="24"/>
          <w:szCs w:val="24"/>
        </w:rPr>
        <w:t>- совершенствование нормативно-правовых основ профилактики экстремизма и терроризма;</w:t>
      </w:r>
    </w:p>
    <w:p w:rsidR="00F66942" w:rsidRPr="00C936E7" w:rsidRDefault="00F66942" w:rsidP="00F66942">
      <w:pPr>
        <w:widowControl w:val="0"/>
        <w:autoSpaceDE w:val="0"/>
        <w:autoSpaceDN w:val="0"/>
        <w:adjustRightInd w:val="0"/>
        <w:spacing w:after="0" w:line="240" w:lineRule="auto"/>
        <w:ind w:firstLine="709"/>
        <w:jc w:val="both"/>
        <w:rPr>
          <w:rFonts w:ascii="Arial" w:hAnsi="Arial" w:cs="Arial"/>
          <w:sz w:val="24"/>
          <w:szCs w:val="24"/>
        </w:rPr>
      </w:pPr>
      <w:r w:rsidRPr="00C936E7">
        <w:rPr>
          <w:rFonts w:ascii="Arial" w:hAnsi="Arial" w:cs="Arial"/>
          <w:sz w:val="24"/>
          <w:szCs w:val="24"/>
        </w:rPr>
        <w:t xml:space="preserve"> -   предупреждение (профилактика) терроризма и экстремизма;</w:t>
      </w:r>
    </w:p>
    <w:p w:rsidR="00F66942" w:rsidRPr="00C936E7" w:rsidRDefault="00F66942" w:rsidP="00F66942">
      <w:pPr>
        <w:widowControl w:val="0"/>
        <w:autoSpaceDE w:val="0"/>
        <w:autoSpaceDN w:val="0"/>
        <w:adjustRightInd w:val="0"/>
        <w:spacing w:after="0" w:line="240" w:lineRule="auto"/>
        <w:ind w:firstLine="709"/>
        <w:jc w:val="both"/>
        <w:rPr>
          <w:rFonts w:ascii="Arial" w:hAnsi="Arial" w:cs="Arial"/>
          <w:sz w:val="24"/>
          <w:szCs w:val="24"/>
        </w:rPr>
      </w:pPr>
      <w:r w:rsidRPr="00C936E7">
        <w:rPr>
          <w:rFonts w:ascii="Arial" w:hAnsi="Arial" w:cs="Arial"/>
          <w:sz w:val="24"/>
          <w:szCs w:val="24"/>
        </w:rPr>
        <w:t>-   создание системы противодействия идеологии терроризма и экстремизма.</w:t>
      </w:r>
    </w:p>
    <w:p w:rsidR="00F66942" w:rsidRPr="00C936E7" w:rsidRDefault="00F66942" w:rsidP="00F66942">
      <w:pPr>
        <w:spacing w:after="0" w:line="240" w:lineRule="auto"/>
        <w:ind w:firstLine="540"/>
        <w:jc w:val="both"/>
        <w:rPr>
          <w:rFonts w:ascii="Arial" w:hAnsi="Arial" w:cs="Arial"/>
          <w:bCs/>
          <w:sz w:val="24"/>
          <w:szCs w:val="24"/>
        </w:rPr>
      </w:pPr>
      <w:r w:rsidRPr="00C936E7">
        <w:rPr>
          <w:rFonts w:ascii="Arial" w:hAnsi="Arial" w:cs="Arial"/>
          <w:bCs/>
          <w:sz w:val="24"/>
          <w:szCs w:val="24"/>
        </w:rPr>
        <w:t xml:space="preserve">Планируемые мероприятия изложены в приложении № 2 к настоящей муниципальной программе. Воспитательные, профилактические, организационные мероприятия в основном не предусматривают целевого финансирования по программе и осуществляются в рамках основного </w:t>
      </w:r>
      <w:r w:rsidRPr="00C936E7">
        <w:rPr>
          <w:rFonts w:ascii="Arial" w:hAnsi="Arial" w:cs="Arial"/>
          <w:bCs/>
          <w:sz w:val="24"/>
          <w:szCs w:val="24"/>
        </w:rPr>
        <w:lastRenderedPageBreak/>
        <w:t>финансирования деятельности структурных подразделений администрации района и бюджетных учреждений культуры, образования, кроме проведения конкурсов рисунков и творческих работ.</w:t>
      </w:r>
    </w:p>
    <w:p w:rsidR="00F66942" w:rsidRPr="00C936E7" w:rsidRDefault="00F66942" w:rsidP="00F66942">
      <w:pPr>
        <w:spacing w:after="0" w:line="240" w:lineRule="auto"/>
        <w:ind w:firstLine="540"/>
        <w:jc w:val="both"/>
        <w:rPr>
          <w:rFonts w:ascii="Arial" w:hAnsi="Arial" w:cs="Arial"/>
          <w:bCs/>
          <w:sz w:val="24"/>
          <w:szCs w:val="24"/>
        </w:rPr>
      </w:pPr>
      <w:r w:rsidRPr="00C936E7">
        <w:rPr>
          <w:rFonts w:ascii="Arial" w:hAnsi="Arial" w:cs="Arial"/>
          <w:bCs/>
          <w:sz w:val="24"/>
          <w:szCs w:val="24"/>
        </w:rPr>
        <w:t xml:space="preserve">Для укрепления антитеррористической защищенности объектов, находящихся в муниципальной собственности на период действия программы, запланированы мероприятия, требующие целевое финансирование программы, в том числе: устройство оборудования объектов образовательных учреждений системами оповещения и управления эвакуацией либо автономными системами (средствами) экстренного оповещения работников, обучающихся и иных лиц, находящихся на объекте (территории), о потенциальной угрозе возникновения или о возникновении чрезвычайной ситуации. </w:t>
      </w:r>
    </w:p>
    <w:p w:rsidR="00F66942" w:rsidRPr="00C936E7" w:rsidRDefault="00F66942" w:rsidP="00F66942">
      <w:pPr>
        <w:spacing w:after="0" w:line="240" w:lineRule="auto"/>
        <w:ind w:firstLine="540"/>
        <w:jc w:val="both"/>
        <w:rPr>
          <w:rFonts w:ascii="Arial" w:hAnsi="Arial" w:cs="Arial"/>
          <w:bCs/>
          <w:sz w:val="24"/>
          <w:szCs w:val="24"/>
        </w:rPr>
      </w:pPr>
    </w:p>
    <w:p w:rsidR="00F66942" w:rsidRPr="00C936E7" w:rsidRDefault="00F66942" w:rsidP="00F66942">
      <w:pPr>
        <w:spacing w:after="0" w:line="240" w:lineRule="auto"/>
        <w:ind w:firstLine="540"/>
        <w:jc w:val="center"/>
        <w:rPr>
          <w:rFonts w:ascii="Arial" w:hAnsi="Arial" w:cs="Arial"/>
          <w:b/>
          <w:bCs/>
          <w:sz w:val="24"/>
          <w:szCs w:val="24"/>
        </w:rPr>
      </w:pPr>
      <w:r w:rsidRPr="00C936E7">
        <w:rPr>
          <w:rFonts w:ascii="Arial" w:hAnsi="Arial" w:cs="Arial"/>
          <w:b/>
          <w:bCs/>
          <w:sz w:val="24"/>
          <w:szCs w:val="24"/>
        </w:rPr>
        <w:t>5. Обоснование объема финансовых ресурсов, необходимых для реализации муниципальной программы</w:t>
      </w:r>
    </w:p>
    <w:p w:rsidR="00F66942" w:rsidRPr="00C936E7" w:rsidRDefault="00F66942" w:rsidP="00F66942">
      <w:pPr>
        <w:spacing w:after="0" w:line="240" w:lineRule="auto"/>
        <w:ind w:firstLine="709"/>
        <w:jc w:val="both"/>
        <w:rPr>
          <w:rFonts w:ascii="Arial" w:hAnsi="Arial" w:cs="Arial"/>
          <w:sz w:val="24"/>
          <w:szCs w:val="24"/>
        </w:rPr>
      </w:pPr>
      <w:r w:rsidRPr="00C936E7">
        <w:rPr>
          <w:rFonts w:ascii="Arial" w:hAnsi="Arial" w:cs="Arial"/>
          <w:bCs/>
          <w:sz w:val="24"/>
          <w:szCs w:val="24"/>
        </w:rPr>
        <w:t>Общий объем финансирования муниципальной программы составляет 360,0 тысяч рублей, в том числе:</w:t>
      </w:r>
      <w:r w:rsidRPr="00C936E7">
        <w:rPr>
          <w:rFonts w:ascii="Arial" w:hAnsi="Arial" w:cs="Arial"/>
          <w:sz w:val="24"/>
          <w:szCs w:val="24"/>
        </w:rPr>
        <w:t xml:space="preserve"> </w:t>
      </w:r>
    </w:p>
    <w:p w:rsidR="00F66942" w:rsidRPr="00C936E7" w:rsidRDefault="00F66942" w:rsidP="00F66942">
      <w:pPr>
        <w:shd w:val="clear" w:color="auto" w:fill="FFFFFF"/>
        <w:spacing w:after="0" w:line="240" w:lineRule="auto"/>
        <w:ind w:firstLine="709"/>
        <w:rPr>
          <w:rFonts w:ascii="Arial" w:hAnsi="Arial" w:cs="Arial"/>
          <w:sz w:val="24"/>
          <w:szCs w:val="24"/>
        </w:rPr>
      </w:pPr>
      <w:r w:rsidRPr="00C936E7">
        <w:rPr>
          <w:rFonts w:ascii="Arial" w:hAnsi="Arial" w:cs="Arial"/>
          <w:sz w:val="24"/>
          <w:szCs w:val="24"/>
        </w:rPr>
        <w:t xml:space="preserve">- районный бюджет на 2025 год –  120 тыс. руб. </w:t>
      </w:r>
    </w:p>
    <w:p w:rsidR="00F66942" w:rsidRPr="00C936E7" w:rsidRDefault="00F66942" w:rsidP="00F66942">
      <w:pPr>
        <w:shd w:val="clear" w:color="auto" w:fill="FFFFFF"/>
        <w:spacing w:after="0" w:line="240" w:lineRule="auto"/>
        <w:ind w:firstLine="709"/>
        <w:rPr>
          <w:rFonts w:ascii="Arial" w:hAnsi="Arial" w:cs="Arial"/>
          <w:sz w:val="24"/>
          <w:szCs w:val="24"/>
        </w:rPr>
      </w:pPr>
      <w:r w:rsidRPr="00C936E7">
        <w:rPr>
          <w:rFonts w:ascii="Arial" w:hAnsi="Arial" w:cs="Arial"/>
          <w:sz w:val="24"/>
          <w:szCs w:val="24"/>
        </w:rPr>
        <w:t xml:space="preserve">- районный бюджет на 2026год  - 120 тыс. руб. </w:t>
      </w:r>
    </w:p>
    <w:p w:rsidR="00F66942" w:rsidRPr="00C936E7" w:rsidRDefault="00F66942" w:rsidP="00F66942">
      <w:pPr>
        <w:shd w:val="clear" w:color="auto" w:fill="FFFFFF"/>
        <w:spacing w:after="0" w:line="240" w:lineRule="auto"/>
        <w:ind w:firstLine="709"/>
        <w:rPr>
          <w:rFonts w:ascii="Arial" w:hAnsi="Arial" w:cs="Arial"/>
          <w:sz w:val="24"/>
          <w:szCs w:val="24"/>
        </w:rPr>
      </w:pPr>
      <w:r w:rsidRPr="00C936E7">
        <w:rPr>
          <w:rFonts w:ascii="Arial" w:hAnsi="Arial" w:cs="Arial"/>
          <w:sz w:val="24"/>
          <w:szCs w:val="24"/>
        </w:rPr>
        <w:t>- районный бюджет на 2027 год -   120 тыс. руб.</w:t>
      </w:r>
    </w:p>
    <w:p w:rsidR="00F66942" w:rsidRPr="00C936E7" w:rsidRDefault="00F66942" w:rsidP="00F66942">
      <w:pPr>
        <w:spacing w:after="0" w:line="240" w:lineRule="auto"/>
        <w:ind w:firstLine="709"/>
        <w:jc w:val="both"/>
        <w:rPr>
          <w:rFonts w:ascii="Arial" w:hAnsi="Arial" w:cs="Arial"/>
          <w:bCs/>
          <w:sz w:val="24"/>
          <w:szCs w:val="24"/>
        </w:rPr>
      </w:pPr>
      <w:r w:rsidRPr="00C936E7">
        <w:rPr>
          <w:rFonts w:ascii="Arial" w:hAnsi="Arial" w:cs="Arial"/>
          <w:bCs/>
          <w:sz w:val="24"/>
          <w:szCs w:val="24"/>
        </w:rPr>
        <w:t xml:space="preserve">Весь объем финансирования планируется направить на укрепление антитеррористической защищенности и безопасности объектов образования. </w:t>
      </w:r>
    </w:p>
    <w:p w:rsidR="00F66942" w:rsidRPr="00C936E7" w:rsidRDefault="00F66942" w:rsidP="00F66942">
      <w:pPr>
        <w:pStyle w:val="a5"/>
        <w:ind w:firstLine="709"/>
        <w:jc w:val="both"/>
        <w:rPr>
          <w:rStyle w:val="s1"/>
          <w:rFonts w:ascii="Arial" w:hAnsi="Arial" w:cs="Arial"/>
          <w:color w:val="00000A"/>
          <w:sz w:val="24"/>
          <w:szCs w:val="24"/>
        </w:rPr>
      </w:pPr>
      <w:r w:rsidRPr="00C936E7">
        <w:rPr>
          <w:rStyle w:val="s1"/>
          <w:rFonts w:ascii="Arial" w:hAnsi="Arial" w:cs="Arial"/>
          <w:color w:val="00000A"/>
          <w:sz w:val="24"/>
          <w:szCs w:val="24"/>
        </w:rPr>
        <w:t>Объемы расходов на выполнение мероприятий Программы и  мероприятия корректируются по мере необходимости.</w:t>
      </w:r>
    </w:p>
    <w:p w:rsidR="00F66942" w:rsidRPr="00C936E7" w:rsidRDefault="00F66942" w:rsidP="00F66942">
      <w:pPr>
        <w:spacing w:after="0" w:line="240" w:lineRule="auto"/>
        <w:ind w:firstLine="540"/>
        <w:jc w:val="both"/>
        <w:rPr>
          <w:rFonts w:ascii="Arial" w:hAnsi="Arial" w:cs="Arial"/>
          <w:bCs/>
          <w:sz w:val="24"/>
          <w:szCs w:val="24"/>
        </w:rPr>
      </w:pPr>
    </w:p>
    <w:p w:rsidR="00F66942" w:rsidRPr="00C936E7" w:rsidRDefault="00F66942" w:rsidP="00F66942">
      <w:pPr>
        <w:pStyle w:val="ad"/>
        <w:numPr>
          <w:ilvl w:val="0"/>
          <w:numId w:val="3"/>
        </w:numPr>
        <w:ind w:left="0"/>
        <w:jc w:val="center"/>
        <w:rPr>
          <w:rFonts w:ascii="Arial" w:hAnsi="Arial" w:cs="Arial"/>
          <w:b/>
          <w:bCs/>
        </w:rPr>
      </w:pPr>
      <w:r w:rsidRPr="00C936E7">
        <w:rPr>
          <w:rFonts w:ascii="Arial" w:hAnsi="Arial" w:cs="Arial"/>
          <w:b/>
          <w:bCs/>
        </w:rPr>
        <w:t>Механизм реализации муниципальной программы.</w:t>
      </w:r>
    </w:p>
    <w:p w:rsidR="00F66942" w:rsidRPr="00C936E7" w:rsidRDefault="00F66942" w:rsidP="00F66942">
      <w:pPr>
        <w:spacing w:after="0" w:line="240" w:lineRule="auto"/>
        <w:jc w:val="both"/>
        <w:rPr>
          <w:rFonts w:ascii="Arial" w:hAnsi="Arial" w:cs="Arial"/>
          <w:bCs/>
          <w:sz w:val="24"/>
          <w:szCs w:val="24"/>
        </w:rPr>
      </w:pPr>
    </w:p>
    <w:p w:rsidR="00F66942" w:rsidRPr="00C936E7" w:rsidRDefault="00F66942" w:rsidP="00F66942">
      <w:pPr>
        <w:pStyle w:val="a5"/>
        <w:ind w:firstLine="709"/>
        <w:jc w:val="both"/>
        <w:rPr>
          <w:rFonts w:ascii="Arial" w:hAnsi="Arial" w:cs="Arial"/>
          <w:sz w:val="24"/>
          <w:szCs w:val="24"/>
        </w:rPr>
      </w:pPr>
      <w:r w:rsidRPr="00C936E7">
        <w:rPr>
          <w:rFonts w:ascii="Arial" w:hAnsi="Arial" w:cs="Arial"/>
          <w:sz w:val="24"/>
          <w:szCs w:val="24"/>
        </w:rPr>
        <w:t>Механизм реализации Программы основывается на четком разграничении полномочий и ответственности всех исполнителей Программы.</w:t>
      </w:r>
    </w:p>
    <w:p w:rsidR="00F66942" w:rsidRPr="00C936E7" w:rsidRDefault="00F66942" w:rsidP="00F66942">
      <w:pPr>
        <w:pStyle w:val="a5"/>
        <w:ind w:firstLine="709"/>
        <w:jc w:val="both"/>
        <w:rPr>
          <w:rFonts w:ascii="Arial" w:hAnsi="Arial" w:cs="Arial"/>
          <w:sz w:val="24"/>
          <w:szCs w:val="24"/>
        </w:rPr>
      </w:pPr>
      <w:r w:rsidRPr="00C936E7">
        <w:rPr>
          <w:rFonts w:ascii="Arial" w:hAnsi="Arial" w:cs="Arial"/>
          <w:sz w:val="24"/>
          <w:szCs w:val="24"/>
        </w:rPr>
        <w:t>Реализация Программы осуществляется в течение трех лет в период с 2025 по 2027 годы путем выполнения мероприятий, предусмотренных в приложении № 1 к Программе. В данном приложении определены сроки выполнения всех мероприятий и ответственные исполнители. Расходование выделенных бюджетных средств на поставку товаров и оказание услуг осуществляется ответственными исполнителями в соответствии с Федеральным законом от 05.04.2013 №</w:t>
      </w:r>
      <w:r w:rsidRPr="00C936E7">
        <w:rPr>
          <w:rFonts w:ascii="Arial" w:hAnsi="Arial" w:cs="Arial"/>
          <w:bCs/>
          <w:sz w:val="24"/>
          <w:szCs w:val="24"/>
        </w:rPr>
        <w:t>44</w:t>
      </w:r>
      <w:r w:rsidRPr="00C936E7">
        <w:rPr>
          <w:rFonts w:ascii="Arial" w:hAnsi="Arial" w:cs="Arial"/>
          <w:sz w:val="24"/>
          <w:szCs w:val="24"/>
        </w:rPr>
        <w:t>-</w:t>
      </w:r>
      <w:r w:rsidRPr="00C936E7">
        <w:rPr>
          <w:rFonts w:ascii="Arial" w:hAnsi="Arial" w:cs="Arial"/>
          <w:bCs/>
          <w:sz w:val="24"/>
          <w:szCs w:val="24"/>
        </w:rPr>
        <w:t>ФЗ</w:t>
      </w:r>
      <w:r w:rsidRPr="00C936E7">
        <w:rPr>
          <w:rFonts w:ascii="Arial" w:hAnsi="Arial" w:cs="Arial"/>
          <w:sz w:val="24"/>
          <w:szCs w:val="24"/>
        </w:rPr>
        <w:t xml:space="preserve"> "О контрактной системе в сфере </w:t>
      </w:r>
      <w:r w:rsidRPr="00C936E7">
        <w:rPr>
          <w:rFonts w:ascii="Arial" w:hAnsi="Arial" w:cs="Arial"/>
          <w:bCs/>
          <w:sz w:val="24"/>
          <w:szCs w:val="24"/>
        </w:rPr>
        <w:t>закупок</w:t>
      </w:r>
      <w:r w:rsidRPr="00C936E7">
        <w:rPr>
          <w:rFonts w:ascii="Arial" w:hAnsi="Arial" w:cs="Arial"/>
          <w:sz w:val="24"/>
          <w:szCs w:val="24"/>
        </w:rPr>
        <w:t xml:space="preserve"> товаров, работ, услуг для обеспечения </w:t>
      </w:r>
      <w:r w:rsidRPr="00C936E7">
        <w:rPr>
          <w:rFonts w:ascii="Arial" w:hAnsi="Arial" w:cs="Arial"/>
          <w:bCs/>
          <w:sz w:val="24"/>
          <w:szCs w:val="24"/>
        </w:rPr>
        <w:t>государственных</w:t>
      </w:r>
      <w:r w:rsidRPr="00C936E7">
        <w:rPr>
          <w:rFonts w:ascii="Arial" w:hAnsi="Arial" w:cs="Arial"/>
          <w:sz w:val="24"/>
          <w:szCs w:val="24"/>
        </w:rPr>
        <w:t xml:space="preserve"> и муниципальных нужд".</w:t>
      </w:r>
    </w:p>
    <w:p w:rsidR="00F66942" w:rsidRPr="00C936E7" w:rsidRDefault="00F66942" w:rsidP="00F66942">
      <w:pPr>
        <w:pStyle w:val="a5"/>
        <w:ind w:firstLine="709"/>
        <w:jc w:val="both"/>
        <w:rPr>
          <w:rFonts w:ascii="Arial" w:hAnsi="Arial" w:cs="Arial"/>
          <w:sz w:val="24"/>
          <w:szCs w:val="24"/>
        </w:rPr>
      </w:pPr>
      <w:r w:rsidRPr="00C936E7">
        <w:rPr>
          <w:rFonts w:ascii="Arial" w:hAnsi="Arial" w:cs="Arial"/>
          <w:sz w:val="24"/>
          <w:szCs w:val="24"/>
        </w:rPr>
        <w:t>Объем принятых денежных обязательств, подлежащих исполнению за счет средств местного бюджета в текущем году, не должен превышать лимиты бюджетных обязательств.</w:t>
      </w:r>
    </w:p>
    <w:p w:rsidR="00F66942" w:rsidRPr="00C936E7" w:rsidRDefault="00F66942" w:rsidP="00F66942">
      <w:pPr>
        <w:pStyle w:val="a5"/>
        <w:ind w:firstLine="709"/>
        <w:jc w:val="both"/>
        <w:rPr>
          <w:rFonts w:ascii="Arial" w:hAnsi="Arial" w:cs="Arial"/>
          <w:sz w:val="24"/>
          <w:szCs w:val="24"/>
        </w:rPr>
      </w:pPr>
      <w:r w:rsidRPr="00C936E7">
        <w:rPr>
          <w:rFonts w:ascii="Arial" w:hAnsi="Arial" w:cs="Arial"/>
          <w:sz w:val="24"/>
          <w:szCs w:val="24"/>
        </w:rPr>
        <w:t>Секретарь антитеррористической комиссии администрации Кировского муниципального района координирует реализацию Программы, осуществляет сбор информации о выполнении программных мероприятий и о целевом использовании средств местного бюджета.</w:t>
      </w:r>
    </w:p>
    <w:p w:rsidR="00F66942" w:rsidRPr="00C936E7" w:rsidRDefault="00F66942" w:rsidP="00F66942">
      <w:pPr>
        <w:spacing w:after="0" w:line="240" w:lineRule="auto"/>
        <w:jc w:val="both"/>
        <w:rPr>
          <w:rFonts w:ascii="Arial" w:hAnsi="Arial" w:cs="Arial"/>
          <w:sz w:val="24"/>
          <w:szCs w:val="24"/>
        </w:rPr>
      </w:pPr>
    </w:p>
    <w:p w:rsidR="00F66942" w:rsidRPr="00C936E7" w:rsidRDefault="00F66942" w:rsidP="00F66942">
      <w:pPr>
        <w:spacing w:after="0" w:line="240" w:lineRule="auto"/>
        <w:jc w:val="both"/>
        <w:rPr>
          <w:rFonts w:ascii="Arial" w:hAnsi="Arial" w:cs="Arial"/>
          <w:sz w:val="24"/>
          <w:szCs w:val="24"/>
        </w:rPr>
      </w:pPr>
    </w:p>
    <w:p w:rsidR="00F66942" w:rsidRPr="00C936E7" w:rsidRDefault="00F66942" w:rsidP="00F66942">
      <w:pPr>
        <w:spacing w:after="0" w:line="240" w:lineRule="auto"/>
        <w:jc w:val="both"/>
        <w:rPr>
          <w:rFonts w:ascii="Arial" w:hAnsi="Arial" w:cs="Arial"/>
          <w:sz w:val="24"/>
          <w:szCs w:val="24"/>
        </w:rPr>
      </w:pPr>
    </w:p>
    <w:p w:rsidR="00F66942" w:rsidRPr="00C936E7" w:rsidRDefault="00F66942" w:rsidP="00F66942">
      <w:pPr>
        <w:spacing w:after="0" w:line="240" w:lineRule="auto"/>
        <w:jc w:val="both"/>
        <w:rPr>
          <w:rFonts w:ascii="Arial" w:hAnsi="Arial" w:cs="Arial"/>
          <w:sz w:val="24"/>
          <w:szCs w:val="24"/>
        </w:rPr>
      </w:pPr>
    </w:p>
    <w:p w:rsidR="00F66942" w:rsidRPr="00C936E7" w:rsidRDefault="00F66942" w:rsidP="00F66942">
      <w:pPr>
        <w:spacing w:after="0" w:line="240" w:lineRule="auto"/>
        <w:jc w:val="both"/>
        <w:rPr>
          <w:rFonts w:ascii="Arial" w:hAnsi="Arial" w:cs="Arial"/>
          <w:sz w:val="24"/>
          <w:szCs w:val="24"/>
        </w:rPr>
      </w:pPr>
    </w:p>
    <w:p w:rsidR="00F66942" w:rsidRPr="00C936E7" w:rsidRDefault="00F66942" w:rsidP="00F66942">
      <w:pPr>
        <w:spacing w:after="0" w:line="240" w:lineRule="auto"/>
        <w:jc w:val="both"/>
        <w:rPr>
          <w:rFonts w:ascii="Arial" w:hAnsi="Arial" w:cs="Arial"/>
          <w:sz w:val="24"/>
          <w:szCs w:val="24"/>
        </w:rPr>
      </w:pPr>
    </w:p>
    <w:p w:rsidR="00F66942" w:rsidRPr="00C936E7" w:rsidRDefault="00F66942" w:rsidP="00F66942">
      <w:pPr>
        <w:spacing w:after="0" w:line="240" w:lineRule="auto"/>
        <w:jc w:val="both"/>
        <w:rPr>
          <w:rFonts w:ascii="Arial" w:hAnsi="Arial" w:cs="Arial"/>
          <w:sz w:val="24"/>
          <w:szCs w:val="24"/>
        </w:rPr>
      </w:pPr>
    </w:p>
    <w:p w:rsidR="00F66942" w:rsidRPr="00C936E7" w:rsidRDefault="00F66942" w:rsidP="00F66942">
      <w:pPr>
        <w:spacing w:after="0" w:line="240" w:lineRule="auto"/>
        <w:jc w:val="both"/>
        <w:rPr>
          <w:rFonts w:ascii="Arial" w:hAnsi="Arial" w:cs="Arial"/>
          <w:sz w:val="24"/>
          <w:szCs w:val="24"/>
        </w:rPr>
      </w:pPr>
    </w:p>
    <w:p w:rsidR="00F66942" w:rsidRPr="00C936E7" w:rsidRDefault="00F66942" w:rsidP="00F66942">
      <w:pPr>
        <w:spacing w:after="0" w:line="240" w:lineRule="auto"/>
        <w:jc w:val="both"/>
        <w:rPr>
          <w:rFonts w:ascii="Arial" w:hAnsi="Arial" w:cs="Arial"/>
          <w:sz w:val="24"/>
          <w:szCs w:val="24"/>
        </w:rPr>
      </w:pPr>
    </w:p>
    <w:p w:rsidR="00F66942" w:rsidRPr="00C936E7" w:rsidRDefault="00F66942" w:rsidP="00F66942">
      <w:pPr>
        <w:spacing w:after="0" w:line="240" w:lineRule="auto"/>
        <w:jc w:val="both"/>
        <w:rPr>
          <w:rFonts w:ascii="Arial" w:hAnsi="Arial" w:cs="Arial"/>
          <w:sz w:val="24"/>
          <w:szCs w:val="24"/>
        </w:rPr>
        <w:sectPr w:rsidR="00F66942" w:rsidRPr="00C936E7" w:rsidSect="0073365E">
          <w:pgSz w:w="11906" w:h="16838"/>
          <w:pgMar w:top="1134" w:right="850" w:bottom="1134" w:left="1701" w:header="708" w:footer="708" w:gutter="0"/>
          <w:cols w:space="708"/>
          <w:docGrid w:linePitch="360"/>
        </w:sectPr>
      </w:pPr>
    </w:p>
    <w:p w:rsidR="00861C66" w:rsidRPr="00C936E7" w:rsidRDefault="00861C66" w:rsidP="00861C66">
      <w:pPr>
        <w:tabs>
          <w:tab w:val="left" w:pos="6030"/>
        </w:tabs>
        <w:spacing w:after="0" w:line="240" w:lineRule="auto"/>
        <w:jc w:val="center"/>
        <w:rPr>
          <w:rFonts w:ascii="Arial" w:hAnsi="Arial" w:cs="Arial"/>
          <w:b/>
          <w:sz w:val="24"/>
          <w:szCs w:val="24"/>
        </w:rPr>
      </w:pPr>
      <w:r w:rsidRPr="00C936E7">
        <w:rPr>
          <w:rFonts w:ascii="Arial" w:hAnsi="Arial" w:cs="Arial"/>
          <w:b/>
          <w:sz w:val="24"/>
          <w:szCs w:val="24"/>
        </w:rPr>
        <w:lastRenderedPageBreak/>
        <w:t xml:space="preserve">Обобщенная характеристика мероприятий муниципальной программы </w:t>
      </w:r>
    </w:p>
    <w:p w:rsidR="00861C66" w:rsidRPr="00C936E7" w:rsidRDefault="00861C66" w:rsidP="00861C66">
      <w:pPr>
        <w:tabs>
          <w:tab w:val="left" w:pos="6030"/>
        </w:tabs>
        <w:spacing w:after="0" w:line="240" w:lineRule="auto"/>
        <w:jc w:val="center"/>
        <w:rPr>
          <w:rFonts w:ascii="Arial" w:hAnsi="Arial" w:cs="Arial"/>
          <w:b/>
          <w:sz w:val="24"/>
          <w:szCs w:val="24"/>
        </w:rPr>
      </w:pPr>
      <w:r w:rsidRPr="00C936E7">
        <w:rPr>
          <w:rFonts w:ascii="Arial" w:hAnsi="Arial" w:cs="Arial"/>
          <w:b/>
          <w:sz w:val="24"/>
          <w:szCs w:val="24"/>
        </w:rPr>
        <w:t xml:space="preserve">«Профилактика терроризма и противодействие экстремизму </w:t>
      </w:r>
      <w:r w:rsidRPr="00C936E7">
        <w:rPr>
          <w:rFonts w:ascii="Arial" w:hAnsi="Arial" w:cs="Arial"/>
          <w:b/>
          <w:spacing w:val="-67"/>
          <w:sz w:val="24"/>
          <w:szCs w:val="24"/>
        </w:rPr>
        <w:t xml:space="preserve"> </w:t>
      </w:r>
      <w:r w:rsidRPr="00C936E7">
        <w:rPr>
          <w:rFonts w:ascii="Arial" w:hAnsi="Arial" w:cs="Arial"/>
          <w:b/>
          <w:sz w:val="24"/>
          <w:szCs w:val="24"/>
        </w:rPr>
        <w:t>на</w:t>
      </w:r>
      <w:r w:rsidRPr="00C936E7">
        <w:rPr>
          <w:rFonts w:ascii="Arial" w:hAnsi="Arial" w:cs="Arial"/>
          <w:b/>
          <w:spacing w:val="-1"/>
          <w:sz w:val="24"/>
          <w:szCs w:val="24"/>
        </w:rPr>
        <w:t xml:space="preserve"> </w:t>
      </w:r>
      <w:r w:rsidRPr="00C936E7">
        <w:rPr>
          <w:rFonts w:ascii="Arial" w:hAnsi="Arial" w:cs="Arial"/>
          <w:b/>
          <w:sz w:val="24"/>
          <w:szCs w:val="24"/>
        </w:rPr>
        <w:t>территории</w:t>
      </w:r>
      <w:r w:rsidRPr="00C936E7">
        <w:rPr>
          <w:rFonts w:ascii="Arial" w:hAnsi="Arial" w:cs="Arial"/>
          <w:b/>
          <w:spacing w:val="-3"/>
          <w:sz w:val="24"/>
          <w:szCs w:val="24"/>
        </w:rPr>
        <w:t xml:space="preserve"> </w:t>
      </w:r>
      <w:r w:rsidRPr="00C936E7">
        <w:rPr>
          <w:rFonts w:ascii="Arial" w:hAnsi="Arial" w:cs="Arial"/>
          <w:b/>
          <w:sz w:val="24"/>
          <w:szCs w:val="24"/>
        </w:rPr>
        <w:t>муниципального образования</w:t>
      </w:r>
    </w:p>
    <w:p w:rsidR="00861C66" w:rsidRPr="00C936E7" w:rsidRDefault="00861C66" w:rsidP="00861C66">
      <w:pPr>
        <w:tabs>
          <w:tab w:val="left" w:pos="6030"/>
        </w:tabs>
        <w:spacing w:after="0" w:line="240" w:lineRule="auto"/>
        <w:jc w:val="center"/>
        <w:rPr>
          <w:rFonts w:ascii="Arial" w:hAnsi="Arial" w:cs="Arial"/>
          <w:b/>
          <w:sz w:val="24"/>
          <w:szCs w:val="24"/>
        </w:rPr>
      </w:pPr>
      <w:r w:rsidRPr="00C936E7">
        <w:rPr>
          <w:rFonts w:ascii="Arial" w:hAnsi="Arial" w:cs="Arial"/>
          <w:b/>
          <w:spacing w:val="-1"/>
          <w:sz w:val="24"/>
          <w:szCs w:val="24"/>
        </w:rPr>
        <w:t xml:space="preserve"> </w:t>
      </w:r>
      <w:r w:rsidRPr="00C936E7">
        <w:rPr>
          <w:rFonts w:ascii="Arial" w:hAnsi="Arial" w:cs="Arial"/>
          <w:b/>
          <w:sz w:val="24"/>
          <w:szCs w:val="24"/>
        </w:rPr>
        <w:t>Болховский район</w:t>
      </w:r>
      <w:r w:rsidRPr="00C936E7">
        <w:rPr>
          <w:rFonts w:ascii="Arial" w:hAnsi="Arial" w:cs="Arial"/>
          <w:b/>
          <w:spacing w:val="-2"/>
          <w:sz w:val="24"/>
          <w:szCs w:val="24"/>
        </w:rPr>
        <w:t xml:space="preserve"> </w:t>
      </w:r>
      <w:r w:rsidRPr="00C936E7">
        <w:rPr>
          <w:rFonts w:ascii="Arial" w:hAnsi="Arial" w:cs="Arial"/>
          <w:b/>
          <w:sz w:val="24"/>
          <w:szCs w:val="24"/>
        </w:rPr>
        <w:t>Орловской</w:t>
      </w:r>
      <w:r w:rsidRPr="00C936E7">
        <w:rPr>
          <w:rFonts w:ascii="Arial" w:hAnsi="Arial" w:cs="Arial"/>
          <w:b/>
          <w:spacing w:val="-5"/>
          <w:sz w:val="24"/>
          <w:szCs w:val="24"/>
        </w:rPr>
        <w:t xml:space="preserve"> </w:t>
      </w:r>
      <w:r w:rsidRPr="00C936E7">
        <w:rPr>
          <w:rFonts w:ascii="Arial" w:hAnsi="Arial" w:cs="Arial"/>
          <w:b/>
          <w:sz w:val="24"/>
          <w:szCs w:val="24"/>
        </w:rPr>
        <w:t>области» на 2025-2027 годы</w:t>
      </w:r>
    </w:p>
    <w:p w:rsidR="00861C66" w:rsidRPr="00C936E7" w:rsidRDefault="00861C66" w:rsidP="00861C66">
      <w:pPr>
        <w:tabs>
          <w:tab w:val="left" w:pos="4320"/>
        </w:tabs>
        <w:rPr>
          <w:rFonts w:ascii="Arial" w:hAnsi="Arial" w:cs="Arial"/>
          <w:sz w:val="24"/>
          <w:szCs w:val="24"/>
        </w:rPr>
      </w:pPr>
    </w:p>
    <w:tbl>
      <w:tblPr>
        <w:tblStyle w:val="ae"/>
        <w:tblW w:w="0" w:type="auto"/>
        <w:tblInd w:w="-318" w:type="dxa"/>
        <w:tblLayout w:type="fixed"/>
        <w:tblLook w:val="04A0"/>
      </w:tblPr>
      <w:tblGrid>
        <w:gridCol w:w="710"/>
        <w:gridCol w:w="5386"/>
        <w:gridCol w:w="2127"/>
        <w:gridCol w:w="1417"/>
        <w:gridCol w:w="1418"/>
        <w:gridCol w:w="1275"/>
        <w:gridCol w:w="3119"/>
      </w:tblGrid>
      <w:tr w:rsidR="00861C66" w:rsidRPr="00C936E7" w:rsidTr="0007185A">
        <w:tc>
          <w:tcPr>
            <w:tcW w:w="710" w:type="dxa"/>
            <w:vMerge w:val="restart"/>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 п/п</w:t>
            </w:r>
          </w:p>
        </w:tc>
        <w:tc>
          <w:tcPr>
            <w:tcW w:w="5386" w:type="dxa"/>
            <w:vMerge w:val="restart"/>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Наименование мероприятия</w:t>
            </w:r>
          </w:p>
        </w:tc>
        <w:tc>
          <w:tcPr>
            <w:tcW w:w="2127" w:type="dxa"/>
            <w:vMerge w:val="restart"/>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Источник финансирования</w:t>
            </w:r>
          </w:p>
        </w:tc>
        <w:tc>
          <w:tcPr>
            <w:tcW w:w="4110" w:type="dxa"/>
            <w:gridSpan w:val="3"/>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Объем средств на реализацию программных мероприятий на очередной финансовый год и плановый период (тыс. руб.)</w:t>
            </w:r>
          </w:p>
        </w:tc>
        <w:tc>
          <w:tcPr>
            <w:tcW w:w="3119" w:type="dxa"/>
            <w:vMerge w:val="restart"/>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Ответственный исполнитель</w:t>
            </w:r>
          </w:p>
        </w:tc>
      </w:tr>
      <w:tr w:rsidR="00861C66" w:rsidRPr="00C936E7" w:rsidTr="0007185A">
        <w:tc>
          <w:tcPr>
            <w:tcW w:w="710" w:type="dxa"/>
            <w:vMerge/>
          </w:tcPr>
          <w:p w:rsidR="00861C66" w:rsidRPr="00C936E7" w:rsidRDefault="00861C66" w:rsidP="0007185A">
            <w:pPr>
              <w:tabs>
                <w:tab w:val="left" w:pos="4320"/>
              </w:tabs>
              <w:rPr>
                <w:rFonts w:ascii="Arial" w:hAnsi="Arial" w:cs="Arial"/>
                <w:sz w:val="24"/>
                <w:szCs w:val="24"/>
              </w:rPr>
            </w:pPr>
          </w:p>
        </w:tc>
        <w:tc>
          <w:tcPr>
            <w:tcW w:w="5386" w:type="dxa"/>
            <w:vMerge/>
          </w:tcPr>
          <w:p w:rsidR="00861C66" w:rsidRPr="00C936E7" w:rsidRDefault="00861C66" w:rsidP="0007185A">
            <w:pPr>
              <w:tabs>
                <w:tab w:val="left" w:pos="4320"/>
              </w:tabs>
              <w:rPr>
                <w:rFonts w:ascii="Arial" w:hAnsi="Arial" w:cs="Arial"/>
                <w:sz w:val="24"/>
                <w:szCs w:val="24"/>
              </w:rPr>
            </w:pPr>
          </w:p>
        </w:tc>
        <w:tc>
          <w:tcPr>
            <w:tcW w:w="2127" w:type="dxa"/>
            <w:vMerge/>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2025</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2026</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2027</w:t>
            </w:r>
          </w:p>
        </w:tc>
        <w:tc>
          <w:tcPr>
            <w:tcW w:w="3119" w:type="dxa"/>
            <w:vMerge/>
          </w:tcPr>
          <w:p w:rsidR="00861C66" w:rsidRPr="00C936E7" w:rsidRDefault="00861C66" w:rsidP="0007185A">
            <w:pPr>
              <w:tabs>
                <w:tab w:val="left" w:pos="4320"/>
              </w:tabs>
              <w:rPr>
                <w:rFonts w:ascii="Arial" w:hAnsi="Arial" w:cs="Arial"/>
                <w:sz w:val="24"/>
                <w:szCs w:val="24"/>
              </w:rPr>
            </w:pP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w:t>
            </w:r>
          </w:p>
        </w:tc>
        <w:tc>
          <w:tcPr>
            <w:tcW w:w="5386"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2</w:t>
            </w:r>
          </w:p>
        </w:tc>
        <w:tc>
          <w:tcPr>
            <w:tcW w:w="212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3</w:t>
            </w: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4</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5</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6</w:t>
            </w:r>
          </w:p>
        </w:tc>
        <w:tc>
          <w:tcPr>
            <w:tcW w:w="3119"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7</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Информирование жителей Болховского  района о порядке действий при угрозе возникновения террористических актов посредством размещения информации в средствах массовой информации</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АТК Болховского района</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2</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Изготовление и распространение наглядно-агитационной продукции (памяток, плакатов, листовок и др.) о порядке и правилах поведения населения при угрозе возникновения террористических актов</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 тыс. рублей</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 тыс. рублей</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 тыс. рублей</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АТК Болховского района</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3</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Размещение в средствах массовой информации информационных материалов и социальной рекламы по разъяснению сущности терроризма в целях повышения бдительности населения</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АТК Болховского района</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4</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Разработка и реализация совместных профилактических и правоприменительных мероприятий, направленных на выявление лиц, организаций и объединений, причастных к подготовке преступлений и иных правонарушений экстремистского характера или оказывающих финансовую и (или) иную поддержку экстремистам</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АТК Болховского района, ОМВД России по Болховскому району</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lastRenderedPageBreak/>
              <w:t>5</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Проведение мониторинга миграционной ситуации в районе</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АТК Болховского района, ОМВД России по Болховскому району</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6</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Проведение мероприятий, направленных на противодействие распространению украинскими структурами идеологии терроризма и неонацизма.</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Отдел социальной, молодежной политики и спорта, отдел культуры, архивного дела и туризма, отдел образования, ОМВД России по Болховскому району</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7</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Проведение профилактических мероприятий  с прибывающими лицами из Донецкой, Луганской народных республик, Запорожской, Херсонской областей и Украины.</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Отдел социальной, молодежной политики и спорта, отдел культуры, архивного дела и туризма, отдел образования, ОМВД России по Болховскому району</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8</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Проведение мероприятий по подготовке и распространению антитеррористического контента, в том числе разъясняющего формы и методы деятельности украинских спецслужб по вовлечению граждан Российской Федерации в диверсионно – террористическую деятельность.</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АТК Болховского района, отдел социальной, молодежной политики и спорта, отдел культуры, архивного дела и туризма, отдел образования, ОМВД России по Болховскому району</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9</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 xml:space="preserve">Реализация мероприятий, направленных на распространение знаний о народах России, формирование гражданского патриотизма, укрепление традиционных духовных и нравственных ценностей, противодействие фальсификации истории в образовательных </w:t>
            </w:r>
            <w:r w:rsidRPr="00C936E7">
              <w:rPr>
                <w:rFonts w:ascii="Arial" w:hAnsi="Arial" w:cs="Arial"/>
                <w:sz w:val="24"/>
                <w:szCs w:val="24"/>
              </w:rPr>
              <w:lastRenderedPageBreak/>
              <w:t>организациях</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Отдел социальной, молодежной политики и спорта, отдел культуры, архивного дела и туризма, отдел образования</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lastRenderedPageBreak/>
              <w:t>10</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Проведение культурно-массовых мероприятий, направленных на распространение и укрепление культуры мира, продвижение идеалов взаимопонимания, терпимости, межнациональной солидарности, проведение уроков толерантности в образовательных учреждениях</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Отдел социальной, молодежной политики и спорта, отдел культуры, архивного дела и туризма, отдел образования</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11</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Проведение мероприятий по недопущению вовлечения молодежи в экстремистскую деятельность путем воспитания гражданственности, патриотизма и нравственности, приобщению к занятиям творчеством, спортом и повышению роли семьи в предупреждении радикализации молодого поколения</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Отдел социальной, молодежной политики и спорта, отдел культуры, архивного дела и туризма, отдел образования, ОМВД России по Болховскому району</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12</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Style w:val="1"/>
                <w:rFonts w:ascii="Arial" w:hAnsi="Arial" w:cs="Arial"/>
                <w:sz w:val="24"/>
                <w:szCs w:val="24"/>
              </w:rPr>
              <w:t>Проведение в общеобразовательных учреждениях классных часов о порядке и правилах поведения при угрозе возникновения террористических актов</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 xml:space="preserve"> Отдел образования</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13</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Style w:val="1"/>
                <w:rFonts w:ascii="Arial" w:hAnsi="Arial" w:cs="Arial"/>
                <w:sz w:val="24"/>
                <w:szCs w:val="24"/>
              </w:rPr>
              <w:t>Организация в образовательных учреждениях встреч родителей и детей с сотрудниками правоохранительных органов для проведения разъяснительных мероприятий по вопросам антитеррористической защищенности</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Отдел образования</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14</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Организация и проведение  тематических мероприятий, посвященных  Дню солидарности в борьбе с терроризмом (3 сентября)</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Отдел социальной, молодежной политики и спорта, отдел культуры, архивного дела и туризма, отдел образования</w:t>
            </w:r>
          </w:p>
        </w:tc>
      </w:tr>
      <w:tr w:rsidR="00861C66" w:rsidRPr="00C936E7" w:rsidTr="0007185A">
        <w:trPr>
          <w:trHeight w:val="960"/>
        </w:trPr>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lastRenderedPageBreak/>
              <w:t>15</w:t>
            </w:r>
          </w:p>
        </w:tc>
        <w:tc>
          <w:tcPr>
            <w:tcW w:w="5386" w:type="dxa"/>
          </w:tcPr>
          <w:p w:rsidR="00861C66" w:rsidRPr="00C936E7" w:rsidRDefault="00861C66" w:rsidP="0007185A">
            <w:pPr>
              <w:jc w:val="both"/>
              <w:rPr>
                <w:rFonts w:ascii="Arial" w:hAnsi="Arial" w:cs="Arial"/>
                <w:bCs/>
                <w:sz w:val="24"/>
                <w:szCs w:val="24"/>
              </w:rPr>
            </w:pPr>
            <w:r w:rsidRPr="00C936E7">
              <w:rPr>
                <w:rFonts w:ascii="Arial" w:hAnsi="Arial" w:cs="Arial"/>
                <w:bCs/>
                <w:sz w:val="24"/>
                <w:szCs w:val="24"/>
              </w:rPr>
              <w:t xml:space="preserve">Оборудование объектов образовательных учреждений системами оповещения и управления эвакуацией либо автономными системами (средствами) экстренного оповещения работников, обучающихся и иных лиц, находящихся на объекте (территории), о потенциальной угрозе возникновения или о возникновении чрезвычайной ситуации. </w:t>
            </w:r>
          </w:p>
          <w:p w:rsidR="00861C66" w:rsidRPr="00C936E7" w:rsidRDefault="00861C66" w:rsidP="0007185A">
            <w:pPr>
              <w:tabs>
                <w:tab w:val="left" w:pos="4320"/>
              </w:tabs>
              <w:rPr>
                <w:rFonts w:ascii="Arial" w:hAnsi="Arial" w:cs="Arial"/>
                <w:sz w:val="24"/>
                <w:szCs w:val="24"/>
              </w:rPr>
            </w:pPr>
          </w:p>
        </w:tc>
        <w:tc>
          <w:tcPr>
            <w:tcW w:w="212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Бюджет Болховского района</w:t>
            </w: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119 тыс. рублей</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119 тыс. рублей</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119 тыс. рублей</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Администрация Болховского района, отдел образования</w:t>
            </w:r>
          </w:p>
        </w:tc>
      </w:tr>
      <w:tr w:rsidR="00861C66" w:rsidRPr="00C936E7" w:rsidTr="0007185A">
        <w:tc>
          <w:tcPr>
            <w:tcW w:w="710"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16</w:t>
            </w:r>
          </w:p>
        </w:tc>
        <w:tc>
          <w:tcPr>
            <w:tcW w:w="5386"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Организация и проведение тематических мероприятий по  профилактики терроризма и противодействию экстремизма на базе районной библиотеки</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1275"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0,00</w:t>
            </w:r>
          </w:p>
        </w:tc>
        <w:tc>
          <w:tcPr>
            <w:tcW w:w="3119" w:type="dxa"/>
          </w:tcPr>
          <w:p w:rsidR="00861C66" w:rsidRPr="00C936E7" w:rsidRDefault="00861C66" w:rsidP="0007185A">
            <w:pPr>
              <w:tabs>
                <w:tab w:val="left" w:pos="4320"/>
              </w:tabs>
              <w:jc w:val="both"/>
              <w:rPr>
                <w:rFonts w:ascii="Arial" w:hAnsi="Arial" w:cs="Arial"/>
                <w:sz w:val="24"/>
                <w:szCs w:val="24"/>
              </w:rPr>
            </w:pPr>
            <w:r w:rsidRPr="00C936E7">
              <w:rPr>
                <w:rFonts w:ascii="Arial" w:hAnsi="Arial" w:cs="Arial"/>
                <w:sz w:val="24"/>
                <w:szCs w:val="24"/>
              </w:rPr>
              <w:t>Отдел культуры, архивного дела и туризма</w:t>
            </w:r>
          </w:p>
        </w:tc>
      </w:tr>
      <w:tr w:rsidR="00861C66" w:rsidRPr="00C936E7" w:rsidTr="0007185A">
        <w:tc>
          <w:tcPr>
            <w:tcW w:w="710" w:type="dxa"/>
          </w:tcPr>
          <w:p w:rsidR="00861C66" w:rsidRPr="00C936E7" w:rsidRDefault="00861C66" w:rsidP="0007185A">
            <w:pPr>
              <w:tabs>
                <w:tab w:val="left" w:pos="4320"/>
              </w:tabs>
              <w:rPr>
                <w:rFonts w:ascii="Arial" w:hAnsi="Arial" w:cs="Arial"/>
                <w:sz w:val="24"/>
                <w:szCs w:val="24"/>
              </w:rPr>
            </w:pPr>
          </w:p>
        </w:tc>
        <w:tc>
          <w:tcPr>
            <w:tcW w:w="5386" w:type="dxa"/>
          </w:tcPr>
          <w:p w:rsidR="00861C66" w:rsidRPr="00C936E7" w:rsidRDefault="00861C66" w:rsidP="0007185A">
            <w:pPr>
              <w:tabs>
                <w:tab w:val="left" w:pos="4320"/>
              </w:tabs>
              <w:rPr>
                <w:rFonts w:ascii="Arial" w:hAnsi="Arial" w:cs="Arial"/>
                <w:sz w:val="24"/>
                <w:szCs w:val="24"/>
              </w:rPr>
            </w:pPr>
            <w:r w:rsidRPr="00C936E7">
              <w:rPr>
                <w:rFonts w:ascii="Arial" w:hAnsi="Arial" w:cs="Arial"/>
                <w:sz w:val="24"/>
                <w:szCs w:val="24"/>
              </w:rPr>
              <w:t>Итого:</w:t>
            </w:r>
          </w:p>
        </w:tc>
        <w:tc>
          <w:tcPr>
            <w:tcW w:w="2127" w:type="dxa"/>
          </w:tcPr>
          <w:p w:rsidR="00861C66" w:rsidRPr="00C936E7" w:rsidRDefault="00861C66" w:rsidP="0007185A">
            <w:pPr>
              <w:tabs>
                <w:tab w:val="left" w:pos="4320"/>
              </w:tabs>
              <w:rPr>
                <w:rFonts w:ascii="Arial" w:hAnsi="Arial" w:cs="Arial"/>
                <w:sz w:val="24"/>
                <w:szCs w:val="24"/>
              </w:rPr>
            </w:pPr>
          </w:p>
        </w:tc>
        <w:tc>
          <w:tcPr>
            <w:tcW w:w="1417"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120 тыс. рублей</w:t>
            </w:r>
          </w:p>
        </w:tc>
        <w:tc>
          <w:tcPr>
            <w:tcW w:w="1418" w:type="dxa"/>
          </w:tcPr>
          <w:p w:rsidR="00861C66" w:rsidRPr="00C936E7" w:rsidRDefault="00861C66" w:rsidP="0007185A">
            <w:pPr>
              <w:tabs>
                <w:tab w:val="left" w:pos="4320"/>
              </w:tabs>
              <w:jc w:val="center"/>
              <w:rPr>
                <w:rFonts w:ascii="Arial" w:hAnsi="Arial" w:cs="Arial"/>
                <w:sz w:val="24"/>
                <w:szCs w:val="24"/>
              </w:rPr>
            </w:pPr>
            <w:r w:rsidRPr="00C936E7">
              <w:rPr>
                <w:rFonts w:ascii="Arial" w:hAnsi="Arial" w:cs="Arial"/>
                <w:sz w:val="24"/>
                <w:szCs w:val="24"/>
              </w:rPr>
              <w:t>120 тыс. рублей</w:t>
            </w:r>
          </w:p>
        </w:tc>
        <w:tc>
          <w:tcPr>
            <w:tcW w:w="1275" w:type="dxa"/>
          </w:tcPr>
          <w:p w:rsidR="00861C66" w:rsidRPr="00C936E7" w:rsidRDefault="00861C66" w:rsidP="0007185A">
            <w:pPr>
              <w:tabs>
                <w:tab w:val="left" w:pos="4320"/>
              </w:tabs>
              <w:rPr>
                <w:rFonts w:ascii="Arial" w:hAnsi="Arial" w:cs="Arial"/>
                <w:sz w:val="24"/>
                <w:szCs w:val="24"/>
              </w:rPr>
            </w:pPr>
            <w:r w:rsidRPr="00C936E7">
              <w:rPr>
                <w:rFonts w:ascii="Arial" w:hAnsi="Arial" w:cs="Arial"/>
                <w:sz w:val="24"/>
                <w:szCs w:val="24"/>
              </w:rPr>
              <w:t>120 тыс. рублей</w:t>
            </w:r>
          </w:p>
        </w:tc>
        <w:tc>
          <w:tcPr>
            <w:tcW w:w="3119" w:type="dxa"/>
          </w:tcPr>
          <w:p w:rsidR="00861C66" w:rsidRPr="00C936E7" w:rsidRDefault="00861C66" w:rsidP="0007185A">
            <w:pPr>
              <w:tabs>
                <w:tab w:val="left" w:pos="4320"/>
              </w:tabs>
              <w:rPr>
                <w:rFonts w:ascii="Arial" w:hAnsi="Arial" w:cs="Arial"/>
                <w:sz w:val="24"/>
                <w:szCs w:val="24"/>
              </w:rPr>
            </w:pPr>
          </w:p>
        </w:tc>
      </w:tr>
    </w:tbl>
    <w:p w:rsidR="00861C66" w:rsidRPr="00C936E7" w:rsidRDefault="00861C66" w:rsidP="00861C66">
      <w:pPr>
        <w:tabs>
          <w:tab w:val="left" w:pos="4320"/>
        </w:tabs>
        <w:rPr>
          <w:rFonts w:ascii="Arial" w:hAnsi="Arial" w:cs="Arial"/>
          <w:sz w:val="24"/>
          <w:szCs w:val="24"/>
        </w:rPr>
      </w:pPr>
    </w:p>
    <w:p w:rsidR="00F66942" w:rsidRPr="00C936E7" w:rsidRDefault="00F66942" w:rsidP="00861C66">
      <w:pPr>
        <w:tabs>
          <w:tab w:val="left" w:pos="6030"/>
        </w:tabs>
        <w:spacing w:after="0" w:line="240" w:lineRule="auto"/>
        <w:jc w:val="center"/>
        <w:rPr>
          <w:rFonts w:ascii="Arial" w:hAnsi="Arial" w:cs="Arial"/>
          <w:sz w:val="24"/>
          <w:szCs w:val="24"/>
        </w:rPr>
      </w:pPr>
    </w:p>
    <w:sectPr w:rsidR="00F66942" w:rsidRPr="00C936E7" w:rsidSect="001063B7">
      <w:headerReference w:type="default" r:id="rId12"/>
      <w:footerReference w:type="even" r:id="rId13"/>
      <w:footerReference w:type="default" r:id="rId14"/>
      <w:pgSz w:w="16840" w:h="11910" w:orient="landscape"/>
      <w:pgMar w:top="960" w:right="620" w:bottom="880" w:left="1200" w:header="713" w:footer="69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7428" w:rsidRDefault="00677428" w:rsidP="002F0300">
      <w:pPr>
        <w:spacing w:after="0" w:line="240" w:lineRule="auto"/>
      </w:pPr>
      <w:r>
        <w:separator/>
      </w:r>
    </w:p>
  </w:endnote>
  <w:endnote w:type="continuationSeparator" w:id="1">
    <w:p w:rsidR="00677428" w:rsidRDefault="00677428" w:rsidP="002F03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1CF" w:rsidRDefault="00F0534F">
    <w:pPr>
      <w:pStyle w:val="a8"/>
      <w:jc w:val="right"/>
    </w:pPr>
    <w:r>
      <w:fldChar w:fldCharType="begin"/>
    </w:r>
    <w:r w:rsidR="00FC206D">
      <w:instrText>PAGE   \* MERGEFORMAT</w:instrText>
    </w:r>
    <w:r>
      <w:fldChar w:fldCharType="separate"/>
    </w:r>
    <w:r w:rsidR="00C936E7">
      <w:rPr>
        <w:noProof/>
      </w:rPr>
      <w:t>1</w:t>
    </w:r>
    <w:r>
      <w:fldChar w:fldCharType="end"/>
    </w:r>
  </w:p>
  <w:p w:rsidR="000841CF" w:rsidRDefault="0067742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CE5" w:rsidRDefault="00F0534F" w:rsidP="0005365D">
    <w:pPr>
      <w:pStyle w:val="a8"/>
      <w:framePr w:wrap="around" w:vAnchor="text" w:hAnchor="margin" w:xAlign="center" w:y="1"/>
      <w:rPr>
        <w:rStyle w:val="af1"/>
      </w:rPr>
    </w:pPr>
    <w:r>
      <w:rPr>
        <w:rStyle w:val="af1"/>
      </w:rPr>
      <w:fldChar w:fldCharType="begin"/>
    </w:r>
    <w:r w:rsidR="000531F9">
      <w:rPr>
        <w:rStyle w:val="af1"/>
      </w:rPr>
      <w:instrText xml:space="preserve">PAGE  </w:instrText>
    </w:r>
    <w:r>
      <w:rPr>
        <w:rStyle w:val="af1"/>
      </w:rPr>
      <w:fldChar w:fldCharType="end"/>
    </w:r>
  </w:p>
  <w:p w:rsidR="000F3CE5" w:rsidRDefault="00677428" w:rsidP="0005365D">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AA2" w:rsidRDefault="00F0534F">
    <w:pPr>
      <w:pStyle w:val="a8"/>
      <w:jc w:val="right"/>
    </w:pPr>
    <w:r>
      <w:fldChar w:fldCharType="begin"/>
    </w:r>
    <w:r w:rsidR="000531F9">
      <w:instrText>PAGE   \* MERGEFORMAT</w:instrText>
    </w:r>
    <w:r>
      <w:fldChar w:fldCharType="separate"/>
    </w:r>
    <w:r w:rsidR="00C936E7">
      <w:rPr>
        <w:noProof/>
      </w:rPr>
      <w:t>8</w:t>
    </w:r>
    <w:r>
      <w:fldChar w:fldCharType="end"/>
    </w:r>
  </w:p>
  <w:p w:rsidR="000F3CE5" w:rsidRDefault="00677428" w:rsidP="0005365D">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7428" w:rsidRDefault="00677428" w:rsidP="002F0300">
      <w:pPr>
        <w:spacing w:after="0" w:line="240" w:lineRule="auto"/>
      </w:pPr>
      <w:r>
        <w:separator/>
      </w:r>
    </w:p>
  </w:footnote>
  <w:footnote w:type="continuationSeparator" w:id="1">
    <w:p w:rsidR="00677428" w:rsidRDefault="00677428" w:rsidP="002F03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706" w:rsidRDefault="000531F9" w:rsidP="00721706">
    <w:pPr>
      <w:pStyle w:val="af"/>
      <w:jc w:val="right"/>
    </w:pPr>
    <w:r>
      <w:t>Приложение № 1  к муниципальной программе</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B40FD"/>
    <w:multiLevelType w:val="hybridMultilevel"/>
    <w:tmpl w:val="902672E8"/>
    <w:lvl w:ilvl="0" w:tplc="17569570">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5676CE"/>
    <w:multiLevelType w:val="hybridMultilevel"/>
    <w:tmpl w:val="4FE0B48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7606116"/>
    <w:multiLevelType w:val="hybridMultilevel"/>
    <w:tmpl w:val="C1989E6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B124C"/>
    <w:rsid w:val="000531F9"/>
    <w:rsid w:val="00053AF7"/>
    <w:rsid w:val="00074153"/>
    <w:rsid w:val="00143EC2"/>
    <w:rsid w:val="002604FE"/>
    <w:rsid w:val="00283506"/>
    <w:rsid w:val="002D15FD"/>
    <w:rsid w:val="002F0300"/>
    <w:rsid w:val="002F21E3"/>
    <w:rsid w:val="00436884"/>
    <w:rsid w:val="004568E4"/>
    <w:rsid w:val="004574C9"/>
    <w:rsid w:val="004667A9"/>
    <w:rsid w:val="00475B6F"/>
    <w:rsid w:val="004B2852"/>
    <w:rsid w:val="00595367"/>
    <w:rsid w:val="005B672C"/>
    <w:rsid w:val="00611448"/>
    <w:rsid w:val="00622F02"/>
    <w:rsid w:val="00677428"/>
    <w:rsid w:val="0069296E"/>
    <w:rsid w:val="006E4AE5"/>
    <w:rsid w:val="0073365E"/>
    <w:rsid w:val="0076148B"/>
    <w:rsid w:val="007B1848"/>
    <w:rsid w:val="00861C66"/>
    <w:rsid w:val="00864693"/>
    <w:rsid w:val="0090640D"/>
    <w:rsid w:val="00921790"/>
    <w:rsid w:val="009B0714"/>
    <w:rsid w:val="009F68E6"/>
    <w:rsid w:val="00A80B64"/>
    <w:rsid w:val="00B21572"/>
    <w:rsid w:val="00C162A9"/>
    <w:rsid w:val="00C936E7"/>
    <w:rsid w:val="00D80597"/>
    <w:rsid w:val="00D92960"/>
    <w:rsid w:val="00DC2442"/>
    <w:rsid w:val="00E6217F"/>
    <w:rsid w:val="00EB124C"/>
    <w:rsid w:val="00F0534F"/>
    <w:rsid w:val="00F33FB5"/>
    <w:rsid w:val="00F430E9"/>
    <w:rsid w:val="00F46E6F"/>
    <w:rsid w:val="00F66942"/>
    <w:rsid w:val="00F749B3"/>
    <w:rsid w:val="00FB4741"/>
    <w:rsid w:val="00FC206D"/>
    <w:rsid w:val="00FD6B0F"/>
    <w:rsid w:val="00FF6D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6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12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B124C"/>
    <w:rPr>
      <w:rFonts w:ascii="Tahoma" w:hAnsi="Tahoma" w:cs="Tahoma"/>
      <w:sz w:val="16"/>
      <w:szCs w:val="16"/>
    </w:rPr>
  </w:style>
  <w:style w:type="paragraph" w:styleId="a5">
    <w:name w:val="No Spacing"/>
    <w:uiPriority w:val="1"/>
    <w:qFormat/>
    <w:rsid w:val="00622F02"/>
    <w:pPr>
      <w:spacing w:after="0" w:line="240" w:lineRule="auto"/>
    </w:pPr>
  </w:style>
  <w:style w:type="paragraph" w:styleId="a6">
    <w:name w:val="Normal (Web)"/>
    <w:basedOn w:val="a"/>
    <w:uiPriority w:val="99"/>
    <w:unhideWhenUsed/>
    <w:rsid w:val="00D80597"/>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6E4AE5"/>
    <w:rPr>
      <w:b/>
      <w:bCs/>
    </w:rPr>
  </w:style>
  <w:style w:type="paragraph" w:styleId="a8">
    <w:name w:val="footer"/>
    <w:basedOn w:val="a"/>
    <w:link w:val="a9"/>
    <w:uiPriority w:val="99"/>
    <w:rsid w:val="00F6694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uiPriority w:val="99"/>
    <w:rsid w:val="00F66942"/>
    <w:rPr>
      <w:rFonts w:ascii="Times New Roman" w:eastAsia="Times New Roman" w:hAnsi="Times New Roman" w:cs="Times New Roman"/>
      <w:sz w:val="24"/>
      <w:szCs w:val="24"/>
    </w:rPr>
  </w:style>
  <w:style w:type="paragraph" w:styleId="aa">
    <w:name w:val="Body Text"/>
    <w:basedOn w:val="a"/>
    <w:link w:val="ab"/>
    <w:uiPriority w:val="99"/>
    <w:rsid w:val="00F66942"/>
    <w:pPr>
      <w:spacing w:after="0" w:line="240" w:lineRule="auto"/>
      <w:jc w:val="both"/>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99"/>
    <w:rsid w:val="00F66942"/>
    <w:rPr>
      <w:rFonts w:ascii="Times New Roman" w:eastAsia="Times New Roman" w:hAnsi="Times New Roman" w:cs="Times New Roman"/>
      <w:sz w:val="24"/>
      <w:szCs w:val="24"/>
    </w:rPr>
  </w:style>
  <w:style w:type="character" w:styleId="ac">
    <w:name w:val="Hyperlink"/>
    <w:uiPriority w:val="99"/>
    <w:rsid w:val="00F66942"/>
    <w:rPr>
      <w:color w:val="0000FF"/>
      <w:u w:val="single"/>
    </w:rPr>
  </w:style>
  <w:style w:type="paragraph" w:styleId="ad">
    <w:name w:val="List Paragraph"/>
    <w:basedOn w:val="a"/>
    <w:qFormat/>
    <w:rsid w:val="00F66942"/>
    <w:pPr>
      <w:suppressAutoHyphens/>
      <w:spacing w:after="0" w:line="240" w:lineRule="auto"/>
      <w:ind w:left="708"/>
    </w:pPr>
    <w:rPr>
      <w:rFonts w:ascii="Times New Roman" w:eastAsia="Times New Roman" w:hAnsi="Times New Roman" w:cs="Times New Roman"/>
      <w:sz w:val="24"/>
      <w:szCs w:val="24"/>
      <w:lang w:eastAsia="ar-SA"/>
    </w:rPr>
  </w:style>
  <w:style w:type="paragraph" w:styleId="HTML">
    <w:name w:val="HTML Preformatted"/>
    <w:basedOn w:val="a"/>
    <w:link w:val="HTML0"/>
    <w:rsid w:val="00F66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F66942"/>
    <w:rPr>
      <w:rFonts w:ascii="Courier New" w:eastAsia="Times New Roman" w:hAnsi="Courier New" w:cs="Times New Roman"/>
      <w:sz w:val="20"/>
      <w:szCs w:val="20"/>
    </w:rPr>
  </w:style>
  <w:style w:type="character" w:customStyle="1" w:styleId="s1">
    <w:name w:val="s1"/>
    <w:basedOn w:val="a0"/>
    <w:rsid w:val="00F66942"/>
  </w:style>
  <w:style w:type="paragraph" w:customStyle="1" w:styleId="p20">
    <w:name w:val="p20"/>
    <w:basedOn w:val="a"/>
    <w:rsid w:val="00F669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F669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a"/>
    <w:rsid w:val="00F669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F66942"/>
  </w:style>
  <w:style w:type="character" w:customStyle="1" w:styleId="s2">
    <w:name w:val="s2"/>
    <w:basedOn w:val="a0"/>
    <w:rsid w:val="00F66942"/>
  </w:style>
  <w:style w:type="paragraph" w:customStyle="1" w:styleId="p74">
    <w:name w:val="p74"/>
    <w:basedOn w:val="a"/>
    <w:rsid w:val="00F66942"/>
    <w:pPr>
      <w:spacing w:before="100" w:beforeAutospacing="1" w:after="100" w:afterAutospacing="1" w:line="240" w:lineRule="auto"/>
    </w:pPr>
    <w:rPr>
      <w:rFonts w:ascii="Times New Roman" w:eastAsia="Times New Roman" w:hAnsi="Times New Roman" w:cs="Times New Roman"/>
      <w:sz w:val="24"/>
      <w:szCs w:val="24"/>
    </w:rPr>
  </w:style>
  <w:style w:type="table" w:styleId="ae">
    <w:name w:val="Table Grid"/>
    <w:basedOn w:val="a1"/>
    <w:uiPriority w:val="59"/>
    <w:rsid w:val="00F6694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Основной текст1"/>
    <w:rsid w:val="00F66942"/>
    <w:rPr>
      <w:color w:val="000000"/>
      <w:spacing w:val="-1"/>
      <w:w w:val="100"/>
      <w:position w:val="0"/>
      <w:sz w:val="25"/>
      <w:szCs w:val="25"/>
      <w:shd w:val="clear" w:color="auto" w:fill="FFFFFF"/>
      <w:vertAlign w:val="baseline"/>
      <w:lang w:val="ru-RU" w:eastAsia="ar-SA" w:bidi="ar-SA"/>
    </w:rPr>
  </w:style>
  <w:style w:type="paragraph" w:styleId="af">
    <w:name w:val="header"/>
    <w:basedOn w:val="a"/>
    <w:link w:val="af0"/>
    <w:rsid w:val="00861C6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rsid w:val="00861C66"/>
    <w:rPr>
      <w:rFonts w:ascii="Times New Roman" w:eastAsia="Times New Roman" w:hAnsi="Times New Roman" w:cs="Times New Roman"/>
      <w:sz w:val="24"/>
      <w:szCs w:val="24"/>
    </w:rPr>
  </w:style>
  <w:style w:type="character" w:styleId="af1">
    <w:name w:val="page number"/>
    <w:basedOn w:val="a0"/>
    <w:rsid w:val="00861C66"/>
  </w:style>
</w:styles>
</file>

<file path=word/webSettings.xml><?xml version="1.0" encoding="utf-8"?>
<w:webSettings xmlns:r="http://schemas.openxmlformats.org/officeDocument/2006/relationships" xmlns:w="http://schemas.openxmlformats.org/wordprocessingml/2006/main">
  <w:divs>
    <w:div w:id="51604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12170277/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nternet.garant.ru/document/redirect/12145408/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E8FdehaTZ530StSA/9/S9n0ggXqCN3W4sg+Jd2OAxQ4=</DigestValue>
    </Reference>
    <Reference URI="#idOfficeObject" Type="http://www.w3.org/2000/09/xmldsig#Object">
      <DigestMethod Algorithm="urn:ietf:params:xml:ns:cpxmlsec:algorithms:gostr34112012-256"/>
      <DigestValue>OvzJaeAIympihSDqynefhHV0pBvxi1ixOo3wapCDN38=</DigestValue>
    </Reference>
  </SignedInfo>
  <SignatureValue>h2QjQQixwEIp8TJkT9dpmRZblcJnOqiDHcRDdP+3/YUzEbgxIxbEwhuZo/2HRNt0
jFMjahBd3kGcI9XCMl/3Nw==</SignatureValue>
  <KeyInfo>
    <X509Data>
      <X509Certificate>MIIIuzCCCGigAwIBAgIQMik2Lm0/cvzVF7NGpVpGFDAKBggqhQMHAQEDAjCCAVcx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0YHQuNC4MB4XDTI0MDMxOTA3NTk1N1oXDTI1MDYxMjA3NTk1N1owggG/MQswCQYD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b2NhbC9jcmwvdWNma18yMDIzLmNydDAdBgNVHQ4EFgQU3nmxNyn7bgAoYqXhmdYz
mf9CpfMwggF3BgNVHSMEggFuMIIBaoAUpwuVKG+f5EuKUYCyhR+JSvzn8JyhggFD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MAoGCCqFAwcBAQMCA0EAXt/B1Mkx6RNEjXzFKjRN8Cyr0+2MIOfyDJ25r1tUV/3i
6hARV7Y0JSmL9HRmfmAifOKSCerAnTIzXURl+6HMDQ==</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5"/>
            <mdssi:RelationshipReference SourceId="rId15"/>
            <mdssi:RelationshipReference SourceId="rId4"/>
            <mdssi:RelationshipReference SourceId="rId9"/>
            <mdssi:RelationshipReference SourceId="rId14"/>
          </Transform>
          <Transform Algorithm="http://www.w3.org/TR/2001/REC-xml-c14n-20010315"/>
        </Transforms>
        <DigestMethod Algorithm="http://www.w3.org/2000/09/xmldsig#sha1"/>
        <DigestValue>9odkVQRFHIRqqGzB+De5tL4QP6U=</DigestValue>
      </Reference>
      <Reference URI="/word/document.xml?ContentType=application/vnd.openxmlformats-officedocument.wordprocessingml.document.main+xml">
        <DigestMethod Algorithm="http://www.w3.org/2000/09/xmldsig#sha1"/>
        <DigestValue>uUM5hRp1R/gqLQbmigD83Gno6rg=</DigestValue>
      </Reference>
      <Reference URI="/word/endnotes.xml?ContentType=application/vnd.openxmlformats-officedocument.wordprocessingml.endnotes+xml">
        <DigestMethod Algorithm="http://www.w3.org/2000/09/xmldsig#sha1"/>
        <DigestValue>r8IHswnGy/eGMayHljwxg1xBGUI=</DigestValue>
      </Reference>
      <Reference URI="/word/fontTable.xml?ContentType=application/vnd.openxmlformats-officedocument.wordprocessingml.fontTable+xml">
        <DigestMethod Algorithm="http://www.w3.org/2000/09/xmldsig#sha1"/>
        <DigestValue>F5tw+J18iLqiAUJ4nRnWLqwRbcM=</DigestValue>
      </Reference>
      <Reference URI="/word/footer1.xml?ContentType=application/vnd.openxmlformats-officedocument.wordprocessingml.footer+xml">
        <DigestMethod Algorithm="http://www.w3.org/2000/09/xmldsig#sha1"/>
        <DigestValue>FFYlPrdo9LmrccwCTG+4kmNuoWg=</DigestValue>
      </Reference>
      <Reference URI="/word/footer2.xml?ContentType=application/vnd.openxmlformats-officedocument.wordprocessingml.footer+xml">
        <DigestMethod Algorithm="http://www.w3.org/2000/09/xmldsig#sha1"/>
        <DigestValue>VY372tkrtBS3nsyoK9bvP+Uey5s=</DigestValue>
      </Reference>
      <Reference URI="/word/footer3.xml?ContentType=application/vnd.openxmlformats-officedocument.wordprocessingml.footer+xml">
        <DigestMethod Algorithm="http://www.w3.org/2000/09/xmldsig#sha1"/>
        <DigestValue>2amR54mdUMN8U5DmBRbmmJTMZbw=</DigestValue>
      </Reference>
      <Reference URI="/word/footnotes.xml?ContentType=application/vnd.openxmlformats-officedocument.wordprocessingml.footnotes+xml">
        <DigestMethod Algorithm="http://www.w3.org/2000/09/xmldsig#sha1"/>
        <DigestValue>iIowCOcjrcoymJhSOzv+rqRHGto=</DigestValue>
      </Reference>
      <Reference URI="/word/header1.xml?ContentType=application/vnd.openxmlformats-officedocument.wordprocessingml.header+xml">
        <DigestMethod Algorithm="http://www.w3.org/2000/09/xmldsig#sha1"/>
        <DigestValue>3qu4Pd103/ytn22r3U8+pK+9DbA=</DigestValue>
      </Reference>
      <Reference URI="/word/media/image1.png?ContentType=image/png">
        <DigestMethod Algorithm="http://www.w3.org/2000/09/xmldsig#sha1"/>
        <DigestValue>vioqzvNWtNMs2nTL8D4usdVxFqg=</DigestValue>
      </Reference>
      <Reference URI="/word/numbering.xml?ContentType=application/vnd.openxmlformats-officedocument.wordprocessingml.numbering+xml">
        <DigestMethod Algorithm="http://www.w3.org/2000/09/xmldsig#sha1"/>
        <DigestValue>QNpe78x8RAYjWCoorT6MZ+MSRI0=</DigestValue>
      </Reference>
      <Reference URI="/word/settings.xml?ContentType=application/vnd.openxmlformats-officedocument.wordprocessingml.settings+xml">
        <DigestMethod Algorithm="http://www.w3.org/2000/09/xmldsig#sha1"/>
        <DigestValue>naYUqT66fWPIFWVFdw4Up71tpC8=</DigestValue>
      </Reference>
      <Reference URI="/word/styles.xml?ContentType=application/vnd.openxmlformats-officedocument.wordprocessingml.styles+xml">
        <DigestMethod Algorithm="http://www.w3.org/2000/09/xmldsig#sha1"/>
        <DigestValue>u6gjm+IGTav+wnnuaRt+nJnyYTg=</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kES+A3/aPNjbGi0KBgKI9UzSSec=</DigestValue>
      </Reference>
    </Manifest>
    <SignatureProperties>
      <SignatureProperty Id="idSignatureTime" Target="#idPackageSignature">
        <mdssi:SignatureTime>
          <mdssi:Format>YYYY-MM-DDThh:mm:ssTZD</mdssi:Format>
          <mdssi:Value>2024-10-22T06:13:44Z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1280</HorizontalResolution>
          <VerticalResolution>1024</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EDE4B-BE6D-467F-A313-53A172E4C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3212</Words>
  <Characters>18310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Юлпатов</dc:creator>
  <cp:keywords/>
  <dc:description/>
  <cp:lastModifiedBy>Кирюхина</cp:lastModifiedBy>
  <cp:revision>31</cp:revision>
  <cp:lastPrinted>2024-08-08T07:38:00Z</cp:lastPrinted>
  <dcterms:created xsi:type="dcterms:W3CDTF">2023-12-19T13:43:00Z</dcterms:created>
  <dcterms:modified xsi:type="dcterms:W3CDTF">2024-10-21T08:40:00Z</dcterms:modified>
</cp:coreProperties>
</file>