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3CC1" w:rsidRPr="00B55D7A" w:rsidRDefault="00CB3CC1" w:rsidP="0058185A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</w:rPr>
      </w:pPr>
      <w:r w:rsidRPr="00B55D7A">
        <w:rPr>
          <w:rFonts w:ascii="Arial" w:eastAsia="Times New Roman" w:hAnsi="Arial" w:cs="Arial"/>
          <w:b/>
          <w:noProof/>
          <w:sz w:val="24"/>
          <w:szCs w:val="24"/>
        </w:rPr>
        <w:drawing>
          <wp:inline distT="0" distB="0" distL="0" distR="0" wp14:anchorId="144202F4" wp14:editId="4377F3DA">
            <wp:extent cx="450926" cy="561975"/>
            <wp:effectExtent l="0" t="0" r="635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8664" cy="57161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CB3CC1" w:rsidRPr="00B55D7A" w:rsidRDefault="00CB3CC1" w:rsidP="0058185A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Arial" w:eastAsia="Times New Roman" w:hAnsi="Arial" w:cs="Arial"/>
          <w:b/>
          <w:sz w:val="24"/>
          <w:szCs w:val="24"/>
        </w:rPr>
      </w:pPr>
    </w:p>
    <w:p w:rsidR="00CB3CC1" w:rsidRPr="00B55D7A" w:rsidRDefault="00CB3CC1" w:rsidP="0058185A">
      <w:pPr>
        <w:widowControl w:val="0"/>
        <w:suppressAutoHyphens/>
        <w:spacing w:after="0" w:line="240" w:lineRule="auto"/>
        <w:jc w:val="center"/>
        <w:rPr>
          <w:rFonts w:ascii="Arial" w:eastAsia="Times New Roman" w:hAnsi="Arial" w:cs="Arial"/>
          <w:b/>
          <w:spacing w:val="24"/>
          <w:sz w:val="24"/>
          <w:szCs w:val="24"/>
          <w:lang w:eastAsia="ar-SA" w:bidi="ru-RU"/>
        </w:rPr>
      </w:pPr>
      <w:r w:rsidRPr="00B55D7A">
        <w:rPr>
          <w:rFonts w:ascii="Arial" w:eastAsia="Times New Roman" w:hAnsi="Arial" w:cs="Arial"/>
          <w:b/>
          <w:spacing w:val="24"/>
          <w:sz w:val="24"/>
          <w:szCs w:val="24"/>
          <w:lang w:eastAsia="ar-SA" w:bidi="ru-RU"/>
        </w:rPr>
        <w:t>РОССИЙСКАЯ ФЕДЕРАЦИЯ</w:t>
      </w:r>
    </w:p>
    <w:p w:rsidR="00CB3CC1" w:rsidRPr="00B55D7A" w:rsidRDefault="00CB3CC1" w:rsidP="0058185A">
      <w:pPr>
        <w:widowControl w:val="0"/>
        <w:suppressAutoHyphens/>
        <w:spacing w:after="0" w:line="240" w:lineRule="auto"/>
        <w:jc w:val="center"/>
        <w:rPr>
          <w:rFonts w:ascii="Arial" w:eastAsia="Times New Roman" w:hAnsi="Arial" w:cs="Arial"/>
          <w:b/>
          <w:spacing w:val="24"/>
          <w:sz w:val="24"/>
          <w:szCs w:val="24"/>
          <w:lang w:eastAsia="ar-SA" w:bidi="ru-RU"/>
        </w:rPr>
      </w:pPr>
      <w:r w:rsidRPr="00B55D7A">
        <w:rPr>
          <w:rFonts w:ascii="Arial" w:eastAsia="Times New Roman" w:hAnsi="Arial" w:cs="Arial"/>
          <w:b/>
          <w:spacing w:val="24"/>
          <w:sz w:val="24"/>
          <w:szCs w:val="24"/>
          <w:lang w:eastAsia="ar-SA" w:bidi="ru-RU"/>
        </w:rPr>
        <w:t>ОРЛОВСКАЯ ОБЛАСТЬ</w:t>
      </w:r>
    </w:p>
    <w:p w:rsidR="00CB3CC1" w:rsidRPr="00B55D7A" w:rsidRDefault="00CB3CC1" w:rsidP="0058185A">
      <w:pPr>
        <w:widowControl w:val="0"/>
        <w:suppressAutoHyphen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ar-SA" w:bidi="ru-RU"/>
        </w:rPr>
      </w:pPr>
    </w:p>
    <w:p w:rsidR="00CB3CC1" w:rsidRPr="00B55D7A" w:rsidRDefault="00CB3CC1" w:rsidP="0058185A">
      <w:pPr>
        <w:widowControl w:val="0"/>
        <w:suppressAutoHyphens/>
        <w:spacing w:after="0" w:line="240" w:lineRule="auto"/>
        <w:jc w:val="center"/>
        <w:rPr>
          <w:rFonts w:ascii="Arial" w:eastAsia="Times New Roman" w:hAnsi="Arial" w:cs="Arial"/>
          <w:b/>
          <w:spacing w:val="30"/>
          <w:sz w:val="24"/>
          <w:szCs w:val="24"/>
          <w:lang w:eastAsia="ar-SA" w:bidi="ru-RU"/>
        </w:rPr>
      </w:pPr>
      <w:r w:rsidRPr="00B55D7A">
        <w:rPr>
          <w:rFonts w:ascii="Arial" w:eastAsia="Times New Roman" w:hAnsi="Arial" w:cs="Arial"/>
          <w:b/>
          <w:spacing w:val="30"/>
          <w:sz w:val="24"/>
          <w:szCs w:val="24"/>
          <w:lang w:eastAsia="ar-SA" w:bidi="ru-RU"/>
        </w:rPr>
        <w:t>АДМИНИСТРАЦИЯ БОЛХОВСКОГО РАЙОНА</w:t>
      </w:r>
    </w:p>
    <w:p w:rsidR="00CB3CC1" w:rsidRPr="00B55D7A" w:rsidRDefault="00CB3CC1" w:rsidP="0058185A">
      <w:pPr>
        <w:widowControl w:val="0"/>
        <w:suppressAutoHyphen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ar-SA" w:bidi="ru-RU"/>
        </w:rPr>
      </w:pPr>
    </w:p>
    <w:p w:rsidR="00CB3CC1" w:rsidRPr="00B55D7A" w:rsidRDefault="00CB3CC1" w:rsidP="0058185A">
      <w:pPr>
        <w:keepNext/>
        <w:widowControl w:val="0"/>
        <w:suppressAutoHyphens/>
        <w:spacing w:after="0" w:line="240" w:lineRule="auto"/>
        <w:jc w:val="center"/>
        <w:outlineLvl w:val="3"/>
        <w:rPr>
          <w:rFonts w:ascii="Arial" w:eastAsia="Times New Roman" w:hAnsi="Arial" w:cs="Arial"/>
          <w:b/>
          <w:spacing w:val="48"/>
          <w:sz w:val="24"/>
          <w:szCs w:val="24"/>
          <w:lang w:eastAsia="ar-SA" w:bidi="ru-RU"/>
        </w:rPr>
      </w:pPr>
      <w:r w:rsidRPr="00B55D7A">
        <w:rPr>
          <w:rFonts w:ascii="Arial" w:eastAsia="Times New Roman" w:hAnsi="Arial" w:cs="Arial"/>
          <w:b/>
          <w:spacing w:val="48"/>
          <w:sz w:val="24"/>
          <w:szCs w:val="24"/>
          <w:lang w:eastAsia="ar-SA" w:bidi="ru-RU"/>
        </w:rPr>
        <w:t>ПОСТАНОВЛЕНИЕ</w:t>
      </w:r>
    </w:p>
    <w:p w:rsidR="00CB3CC1" w:rsidRPr="00B55D7A" w:rsidRDefault="00CB3CC1" w:rsidP="0058185A">
      <w:pPr>
        <w:widowControl w:val="0"/>
        <w:suppressAutoHyphens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ar-SA" w:bidi="ru-RU"/>
        </w:rPr>
      </w:pPr>
    </w:p>
    <w:p w:rsidR="00CB3CC1" w:rsidRPr="00B55D7A" w:rsidRDefault="00B55D7A" w:rsidP="0058185A">
      <w:pPr>
        <w:widowControl w:val="0"/>
        <w:suppressAutoHyphens/>
        <w:spacing w:after="0" w:line="240" w:lineRule="auto"/>
        <w:rPr>
          <w:rFonts w:ascii="Arial" w:eastAsia="Times New Roman" w:hAnsi="Arial" w:cs="Arial"/>
          <w:sz w:val="24"/>
          <w:szCs w:val="24"/>
          <w:lang w:eastAsia="ar-SA" w:bidi="ru-RU"/>
        </w:rPr>
      </w:pPr>
      <w:r w:rsidRPr="00B55D7A">
        <w:rPr>
          <w:rFonts w:ascii="Arial" w:eastAsia="Times New Roman" w:hAnsi="Arial" w:cs="Arial"/>
          <w:sz w:val="24"/>
          <w:szCs w:val="24"/>
          <w:lang w:eastAsia="ar-SA" w:bidi="ru-RU"/>
        </w:rPr>
        <w:t>6 июля 2026 года</w:t>
      </w:r>
      <w:r w:rsidR="00CB3CC1" w:rsidRPr="00B55D7A">
        <w:rPr>
          <w:rFonts w:ascii="Arial" w:eastAsia="Times New Roman" w:hAnsi="Arial" w:cs="Arial"/>
          <w:sz w:val="24"/>
          <w:szCs w:val="24"/>
          <w:lang w:eastAsia="ar-SA" w:bidi="ru-RU"/>
        </w:rPr>
        <w:t xml:space="preserve">                                                                </w:t>
      </w:r>
      <w:r w:rsidRPr="00B55D7A">
        <w:rPr>
          <w:rFonts w:ascii="Arial" w:eastAsia="Times New Roman" w:hAnsi="Arial" w:cs="Arial"/>
          <w:sz w:val="24"/>
          <w:szCs w:val="24"/>
          <w:lang w:eastAsia="ar-SA" w:bidi="ru-RU"/>
        </w:rPr>
        <w:t xml:space="preserve">                     </w:t>
      </w:r>
      <w:r w:rsidR="00CB3CC1" w:rsidRPr="00B55D7A">
        <w:rPr>
          <w:rFonts w:ascii="Arial" w:eastAsia="Times New Roman" w:hAnsi="Arial" w:cs="Arial"/>
          <w:sz w:val="24"/>
          <w:szCs w:val="24"/>
          <w:lang w:eastAsia="ar-SA" w:bidi="ru-RU"/>
        </w:rPr>
        <w:t xml:space="preserve">  </w:t>
      </w:r>
      <w:r>
        <w:rPr>
          <w:rFonts w:ascii="Arial" w:eastAsia="Times New Roman" w:hAnsi="Arial" w:cs="Arial"/>
          <w:sz w:val="24"/>
          <w:szCs w:val="24"/>
          <w:lang w:eastAsia="ar-SA" w:bidi="ru-RU"/>
        </w:rPr>
        <w:t xml:space="preserve">     </w:t>
      </w:r>
      <w:r w:rsidR="00CB3CC1" w:rsidRPr="00B55D7A">
        <w:rPr>
          <w:rFonts w:ascii="Arial" w:eastAsia="Times New Roman" w:hAnsi="Arial" w:cs="Arial"/>
          <w:sz w:val="24"/>
          <w:szCs w:val="24"/>
          <w:lang w:eastAsia="ar-SA" w:bidi="ru-RU"/>
        </w:rPr>
        <w:t xml:space="preserve">  </w:t>
      </w:r>
      <w:r w:rsidRPr="00B55D7A">
        <w:rPr>
          <w:rFonts w:ascii="Arial" w:eastAsia="Times New Roman" w:hAnsi="Arial" w:cs="Arial"/>
          <w:sz w:val="24"/>
          <w:szCs w:val="24"/>
          <w:lang w:eastAsia="ar-SA" w:bidi="ru-RU"/>
        </w:rPr>
        <w:t>№ 214</w:t>
      </w:r>
    </w:p>
    <w:p w:rsidR="00CB3CC1" w:rsidRPr="00B55D7A" w:rsidRDefault="00CB3CC1" w:rsidP="0058185A">
      <w:pPr>
        <w:widowControl w:val="0"/>
        <w:suppressAutoHyphens/>
        <w:spacing w:after="0" w:line="240" w:lineRule="auto"/>
        <w:rPr>
          <w:rFonts w:ascii="Arial" w:eastAsia="Lucida Sans Unicode" w:hAnsi="Arial" w:cs="Arial"/>
          <w:sz w:val="24"/>
          <w:szCs w:val="24"/>
          <w:lang w:bidi="ru-RU"/>
        </w:rPr>
      </w:pPr>
      <w:r w:rsidRPr="00B55D7A">
        <w:rPr>
          <w:rFonts w:ascii="Arial" w:eastAsia="Lucida Sans Unicode" w:hAnsi="Arial" w:cs="Arial"/>
          <w:sz w:val="24"/>
          <w:szCs w:val="24"/>
          <w:lang w:bidi="ru-RU"/>
        </w:rPr>
        <w:t xml:space="preserve">г. Болхов  </w:t>
      </w:r>
    </w:p>
    <w:p w:rsidR="00DD26FC" w:rsidRPr="00B55D7A" w:rsidRDefault="00DD26FC" w:rsidP="0058185A">
      <w:pPr>
        <w:spacing w:after="0" w:line="240" w:lineRule="auto"/>
        <w:jc w:val="both"/>
        <w:rPr>
          <w:rFonts w:ascii="Arial" w:hAnsi="Arial" w:cs="Arial"/>
          <w:color w:val="1D1B11" w:themeColor="background2" w:themeShade="1A"/>
          <w:sz w:val="24"/>
          <w:szCs w:val="24"/>
        </w:rPr>
      </w:pPr>
    </w:p>
    <w:p w:rsidR="00697621" w:rsidRPr="00B55D7A" w:rsidRDefault="00697621" w:rsidP="0058185A">
      <w:pPr>
        <w:spacing w:after="0" w:line="240" w:lineRule="auto"/>
        <w:jc w:val="center"/>
        <w:rPr>
          <w:rFonts w:ascii="Arial" w:eastAsia="Times New Roman" w:hAnsi="Arial" w:cs="Arial"/>
          <w:color w:val="1D1B11" w:themeColor="background2" w:themeShade="1A"/>
          <w:sz w:val="24"/>
          <w:szCs w:val="24"/>
        </w:rPr>
      </w:pPr>
      <w:r w:rsidRPr="00B55D7A">
        <w:rPr>
          <w:rFonts w:ascii="Arial" w:eastAsia="Times New Roman" w:hAnsi="Arial" w:cs="Arial"/>
          <w:color w:val="1D1B11" w:themeColor="background2" w:themeShade="1A"/>
          <w:sz w:val="24"/>
          <w:szCs w:val="24"/>
        </w:rPr>
        <w:t>О создании межведомственной комиссии по проведению инвентаризации мелиоративных систем, расположенных на территории Болховского района Орловской области и об утверждении Положения о межведомственной комиссии по проведению инвентаризации мелиоративных систем</w:t>
      </w:r>
    </w:p>
    <w:p w:rsidR="00DD26FC" w:rsidRPr="00B55D7A" w:rsidRDefault="00DD26FC" w:rsidP="0058185A">
      <w:pPr>
        <w:spacing w:after="0" w:line="240" w:lineRule="auto"/>
        <w:jc w:val="center"/>
        <w:rPr>
          <w:rFonts w:ascii="Arial" w:hAnsi="Arial" w:cs="Arial"/>
          <w:color w:val="1D1B11" w:themeColor="background2" w:themeShade="1A"/>
          <w:sz w:val="24"/>
          <w:szCs w:val="24"/>
        </w:rPr>
      </w:pPr>
    </w:p>
    <w:p w:rsidR="00CB3CC1" w:rsidRPr="00B55D7A" w:rsidRDefault="00697621" w:rsidP="0058185A">
      <w:pPr>
        <w:widowControl w:val="0"/>
        <w:spacing w:after="0" w:line="240" w:lineRule="auto"/>
        <w:ind w:firstLine="539"/>
        <w:jc w:val="both"/>
        <w:rPr>
          <w:rFonts w:ascii="Arial" w:eastAsia="Times New Roman" w:hAnsi="Arial" w:cs="Arial"/>
          <w:color w:val="1D1B11"/>
          <w:sz w:val="24"/>
          <w:szCs w:val="24"/>
        </w:rPr>
      </w:pPr>
      <w:r w:rsidRPr="00B55D7A">
        <w:rPr>
          <w:rFonts w:ascii="Arial" w:hAnsi="Arial" w:cs="Arial"/>
          <w:color w:val="1D1B11" w:themeColor="background2" w:themeShade="1A"/>
          <w:sz w:val="24"/>
          <w:szCs w:val="24"/>
        </w:rPr>
        <w:t xml:space="preserve">В соответствии со статьёй 16 Федерального закона от 10.01.1996 № 4-ФЗ «О мелиорации земель» </w:t>
      </w:r>
      <w:r w:rsidR="00DD26FC" w:rsidRPr="00B55D7A">
        <w:rPr>
          <w:rFonts w:ascii="Arial" w:hAnsi="Arial" w:cs="Arial"/>
          <w:color w:val="1D1B11" w:themeColor="background2" w:themeShade="1A"/>
          <w:sz w:val="24"/>
          <w:szCs w:val="24"/>
        </w:rPr>
        <w:t xml:space="preserve">руководствуясь </w:t>
      </w:r>
      <w:r w:rsidR="00CB3CC1" w:rsidRPr="00B55D7A">
        <w:rPr>
          <w:rFonts w:ascii="Arial" w:eastAsia="Times New Roman" w:hAnsi="Arial" w:cs="Arial"/>
          <w:color w:val="1D1B11"/>
          <w:sz w:val="24"/>
          <w:szCs w:val="24"/>
        </w:rPr>
        <w:t>Уставом муниципального образования Болховский район Орловской области, администрация Болховского района</w:t>
      </w:r>
    </w:p>
    <w:p w:rsidR="00CB3CC1" w:rsidRPr="00B55D7A" w:rsidRDefault="00CB3CC1" w:rsidP="0058185A">
      <w:pPr>
        <w:widowControl w:val="0"/>
        <w:spacing w:after="0" w:line="240" w:lineRule="auto"/>
        <w:ind w:firstLine="539"/>
        <w:jc w:val="both"/>
        <w:rPr>
          <w:rFonts w:ascii="Arial" w:eastAsia="Times New Roman" w:hAnsi="Arial" w:cs="Arial"/>
          <w:color w:val="1D1B11"/>
          <w:sz w:val="24"/>
          <w:szCs w:val="24"/>
        </w:rPr>
      </w:pPr>
    </w:p>
    <w:p w:rsidR="00CB3CC1" w:rsidRPr="00B55D7A" w:rsidRDefault="00CB3CC1" w:rsidP="0058185A">
      <w:pPr>
        <w:widowControl w:val="0"/>
        <w:spacing w:after="0" w:line="240" w:lineRule="auto"/>
        <w:ind w:firstLine="539"/>
        <w:jc w:val="center"/>
        <w:rPr>
          <w:rFonts w:ascii="Arial" w:hAnsi="Arial" w:cs="Arial"/>
          <w:color w:val="1D1B11" w:themeColor="background2" w:themeShade="1A"/>
          <w:sz w:val="24"/>
          <w:szCs w:val="24"/>
        </w:rPr>
      </w:pPr>
      <w:r w:rsidRPr="00B55D7A">
        <w:rPr>
          <w:rFonts w:ascii="Arial" w:eastAsia="Times New Roman" w:hAnsi="Arial" w:cs="Arial"/>
          <w:color w:val="1D1B11"/>
          <w:sz w:val="24"/>
          <w:szCs w:val="24"/>
        </w:rPr>
        <w:t>ПОСТАНОВЛЯЕТ:</w:t>
      </w:r>
    </w:p>
    <w:p w:rsidR="00CB3CC1" w:rsidRPr="00B55D7A" w:rsidRDefault="00CB3CC1" w:rsidP="0058185A">
      <w:pPr>
        <w:widowControl w:val="0"/>
        <w:spacing w:after="0" w:line="240" w:lineRule="auto"/>
        <w:ind w:firstLine="539"/>
        <w:jc w:val="center"/>
        <w:rPr>
          <w:rFonts w:ascii="Arial" w:eastAsia="Times New Roman" w:hAnsi="Arial" w:cs="Arial"/>
          <w:color w:val="1D1B11"/>
          <w:sz w:val="24"/>
          <w:szCs w:val="24"/>
        </w:rPr>
      </w:pPr>
    </w:p>
    <w:p w:rsidR="00DD26FC" w:rsidRPr="00B55D7A" w:rsidRDefault="00DD26FC" w:rsidP="0058185A">
      <w:pPr>
        <w:widowControl w:val="0"/>
        <w:spacing w:after="0" w:line="240" w:lineRule="auto"/>
        <w:ind w:firstLine="709"/>
        <w:jc w:val="both"/>
        <w:rPr>
          <w:rFonts w:ascii="Arial" w:hAnsi="Arial" w:cs="Arial"/>
          <w:color w:val="1D1B11" w:themeColor="background2" w:themeShade="1A"/>
          <w:sz w:val="24"/>
          <w:szCs w:val="24"/>
        </w:rPr>
      </w:pPr>
      <w:r w:rsidRPr="00B55D7A">
        <w:rPr>
          <w:rFonts w:ascii="Arial" w:hAnsi="Arial" w:cs="Arial"/>
          <w:color w:val="1D1B11" w:themeColor="background2" w:themeShade="1A"/>
          <w:sz w:val="24"/>
          <w:szCs w:val="24"/>
        </w:rPr>
        <w:t xml:space="preserve">1. </w:t>
      </w:r>
      <w:r w:rsidR="00697621" w:rsidRPr="00B55D7A">
        <w:rPr>
          <w:rFonts w:ascii="Arial" w:hAnsi="Arial" w:cs="Arial"/>
          <w:color w:val="1D1B11" w:themeColor="background2" w:themeShade="1A"/>
          <w:sz w:val="24"/>
          <w:szCs w:val="24"/>
        </w:rPr>
        <w:t>Создать межведомственную комиссию по проведению инвентаризации мелиоративных систем, расположенных на территории Болховского района Орловской области, и утвердить её состав согласно приложению № 1.</w:t>
      </w:r>
    </w:p>
    <w:p w:rsidR="00697621" w:rsidRPr="00B55D7A" w:rsidRDefault="00697621" w:rsidP="0058185A">
      <w:pPr>
        <w:widowControl w:val="0"/>
        <w:spacing w:after="0" w:line="240" w:lineRule="auto"/>
        <w:ind w:firstLine="709"/>
        <w:jc w:val="both"/>
        <w:rPr>
          <w:rFonts w:ascii="Arial" w:hAnsi="Arial" w:cs="Arial"/>
          <w:color w:val="1D1B11" w:themeColor="background2" w:themeShade="1A"/>
          <w:sz w:val="24"/>
          <w:szCs w:val="24"/>
        </w:rPr>
      </w:pPr>
      <w:r w:rsidRPr="00B55D7A">
        <w:rPr>
          <w:rFonts w:ascii="Arial" w:hAnsi="Arial" w:cs="Arial"/>
          <w:color w:val="1D1B11" w:themeColor="background2" w:themeShade="1A"/>
          <w:sz w:val="24"/>
          <w:szCs w:val="24"/>
        </w:rPr>
        <w:t>2. Утвердить Положение о межведомственной комиссии по проведению инвентаризации мелиоративных систем, расположенных на территории Болховского района Орловской области, согласно приложению № 2.</w:t>
      </w:r>
    </w:p>
    <w:p w:rsidR="00DD26FC" w:rsidRPr="00B55D7A" w:rsidRDefault="00697621" w:rsidP="0058185A">
      <w:pPr>
        <w:widowControl w:val="0"/>
        <w:spacing w:after="0" w:line="240" w:lineRule="auto"/>
        <w:ind w:firstLine="709"/>
        <w:jc w:val="both"/>
        <w:rPr>
          <w:rFonts w:ascii="Arial" w:hAnsi="Arial" w:cs="Arial"/>
          <w:color w:val="1D1B11" w:themeColor="background2" w:themeShade="1A"/>
          <w:sz w:val="24"/>
          <w:szCs w:val="24"/>
        </w:rPr>
      </w:pPr>
      <w:r w:rsidRPr="00B55D7A">
        <w:rPr>
          <w:rFonts w:ascii="Arial" w:hAnsi="Arial" w:cs="Arial"/>
          <w:bCs/>
          <w:color w:val="1D1B11" w:themeColor="background2" w:themeShade="1A"/>
          <w:sz w:val="24"/>
          <w:szCs w:val="24"/>
        </w:rPr>
        <w:t>3</w:t>
      </w:r>
      <w:r w:rsidR="00DD26FC" w:rsidRPr="00B55D7A">
        <w:rPr>
          <w:rFonts w:ascii="Arial" w:hAnsi="Arial" w:cs="Arial"/>
          <w:bCs/>
          <w:color w:val="1D1B11" w:themeColor="background2" w:themeShade="1A"/>
          <w:sz w:val="24"/>
          <w:szCs w:val="24"/>
        </w:rPr>
        <w:t xml:space="preserve">. </w:t>
      </w:r>
      <w:r w:rsidR="00DD26FC" w:rsidRPr="00B55D7A">
        <w:rPr>
          <w:rFonts w:ascii="Arial" w:hAnsi="Arial" w:cs="Arial"/>
          <w:color w:val="1D1B11" w:themeColor="background2" w:themeShade="1A"/>
          <w:sz w:val="24"/>
          <w:szCs w:val="24"/>
        </w:rPr>
        <w:t xml:space="preserve">Опубликовать (обнародовать), </w:t>
      </w:r>
      <w:proofErr w:type="gramStart"/>
      <w:r w:rsidR="00DD26FC" w:rsidRPr="00B55D7A">
        <w:rPr>
          <w:rFonts w:ascii="Arial" w:hAnsi="Arial" w:cs="Arial"/>
          <w:color w:val="1D1B11" w:themeColor="background2" w:themeShade="1A"/>
          <w:sz w:val="24"/>
          <w:szCs w:val="24"/>
        </w:rPr>
        <w:t>разместить</w:t>
      </w:r>
      <w:proofErr w:type="gramEnd"/>
      <w:r w:rsidR="00DD26FC" w:rsidRPr="00B55D7A">
        <w:rPr>
          <w:rFonts w:ascii="Arial" w:hAnsi="Arial" w:cs="Arial"/>
          <w:color w:val="1D1B11" w:themeColor="background2" w:themeShade="1A"/>
          <w:sz w:val="24"/>
          <w:szCs w:val="24"/>
        </w:rPr>
        <w:t xml:space="preserve"> настоящее постановление на официальном сайте администрации Болховского района в информационно-телекоммуникационной сети «Интернет».</w:t>
      </w:r>
    </w:p>
    <w:p w:rsidR="00DD26FC" w:rsidRPr="00B55D7A" w:rsidRDefault="00697621" w:rsidP="0058185A">
      <w:pPr>
        <w:widowControl w:val="0"/>
        <w:spacing w:after="0" w:line="240" w:lineRule="auto"/>
        <w:ind w:firstLine="709"/>
        <w:jc w:val="both"/>
        <w:rPr>
          <w:rFonts w:ascii="Arial" w:hAnsi="Arial" w:cs="Arial"/>
          <w:color w:val="1D1B11" w:themeColor="background2" w:themeShade="1A"/>
          <w:sz w:val="24"/>
          <w:szCs w:val="24"/>
        </w:rPr>
      </w:pPr>
      <w:r w:rsidRPr="00B55D7A">
        <w:rPr>
          <w:rFonts w:ascii="Arial" w:hAnsi="Arial" w:cs="Arial"/>
          <w:color w:val="1D1B11" w:themeColor="background2" w:themeShade="1A"/>
          <w:sz w:val="24"/>
          <w:szCs w:val="24"/>
        </w:rPr>
        <w:t>4</w:t>
      </w:r>
      <w:r w:rsidR="00DD26FC" w:rsidRPr="00B55D7A">
        <w:rPr>
          <w:rFonts w:ascii="Arial" w:hAnsi="Arial" w:cs="Arial"/>
          <w:color w:val="1D1B11" w:themeColor="background2" w:themeShade="1A"/>
          <w:sz w:val="24"/>
          <w:szCs w:val="24"/>
        </w:rPr>
        <w:t xml:space="preserve">. </w:t>
      </w:r>
      <w:proofErr w:type="gramStart"/>
      <w:r w:rsidR="00DD26FC" w:rsidRPr="00B55D7A">
        <w:rPr>
          <w:rFonts w:ascii="Arial" w:hAnsi="Arial" w:cs="Arial"/>
          <w:color w:val="1D1B11" w:themeColor="background2" w:themeShade="1A"/>
          <w:sz w:val="24"/>
          <w:szCs w:val="24"/>
        </w:rPr>
        <w:t>Контроль за</w:t>
      </w:r>
      <w:proofErr w:type="gramEnd"/>
      <w:r w:rsidR="00DD26FC" w:rsidRPr="00B55D7A">
        <w:rPr>
          <w:rFonts w:ascii="Arial" w:hAnsi="Arial" w:cs="Arial"/>
          <w:color w:val="1D1B11" w:themeColor="background2" w:themeShade="1A"/>
          <w:sz w:val="24"/>
          <w:szCs w:val="24"/>
        </w:rPr>
        <w:t xml:space="preserve"> выполнением настоящего постановления </w:t>
      </w:r>
      <w:r w:rsidRPr="00B55D7A">
        <w:rPr>
          <w:rFonts w:ascii="Arial" w:hAnsi="Arial" w:cs="Arial"/>
          <w:color w:val="1D1B11" w:themeColor="background2" w:themeShade="1A"/>
          <w:sz w:val="24"/>
          <w:szCs w:val="24"/>
        </w:rPr>
        <w:t>оставляю за собой.</w:t>
      </w:r>
    </w:p>
    <w:p w:rsidR="00DD26FC" w:rsidRPr="00B55D7A" w:rsidRDefault="00DD26FC" w:rsidP="0058185A">
      <w:pPr>
        <w:spacing w:after="0" w:line="240" w:lineRule="auto"/>
        <w:ind w:firstLine="709"/>
        <w:jc w:val="both"/>
        <w:rPr>
          <w:rFonts w:ascii="Arial" w:hAnsi="Arial" w:cs="Arial"/>
          <w:color w:val="1D1B11" w:themeColor="background2" w:themeShade="1A"/>
          <w:sz w:val="24"/>
          <w:szCs w:val="24"/>
        </w:rPr>
      </w:pPr>
    </w:p>
    <w:p w:rsidR="00DD26FC" w:rsidRPr="00B55D7A" w:rsidRDefault="00DD26FC" w:rsidP="0058185A">
      <w:pPr>
        <w:spacing w:after="0" w:line="240" w:lineRule="auto"/>
        <w:jc w:val="both"/>
        <w:rPr>
          <w:rFonts w:ascii="Arial" w:hAnsi="Arial" w:cs="Arial"/>
          <w:color w:val="1D1B11" w:themeColor="background2" w:themeShade="1A"/>
          <w:sz w:val="24"/>
          <w:szCs w:val="24"/>
        </w:rPr>
      </w:pPr>
    </w:p>
    <w:p w:rsidR="00DD26FC" w:rsidRPr="00B55D7A" w:rsidRDefault="00DD26FC" w:rsidP="0058185A">
      <w:pPr>
        <w:widowControl w:val="0"/>
        <w:tabs>
          <w:tab w:val="num" w:pos="1080"/>
        </w:tabs>
        <w:spacing w:after="0" w:line="240" w:lineRule="auto"/>
        <w:jc w:val="both"/>
        <w:rPr>
          <w:rFonts w:ascii="Arial" w:hAnsi="Arial" w:cs="Arial"/>
          <w:color w:val="1D1B11" w:themeColor="background2" w:themeShade="1A"/>
          <w:sz w:val="24"/>
          <w:szCs w:val="24"/>
          <w:lang w:eastAsia="ar-SA"/>
        </w:rPr>
      </w:pPr>
    </w:p>
    <w:p w:rsidR="00DD26FC" w:rsidRPr="00B55D7A" w:rsidRDefault="00DD26FC" w:rsidP="0058185A">
      <w:pPr>
        <w:widowControl w:val="0"/>
        <w:tabs>
          <w:tab w:val="num" w:pos="1080"/>
        </w:tabs>
        <w:spacing w:after="0" w:line="240" w:lineRule="auto"/>
        <w:jc w:val="both"/>
        <w:rPr>
          <w:rFonts w:ascii="Arial" w:hAnsi="Arial" w:cs="Arial"/>
          <w:color w:val="1D1B11" w:themeColor="background2" w:themeShade="1A"/>
          <w:sz w:val="24"/>
          <w:szCs w:val="24"/>
          <w:lang w:eastAsia="ar-SA"/>
        </w:rPr>
      </w:pPr>
      <w:r w:rsidRPr="00B55D7A">
        <w:rPr>
          <w:rFonts w:ascii="Arial" w:hAnsi="Arial" w:cs="Arial"/>
          <w:color w:val="1D1B11" w:themeColor="background2" w:themeShade="1A"/>
          <w:sz w:val="24"/>
          <w:szCs w:val="24"/>
          <w:lang w:eastAsia="ar-SA"/>
        </w:rPr>
        <w:t xml:space="preserve">Глава </w:t>
      </w:r>
      <w:r w:rsidR="00A422AE" w:rsidRPr="00B55D7A">
        <w:rPr>
          <w:rFonts w:ascii="Arial" w:hAnsi="Arial" w:cs="Arial"/>
          <w:color w:val="1D1B11" w:themeColor="background2" w:themeShade="1A"/>
          <w:sz w:val="24"/>
          <w:szCs w:val="24"/>
          <w:lang w:eastAsia="ar-SA"/>
        </w:rPr>
        <w:t xml:space="preserve">Болховского </w:t>
      </w:r>
      <w:r w:rsidRPr="00B55D7A">
        <w:rPr>
          <w:rFonts w:ascii="Arial" w:eastAsia="Arial Unicode MS" w:hAnsi="Arial" w:cs="Arial"/>
          <w:color w:val="1D1B11" w:themeColor="background2" w:themeShade="1A"/>
          <w:kern w:val="1"/>
          <w:sz w:val="24"/>
          <w:szCs w:val="24"/>
        </w:rPr>
        <w:t>района</w:t>
      </w:r>
      <w:r w:rsidRPr="00B55D7A">
        <w:rPr>
          <w:rFonts w:ascii="Arial" w:hAnsi="Arial" w:cs="Arial"/>
          <w:color w:val="1D1B11" w:themeColor="background2" w:themeShade="1A"/>
          <w:sz w:val="24"/>
          <w:szCs w:val="24"/>
          <w:lang w:eastAsia="ar-SA"/>
        </w:rPr>
        <w:t xml:space="preserve">                                              </w:t>
      </w:r>
      <w:r w:rsidR="00A422AE" w:rsidRPr="00B55D7A">
        <w:rPr>
          <w:rFonts w:ascii="Arial" w:hAnsi="Arial" w:cs="Arial"/>
          <w:color w:val="1D1B11" w:themeColor="background2" w:themeShade="1A"/>
          <w:sz w:val="24"/>
          <w:szCs w:val="24"/>
          <w:lang w:eastAsia="ar-SA"/>
        </w:rPr>
        <w:t xml:space="preserve">             </w:t>
      </w:r>
      <w:r w:rsidR="007D7286" w:rsidRPr="00B55D7A">
        <w:rPr>
          <w:rFonts w:ascii="Arial" w:hAnsi="Arial" w:cs="Arial"/>
          <w:color w:val="1D1B11" w:themeColor="background2" w:themeShade="1A"/>
          <w:sz w:val="24"/>
          <w:szCs w:val="24"/>
          <w:lang w:eastAsia="ar-SA"/>
        </w:rPr>
        <w:t xml:space="preserve">  </w:t>
      </w:r>
      <w:r w:rsidR="00A422AE" w:rsidRPr="00B55D7A">
        <w:rPr>
          <w:rFonts w:ascii="Arial" w:hAnsi="Arial" w:cs="Arial"/>
          <w:color w:val="1D1B11" w:themeColor="background2" w:themeShade="1A"/>
          <w:sz w:val="24"/>
          <w:szCs w:val="24"/>
          <w:lang w:eastAsia="ar-SA"/>
        </w:rPr>
        <w:t xml:space="preserve"> Н.</w:t>
      </w:r>
      <w:r w:rsidR="0058185A" w:rsidRPr="00B55D7A">
        <w:rPr>
          <w:rFonts w:ascii="Arial" w:hAnsi="Arial" w:cs="Arial"/>
          <w:color w:val="1D1B11" w:themeColor="background2" w:themeShade="1A"/>
          <w:sz w:val="24"/>
          <w:szCs w:val="24"/>
          <w:lang w:eastAsia="ar-SA"/>
        </w:rPr>
        <w:t xml:space="preserve"> </w:t>
      </w:r>
      <w:r w:rsidR="00A422AE" w:rsidRPr="00B55D7A">
        <w:rPr>
          <w:rFonts w:ascii="Arial" w:hAnsi="Arial" w:cs="Arial"/>
          <w:color w:val="1D1B11" w:themeColor="background2" w:themeShade="1A"/>
          <w:sz w:val="24"/>
          <w:szCs w:val="24"/>
          <w:lang w:eastAsia="ar-SA"/>
        </w:rPr>
        <w:t>В. Чиняков</w:t>
      </w:r>
    </w:p>
    <w:p w:rsidR="0058185A" w:rsidRPr="00B55D7A" w:rsidRDefault="0058185A" w:rsidP="0058185A">
      <w:pPr>
        <w:widowControl w:val="0"/>
        <w:tabs>
          <w:tab w:val="num" w:pos="1080"/>
        </w:tabs>
        <w:spacing w:after="0" w:line="240" w:lineRule="auto"/>
        <w:jc w:val="both"/>
        <w:rPr>
          <w:rFonts w:ascii="Arial" w:hAnsi="Arial" w:cs="Arial"/>
          <w:color w:val="1D1B11" w:themeColor="background2" w:themeShade="1A"/>
          <w:sz w:val="24"/>
          <w:szCs w:val="24"/>
          <w:lang w:eastAsia="ar-SA"/>
        </w:rPr>
      </w:pPr>
    </w:p>
    <w:p w:rsidR="00D35721" w:rsidRDefault="00D35721" w:rsidP="0058185A">
      <w:pPr>
        <w:pStyle w:val="ConsPlusNormal"/>
        <w:ind w:firstLine="0"/>
        <w:jc w:val="right"/>
        <w:rPr>
          <w:color w:val="1D1B11" w:themeColor="background2" w:themeShade="1A"/>
          <w:sz w:val="24"/>
          <w:szCs w:val="24"/>
        </w:rPr>
      </w:pPr>
    </w:p>
    <w:p w:rsidR="00B55D7A" w:rsidRDefault="00B55D7A" w:rsidP="0058185A">
      <w:pPr>
        <w:pStyle w:val="ConsPlusNormal"/>
        <w:ind w:firstLine="0"/>
        <w:jc w:val="right"/>
        <w:rPr>
          <w:color w:val="1D1B11" w:themeColor="background2" w:themeShade="1A"/>
          <w:sz w:val="24"/>
          <w:szCs w:val="24"/>
        </w:rPr>
      </w:pPr>
    </w:p>
    <w:p w:rsidR="00B55D7A" w:rsidRDefault="00B55D7A" w:rsidP="0058185A">
      <w:pPr>
        <w:pStyle w:val="ConsPlusNormal"/>
        <w:ind w:firstLine="0"/>
        <w:jc w:val="right"/>
        <w:rPr>
          <w:color w:val="1D1B11" w:themeColor="background2" w:themeShade="1A"/>
          <w:sz w:val="24"/>
          <w:szCs w:val="24"/>
        </w:rPr>
      </w:pPr>
    </w:p>
    <w:p w:rsidR="00B55D7A" w:rsidRDefault="00B55D7A" w:rsidP="0058185A">
      <w:pPr>
        <w:pStyle w:val="ConsPlusNormal"/>
        <w:ind w:firstLine="0"/>
        <w:jc w:val="right"/>
        <w:rPr>
          <w:color w:val="1D1B11" w:themeColor="background2" w:themeShade="1A"/>
          <w:sz w:val="24"/>
          <w:szCs w:val="24"/>
        </w:rPr>
      </w:pPr>
    </w:p>
    <w:p w:rsidR="00B55D7A" w:rsidRDefault="00B55D7A" w:rsidP="0058185A">
      <w:pPr>
        <w:pStyle w:val="ConsPlusNormal"/>
        <w:ind w:firstLine="0"/>
        <w:jc w:val="right"/>
        <w:rPr>
          <w:color w:val="1D1B11" w:themeColor="background2" w:themeShade="1A"/>
          <w:sz w:val="24"/>
          <w:szCs w:val="24"/>
        </w:rPr>
      </w:pPr>
    </w:p>
    <w:p w:rsidR="00B55D7A" w:rsidRDefault="00B55D7A" w:rsidP="0058185A">
      <w:pPr>
        <w:pStyle w:val="ConsPlusNormal"/>
        <w:ind w:firstLine="0"/>
        <w:jc w:val="right"/>
        <w:rPr>
          <w:color w:val="1D1B11" w:themeColor="background2" w:themeShade="1A"/>
          <w:sz w:val="24"/>
          <w:szCs w:val="24"/>
        </w:rPr>
      </w:pPr>
    </w:p>
    <w:p w:rsidR="00B55D7A" w:rsidRDefault="00B55D7A" w:rsidP="0058185A">
      <w:pPr>
        <w:pStyle w:val="ConsPlusNormal"/>
        <w:ind w:firstLine="0"/>
        <w:jc w:val="right"/>
        <w:rPr>
          <w:color w:val="1D1B11" w:themeColor="background2" w:themeShade="1A"/>
          <w:sz w:val="24"/>
          <w:szCs w:val="24"/>
        </w:rPr>
      </w:pPr>
    </w:p>
    <w:p w:rsidR="00B55D7A" w:rsidRDefault="00B55D7A" w:rsidP="0058185A">
      <w:pPr>
        <w:pStyle w:val="ConsPlusNormal"/>
        <w:ind w:firstLine="0"/>
        <w:jc w:val="right"/>
        <w:rPr>
          <w:color w:val="1D1B11" w:themeColor="background2" w:themeShade="1A"/>
          <w:sz w:val="24"/>
          <w:szCs w:val="24"/>
        </w:rPr>
      </w:pPr>
    </w:p>
    <w:p w:rsidR="00B55D7A" w:rsidRDefault="00B55D7A" w:rsidP="0058185A">
      <w:pPr>
        <w:pStyle w:val="ConsPlusNormal"/>
        <w:ind w:firstLine="0"/>
        <w:jc w:val="right"/>
        <w:rPr>
          <w:color w:val="1D1B11" w:themeColor="background2" w:themeShade="1A"/>
          <w:sz w:val="24"/>
          <w:szCs w:val="24"/>
        </w:rPr>
      </w:pPr>
    </w:p>
    <w:p w:rsidR="00B55D7A" w:rsidRDefault="00B55D7A" w:rsidP="0058185A">
      <w:pPr>
        <w:pStyle w:val="ConsPlusNormal"/>
        <w:ind w:firstLine="0"/>
        <w:jc w:val="right"/>
        <w:rPr>
          <w:color w:val="1D1B11" w:themeColor="background2" w:themeShade="1A"/>
          <w:sz w:val="24"/>
          <w:szCs w:val="24"/>
        </w:rPr>
      </w:pPr>
    </w:p>
    <w:p w:rsidR="00B55D7A" w:rsidRPr="00B55D7A" w:rsidRDefault="00B55D7A" w:rsidP="0058185A">
      <w:pPr>
        <w:pStyle w:val="ConsPlusNormal"/>
        <w:ind w:firstLine="0"/>
        <w:jc w:val="right"/>
        <w:rPr>
          <w:color w:val="1D1B11" w:themeColor="background2" w:themeShade="1A"/>
          <w:sz w:val="24"/>
          <w:szCs w:val="24"/>
        </w:rPr>
      </w:pPr>
    </w:p>
    <w:p w:rsidR="00CB3CC1" w:rsidRPr="00B55D7A" w:rsidRDefault="00CB3CC1" w:rsidP="0058185A">
      <w:pPr>
        <w:pStyle w:val="ConsPlusNormal"/>
        <w:ind w:firstLine="0"/>
        <w:jc w:val="right"/>
        <w:rPr>
          <w:color w:val="1D1B11" w:themeColor="background2" w:themeShade="1A"/>
          <w:sz w:val="24"/>
          <w:szCs w:val="24"/>
        </w:rPr>
      </w:pPr>
      <w:r w:rsidRPr="00B55D7A">
        <w:rPr>
          <w:color w:val="1D1B11" w:themeColor="background2" w:themeShade="1A"/>
          <w:sz w:val="24"/>
          <w:szCs w:val="24"/>
        </w:rPr>
        <w:lastRenderedPageBreak/>
        <w:t>Приложение</w:t>
      </w:r>
      <w:r w:rsidR="00697621" w:rsidRPr="00B55D7A">
        <w:rPr>
          <w:color w:val="1D1B11" w:themeColor="background2" w:themeShade="1A"/>
          <w:sz w:val="24"/>
          <w:szCs w:val="24"/>
        </w:rPr>
        <w:t xml:space="preserve"> 1</w:t>
      </w:r>
    </w:p>
    <w:p w:rsidR="0058185A" w:rsidRPr="00B55D7A" w:rsidRDefault="00CB3CC1" w:rsidP="0058185A">
      <w:pPr>
        <w:pStyle w:val="ConsPlusNormal"/>
        <w:ind w:firstLine="0"/>
        <w:jc w:val="right"/>
        <w:rPr>
          <w:color w:val="1D1B11" w:themeColor="background2" w:themeShade="1A"/>
          <w:sz w:val="24"/>
          <w:szCs w:val="24"/>
        </w:rPr>
      </w:pPr>
      <w:r w:rsidRPr="00B55D7A">
        <w:rPr>
          <w:color w:val="1D1B11" w:themeColor="background2" w:themeShade="1A"/>
          <w:sz w:val="24"/>
          <w:szCs w:val="24"/>
        </w:rPr>
        <w:t>к постановлению администрации</w:t>
      </w:r>
    </w:p>
    <w:p w:rsidR="00CB3CC1" w:rsidRPr="00B55D7A" w:rsidRDefault="00CB3CC1" w:rsidP="0058185A">
      <w:pPr>
        <w:pStyle w:val="ConsPlusNormal"/>
        <w:ind w:firstLine="0"/>
        <w:jc w:val="right"/>
        <w:rPr>
          <w:color w:val="1D1B11" w:themeColor="background2" w:themeShade="1A"/>
          <w:sz w:val="24"/>
          <w:szCs w:val="24"/>
        </w:rPr>
      </w:pPr>
      <w:r w:rsidRPr="00B55D7A">
        <w:rPr>
          <w:color w:val="1D1B11" w:themeColor="background2" w:themeShade="1A"/>
          <w:sz w:val="24"/>
          <w:szCs w:val="24"/>
        </w:rPr>
        <w:t>Болховского района</w:t>
      </w:r>
    </w:p>
    <w:p w:rsidR="00CB3CC1" w:rsidRPr="00B55D7A" w:rsidRDefault="00B55D7A" w:rsidP="0058185A">
      <w:pPr>
        <w:tabs>
          <w:tab w:val="left" w:pos="851"/>
        </w:tabs>
        <w:spacing w:after="0" w:line="240" w:lineRule="auto"/>
        <w:ind w:hanging="141"/>
        <w:jc w:val="right"/>
        <w:rPr>
          <w:rFonts w:ascii="Arial" w:hAnsi="Arial" w:cs="Arial"/>
          <w:b/>
          <w:color w:val="1D1B11" w:themeColor="background2" w:themeShade="1A"/>
          <w:sz w:val="24"/>
          <w:szCs w:val="24"/>
        </w:rPr>
      </w:pPr>
      <w:r w:rsidRPr="00B55D7A">
        <w:rPr>
          <w:rFonts w:ascii="Arial" w:hAnsi="Arial" w:cs="Arial"/>
          <w:color w:val="1D1B11" w:themeColor="background2" w:themeShade="1A"/>
          <w:sz w:val="24"/>
          <w:szCs w:val="24"/>
        </w:rPr>
        <w:t>6 июля 2026 года № 214</w:t>
      </w:r>
    </w:p>
    <w:p w:rsidR="00CB3CC1" w:rsidRPr="00B55D7A" w:rsidRDefault="00CB3CC1" w:rsidP="0058185A">
      <w:pPr>
        <w:pStyle w:val="ConsPlusNormal"/>
        <w:ind w:firstLine="0"/>
        <w:rPr>
          <w:color w:val="1D1B11" w:themeColor="background2" w:themeShade="1A"/>
          <w:sz w:val="24"/>
          <w:szCs w:val="24"/>
        </w:rPr>
      </w:pPr>
    </w:p>
    <w:p w:rsidR="00697621" w:rsidRPr="00B55D7A" w:rsidRDefault="00697621" w:rsidP="0058185A">
      <w:pPr>
        <w:pStyle w:val="ConsPlusNormal"/>
        <w:jc w:val="center"/>
        <w:rPr>
          <w:color w:val="1D1B11" w:themeColor="background2" w:themeShade="1A"/>
          <w:sz w:val="24"/>
          <w:szCs w:val="24"/>
        </w:rPr>
      </w:pPr>
      <w:r w:rsidRPr="00B55D7A">
        <w:rPr>
          <w:color w:val="1D1B11" w:themeColor="background2" w:themeShade="1A"/>
          <w:sz w:val="24"/>
          <w:szCs w:val="24"/>
        </w:rPr>
        <w:t>СОСТАВ</w:t>
      </w:r>
    </w:p>
    <w:p w:rsidR="00697621" w:rsidRPr="00B55D7A" w:rsidRDefault="00697621" w:rsidP="0058185A">
      <w:pPr>
        <w:pStyle w:val="ConsPlusNormal"/>
        <w:jc w:val="center"/>
        <w:rPr>
          <w:color w:val="1D1B11" w:themeColor="background2" w:themeShade="1A"/>
          <w:sz w:val="24"/>
          <w:szCs w:val="24"/>
        </w:rPr>
      </w:pPr>
      <w:r w:rsidRPr="00B55D7A">
        <w:rPr>
          <w:color w:val="1D1B11" w:themeColor="background2" w:themeShade="1A"/>
          <w:sz w:val="24"/>
          <w:szCs w:val="24"/>
        </w:rPr>
        <w:t>межведомственной комиссии по проведению инвентаризации</w:t>
      </w:r>
    </w:p>
    <w:p w:rsidR="00697621" w:rsidRPr="00B55D7A" w:rsidRDefault="00697621" w:rsidP="0058185A">
      <w:pPr>
        <w:pStyle w:val="ConsPlusNormal"/>
        <w:jc w:val="center"/>
        <w:rPr>
          <w:color w:val="1D1B11" w:themeColor="background2" w:themeShade="1A"/>
          <w:sz w:val="24"/>
          <w:szCs w:val="24"/>
        </w:rPr>
      </w:pPr>
      <w:r w:rsidRPr="00B55D7A">
        <w:rPr>
          <w:color w:val="1D1B11" w:themeColor="background2" w:themeShade="1A"/>
          <w:sz w:val="24"/>
          <w:szCs w:val="24"/>
        </w:rPr>
        <w:t>мелиоративных</w:t>
      </w:r>
      <w:r w:rsidR="006B4069" w:rsidRPr="00B55D7A">
        <w:rPr>
          <w:color w:val="1D1B11" w:themeColor="background2" w:themeShade="1A"/>
          <w:sz w:val="24"/>
          <w:szCs w:val="24"/>
        </w:rPr>
        <w:t xml:space="preserve"> </w:t>
      </w:r>
      <w:r w:rsidRPr="00B55D7A">
        <w:rPr>
          <w:color w:val="1D1B11" w:themeColor="background2" w:themeShade="1A"/>
          <w:sz w:val="24"/>
          <w:szCs w:val="24"/>
        </w:rPr>
        <w:t>систем, расположенных на территории</w:t>
      </w:r>
    </w:p>
    <w:p w:rsidR="00697621" w:rsidRPr="00B55D7A" w:rsidRDefault="00697621" w:rsidP="0058185A">
      <w:pPr>
        <w:pStyle w:val="ConsPlusNormal"/>
        <w:jc w:val="center"/>
        <w:rPr>
          <w:color w:val="1D1B11" w:themeColor="background2" w:themeShade="1A"/>
          <w:sz w:val="24"/>
          <w:szCs w:val="24"/>
        </w:rPr>
      </w:pPr>
      <w:r w:rsidRPr="00B55D7A">
        <w:rPr>
          <w:color w:val="1D1B11" w:themeColor="background2" w:themeShade="1A"/>
          <w:sz w:val="24"/>
          <w:szCs w:val="24"/>
        </w:rPr>
        <w:t>Болховского района Орловской области</w:t>
      </w:r>
    </w:p>
    <w:p w:rsidR="00697621" w:rsidRPr="00B55D7A" w:rsidRDefault="00697621" w:rsidP="0058185A">
      <w:pPr>
        <w:pStyle w:val="ConsPlusNormal"/>
        <w:ind w:firstLine="0"/>
        <w:rPr>
          <w:color w:val="1D1B11" w:themeColor="background2" w:themeShade="1A"/>
          <w:sz w:val="24"/>
          <w:szCs w:val="24"/>
        </w:rPr>
      </w:pPr>
    </w:p>
    <w:p w:rsidR="00697621" w:rsidRPr="00B55D7A" w:rsidRDefault="00697621" w:rsidP="0058185A">
      <w:pPr>
        <w:pStyle w:val="ConsPlusNormal"/>
        <w:ind w:firstLine="709"/>
        <w:jc w:val="both"/>
        <w:rPr>
          <w:color w:val="1D1B11" w:themeColor="background2" w:themeShade="1A"/>
          <w:sz w:val="24"/>
          <w:szCs w:val="24"/>
        </w:rPr>
      </w:pPr>
      <w:r w:rsidRPr="00B55D7A">
        <w:rPr>
          <w:color w:val="1D1B11" w:themeColor="background2" w:themeShade="1A"/>
          <w:sz w:val="24"/>
          <w:szCs w:val="24"/>
        </w:rPr>
        <w:t>Председатель комиссии – Баев Евгений Алексеевич, первый заместитель Главы Администрации Болховского района.</w:t>
      </w:r>
    </w:p>
    <w:p w:rsidR="00697621" w:rsidRPr="00B55D7A" w:rsidRDefault="00697621" w:rsidP="0058185A">
      <w:pPr>
        <w:pStyle w:val="ConsPlusNormal"/>
        <w:ind w:firstLine="709"/>
        <w:jc w:val="both"/>
        <w:rPr>
          <w:color w:val="1D1B11" w:themeColor="background2" w:themeShade="1A"/>
          <w:sz w:val="24"/>
          <w:szCs w:val="24"/>
        </w:rPr>
      </w:pPr>
    </w:p>
    <w:p w:rsidR="00697621" w:rsidRPr="00B55D7A" w:rsidRDefault="00697621" w:rsidP="0058185A">
      <w:pPr>
        <w:pStyle w:val="ConsPlusNormal"/>
        <w:ind w:firstLine="709"/>
        <w:jc w:val="both"/>
        <w:rPr>
          <w:color w:val="1D1B11" w:themeColor="background2" w:themeShade="1A"/>
          <w:sz w:val="24"/>
          <w:szCs w:val="24"/>
        </w:rPr>
      </w:pPr>
      <w:r w:rsidRPr="00B55D7A">
        <w:rPr>
          <w:color w:val="1D1B11" w:themeColor="background2" w:themeShade="1A"/>
          <w:sz w:val="24"/>
          <w:szCs w:val="24"/>
        </w:rPr>
        <w:t>Заместитель председателя комиссии</w:t>
      </w:r>
      <w:r w:rsidR="0058185A" w:rsidRPr="00B55D7A">
        <w:rPr>
          <w:color w:val="1D1B11" w:themeColor="background2" w:themeShade="1A"/>
          <w:sz w:val="24"/>
          <w:szCs w:val="24"/>
        </w:rPr>
        <w:t xml:space="preserve"> </w:t>
      </w:r>
      <w:proofErr w:type="gramStart"/>
      <w:r w:rsidRPr="00B55D7A">
        <w:rPr>
          <w:color w:val="1D1B11" w:themeColor="background2" w:themeShade="1A"/>
          <w:sz w:val="24"/>
          <w:szCs w:val="24"/>
        </w:rPr>
        <w:t>–А</w:t>
      </w:r>
      <w:proofErr w:type="gramEnd"/>
      <w:r w:rsidRPr="00B55D7A">
        <w:rPr>
          <w:color w:val="1D1B11" w:themeColor="background2" w:themeShade="1A"/>
          <w:sz w:val="24"/>
          <w:szCs w:val="24"/>
        </w:rPr>
        <w:t>мелина Елена Викторовна, начальник отдела сельского хозяйства и продовольствия.</w:t>
      </w:r>
    </w:p>
    <w:p w:rsidR="00697621" w:rsidRPr="00B55D7A" w:rsidRDefault="00697621" w:rsidP="0058185A">
      <w:pPr>
        <w:pStyle w:val="ConsPlusNormal"/>
        <w:ind w:firstLine="709"/>
        <w:jc w:val="both"/>
        <w:rPr>
          <w:color w:val="1D1B11" w:themeColor="background2" w:themeShade="1A"/>
          <w:sz w:val="24"/>
          <w:szCs w:val="24"/>
        </w:rPr>
      </w:pPr>
    </w:p>
    <w:p w:rsidR="00697621" w:rsidRPr="00B55D7A" w:rsidRDefault="00697621" w:rsidP="0058185A">
      <w:pPr>
        <w:pStyle w:val="ConsPlusNormal"/>
        <w:ind w:firstLine="709"/>
        <w:jc w:val="both"/>
        <w:rPr>
          <w:color w:val="1D1B11" w:themeColor="background2" w:themeShade="1A"/>
          <w:sz w:val="24"/>
          <w:szCs w:val="24"/>
        </w:rPr>
      </w:pPr>
      <w:r w:rsidRPr="00B55D7A">
        <w:rPr>
          <w:color w:val="1D1B11" w:themeColor="background2" w:themeShade="1A"/>
          <w:sz w:val="24"/>
          <w:szCs w:val="24"/>
        </w:rPr>
        <w:t>Секретарь комиссии</w:t>
      </w:r>
      <w:r w:rsidR="0058185A" w:rsidRPr="00B55D7A">
        <w:rPr>
          <w:color w:val="1D1B11" w:themeColor="background2" w:themeShade="1A"/>
          <w:sz w:val="24"/>
          <w:szCs w:val="24"/>
        </w:rPr>
        <w:t xml:space="preserve"> </w:t>
      </w:r>
      <w:r w:rsidRPr="00B55D7A">
        <w:rPr>
          <w:color w:val="1D1B11" w:themeColor="background2" w:themeShade="1A"/>
          <w:sz w:val="24"/>
          <w:szCs w:val="24"/>
        </w:rPr>
        <w:t>– Анисимова Елена Викторовна, главный специалист отдела сельского хозяйства и продовольствия.</w:t>
      </w:r>
    </w:p>
    <w:p w:rsidR="00697621" w:rsidRPr="00B55D7A" w:rsidRDefault="00697621" w:rsidP="0058185A">
      <w:pPr>
        <w:pStyle w:val="ConsPlusNormal"/>
        <w:ind w:firstLine="709"/>
        <w:jc w:val="both"/>
        <w:rPr>
          <w:color w:val="1D1B11" w:themeColor="background2" w:themeShade="1A"/>
          <w:sz w:val="24"/>
          <w:szCs w:val="24"/>
        </w:rPr>
      </w:pPr>
    </w:p>
    <w:p w:rsidR="00697621" w:rsidRPr="00B55D7A" w:rsidRDefault="00697621" w:rsidP="0058185A">
      <w:pPr>
        <w:pStyle w:val="ConsPlusNormal"/>
        <w:ind w:firstLine="709"/>
        <w:jc w:val="both"/>
        <w:rPr>
          <w:color w:val="1D1B11" w:themeColor="background2" w:themeShade="1A"/>
          <w:sz w:val="24"/>
          <w:szCs w:val="24"/>
        </w:rPr>
      </w:pPr>
      <w:r w:rsidRPr="00B55D7A">
        <w:rPr>
          <w:color w:val="1D1B11" w:themeColor="background2" w:themeShade="1A"/>
          <w:sz w:val="24"/>
          <w:szCs w:val="24"/>
        </w:rPr>
        <w:t>Члены комиссии:</w:t>
      </w:r>
    </w:p>
    <w:p w:rsidR="00697621" w:rsidRPr="00B55D7A" w:rsidRDefault="00697621" w:rsidP="0058185A">
      <w:pPr>
        <w:pStyle w:val="ConsPlusNormal"/>
        <w:ind w:firstLine="709"/>
        <w:jc w:val="both"/>
        <w:rPr>
          <w:color w:val="1D1B11" w:themeColor="background2" w:themeShade="1A"/>
          <w:sz w:val="24"/>
          <w:szCs w:val="24"/>
        </w:rPr>
      </w:pPr>
    </w:p>
    <w:p w:rsidR="00697621" w:rsidRPr="00B55D7A" w:rsidRDefault="00697621" w:rsidP="0058185A">
      <w:pPr>
        <w:pStyle w:val="ConsPlusNormal"/>
        <w:ind w:firstLine="709"/>
        <w:jc w:val="both"/>
        <w:rPr>
          <w:color w:val="1D1B11" w:themeColor="background2" w:themeShade="1A"/>
          <w:sz w:val="24"/>
          <w:szCs w:val="24"/>
        </w:rPr>
      </w:pPr>
      <w:r w:rsidRPr="00B55D7A">
        <w:rPr>
          <w:color w:val="1D1B11" w:themeColor="background2" w:themeShade="1A"/>
          <w:sz w:val="24"/>
          <w:szCs w:val="24"/>
        </w:rPr>
        <w:t>1. Бурдыкина Людмила Викторовна – начальник отдела по управлению муниципальным имуществом.</w:t>
      </w:r>
    </w:p>
    <w:p w:rsidR="00697621" w:rsidRPr="00B55D7A" w:rsidRDefault="00697621" w:rsidP="0058185A">
      <w:pPr>
        <w:pStyle w:val="ConsPlusNormal"/>
        <w:ind w:firstLine="709"/>
        <w:jc w:val="both"/>
        <w:rPr>
          <w:color w:val="1D1B11" w:themeColor="background2" w:themeShade="1A"/>
          <w:sz w:val="24"/>
          <w:szCs w:val="24"/>
        </w:rPr>
      </w:pPr>
    </w:p>
    <w:p w:rsidR="00697621" w:rsidRPr="00B55D7A" w:rsidRDefault="00697621" w:rsidP="0058185A">
      <w:pPr>
        <w:pStyle w:val="ConsPlusNormal"/>
        <w:ind w:firstLine="709"/>
        <w:jc w:val="both"/>
        <w:rPr>
          <w:color w:val="1D1B11" w:themeColor="background2" w:themeShade="1A"/>
          <w:sz w:val="24"/>
          <w:szCs w:val="24"/>
        </w:rPr>
      </w:pPr>
      <w:r w:rsidRPr="00B55D7A">
        <w:rPr>
          <w:color w:val="1D1B11" w:themeColor="background2" w:themeShade="1A"/>
          <w:sz w:val="24"/>
          <w:szCs w:val="24"/>
        </w:rPr>
        <w:t xml:space="preserve">2. Овчинников Алексей Владимирович – начальник отдела архитектуры, </w:t>
      </w:r>
      <w:r w:rsidR="006B4069" w:rsidRPr="00B55D7A">
        <w:rPr>
          <w:color w:val="1D1B11" w:themeColor="background2" w:themeShade="1A"/>
          <w:sz w:val="24"/>
          <w:szCs w:val="24"/>
        </w:rPr>
        <w:t>строительства</w:t>
      </w:r>
      <w:r w:rsidRPr="00B55D7A">
        <w:rPr>
          <w:color w:val="1D1B11" w:themeColor="background2" w:themeShade="1A"/>
          <w:sz w:val="24"/>
          <w:szCs w:val="24"/>
        </w:rPr>
        <w:t>, дорожной деятельности, ЖКХ и транспорта.</w:t>
      </w:r>
    </w:p>
    <w:p w:rsidR="00697621" w:rsidRPr="00B55D7A" w:rsidRDefault="00697621" w:rsidP="0058185A">
      <w:pPr>
        <w:pStyle w:val="ConsPlusNormal"/>
        <w:ind w:firstLine="709"/>
        <w:jc w:val="both"/>
        <w:rPr>
          <w:color w:val="1D1B11" w:themeColor="background2" w:themeShade="1A"/>
          <w:sz w:val="24"/>
          <w:szCs w:val="24"/>
        </w:rPr>
      </w:pPr>
    </w:p>
    <w:p w:rsidR="00697621" w:rsidRPr="00B55D7A" w:rsidRDefault="00697621" w:rsidP="0058185A">
      <w:pPr>
        <w:pStyle w:val="ConsPlusNormal"/>
        <w:ind w:firstLine="709"/>
        <w:jc w:val="both"/>
        <w:rPr>
          <w:color w:val="1D1B11" w:themeColor="background2" w:themeShade="1A"/>
          <w:sz w:val="24"/>
          <w:szCs w:val="24"/>
        </w:rPr>
      </w:pPr>
      <w:r w:rsidRPr="00B55D7A">
        <w:rPr>
          <w:color w:val="1D1B11" w:themeColor="background2" w:themeShade="1A"/>
          <w:sz w:val="24"/>
          <w:szCs w:val="24"/>
        </w:rPr>
        <w:t xml:space="preserve">3. Представитель филиала ФГБУ «Управление </w:t>
      </w:r>
      <w:proofErr w:type="spellStart"/>
      <w:r w:rsidRPr="00B55D7A">
        <w:rPr>
          <w:color w:val="1D1B11" w:themeColor="background2" w:themeShade="1A"/>
          <w:sz w:val="24"/>
          <w:szCs w:val="24"/>
        </w:rPr>
        <w:t>Орелмелиоводхоз</w:t>
      </w:r>
      <w:proofErr w:type="spellEnd"/>
      <w:r w:rsidRPr="00B55D7A">
        <w:rPr>
          <w:color w:val="1D1B11" w:themeColor="background2" w:themeShade="1A"/>
          <w:sz w:val="24"/>
          <w:szCs w:val="24"/>
        </w:rPr>
        <w:t xml:space="preserve">» </w:t>
      </w:r>
      <w:r w:rsidR="006B4069" w:rsidRPr="00B55D7A">
        <w:rPr>
          <w:color w:val="1D1B11" w:themeColor="background2" w:themeShade="1A"/>
          <w:sz w:val="24"/>
          <w:szCs w:val="24"/>
        </w:rPr>
        <w:t>– п</w:t>
      </w:r>
      <w:r w:rsidRPr="00B55D7A">
        <w:rPr>
          <w:color w:val="1D1B11" w:themeColor="background2" w:themeShade="1A"/>
          <w:sz w:val="24"/>
          <w:szCs w:val="24"/>
        </w:rPr>
        <w:t xml:space="preserve">о согласованию. </w:t>
      </w:r>
    </w:p>
    <w:p w:rsidR="00697621" w:rsidRPr="00B55D7A" w:rsidRDefault="00697621" w:rsidP="0058185A">
      <w:pPr>
        <w:pStyle w:val="ConsPlusNormal"/>
        <w:ind w:firstLine="0"/>
        <w:rPr>
          <w:color w:val="1D1B11" w:themeColor="background2" w:themeShade="1A"/>
          <w:sz w:val="24"/>
          <w:szCs w:val="24"/>
        </w:rPr>
      </w:pPr>
    </w:p>
    <w:p w:rsidR="00697621" w:rsidRPr="00B55D7A" w:rsidRDefault="00697621" w:rsidP="0058185A">
      <w:pPr>
        <w:pStyle w:val="ConsPlusNormal"/>
        <w:ind w:firstLine="709"/>
        <w:rPr>
          <w:color w:val="1D1B11" w:themeColor="background2" w:themeShade="1A"/>
          <w:sz w:val="24"/>
          <w:szCs w:val="24"/>
        </w:rPr>
      </w:pPr>
      <w:r w:rsidRPr="00B55D7A">
        <w:rPr>
          <w:color w:val="1D1B11" w:themeColor="background2" w:themeShade="1A"/>
          <w:sz w:val="24"/>
          <w:szCs w:val="24"/>
        </w:rPr>
        <w:t>4. Главы сельских поселений  – без согласования.</w:t>
      </w:r>
    </w:p>
    <w:p w:rsidR="00697621" w:rsidRPr="00B55D7A" w:rsidRDefault="00697621" w:rsidP="0058185A">
      <w:pPr>
        <w:pStyle w:val="ConsPlusNormal"/>
        <w:ind w:firstLine="0"/>
        <w:rPr>
          <w:color w:val="1D1B11" w:themeColor="background2" w:themeShade="1A"/>
          <w:sz w:val="24"/>
          <w:szCs w:val="24"/>
        </w:rPr>
      </w:pPr>
    </w:p>
    <w:p w:rsidR="00697621" w:rsidRPr="00B55D7A" w:rsidRDefault="00697621" w:rsidP="0058185A">
      <w:pPr>
        <w:pStyle w:val="ConsPlusNormal"/>
        <w:ind w:firstLine="0"/>
        <w:jc w:val="right"/>
        <w:rPr>
          <w:color w:val="1D1B11" w:themeColor="background2" w:themeShade="1A"/>
          <w:sz w:val="24"/>
          <w:szCs w:val="24"/>
        </w:rPr>
      </w:pPr>
      <w:r w:rsidRPr="00B55D7A">
        <w:rPr>
          <w:color w:val="1D1B11" w:themeColor="background2" w:themeShade="1A"/>
          <w:sz w:val="24"/>
          <w:szCs w:val="24"/>
        </w:rPr>
        <w:t>Приложение 2</w:t>
      </w:r>
    </w:p>
    <w:p w:rsidR="00697621" w:rsidRPr="00B55D7A" w:rsidRDefault="00697621" w:rsidP="0058185A">
      <w:pPr>
        <w:pStyle w:val="ConsPlusNormal"/>
        <w:ind w:firstLine="0"/>
        <w:jc w:val="right"/>
        <w:rPr>
          <w:color w:val="1D1B11" w:themeColor="background2" w:themeShade="1A"/>
          <w:sz w:val="24"/>
          <w:szCs w:val="24"/>
        </w:rPr>
      </w:pPr>
      <w:r w:rsidRPr="00B55D7A">
        <w:rPr>
          <w:color w:val="1D1B11" w:themeColor="background2" w:themeShade="1A"/>
          <w:sz w:val="24"/>
          <w:szCs w:val="24"/>
        </w:rPr>
        <w:t>к постановлению администрации</w:t>
      </w:r>
    </w:p>
    <w:p w:rsidR="00697621" w:rsidRPr="00B55D7A" w:rsidRDefault="00697621" w:rsidP="0058185A">
      <w:pPr>
        <w:pStyle w:val="ConsPlusNormal"/>
        <w:ind w:firstLine="0"/>
        <w:jc w:val="right"/>
        <w:rPr>
          <w:color w:val="1D1B11" w:themeColor="background2" w:themeShade="1A"/>
          <w:sz w:val="24"/>
          <w:szCs w:val="24"/>
        </w:rPr>
      </w:pPr>
      <w:r w:rsidRPr="00B55D7A">
        <w:rPr>
          <w:color w:val="1D1B11" w:themeColor="background2" w:themeShade="1A"/>
          <w:sz w:val="24"/>
          <w:szCs w:val="24"/>
        </w:rPr>
        <w:t>Болховского района</w:t>
      </w:r>
    </w:p>
    <w:p w:rsidR="00697621" w:rsidRPr="00B55D7A" w:rsidRDefault="00B55D7A" w:rsidP="0058185A">
      <w:pPr>
        <w:tabs>
          <w:tab w:val="left" w:pos="851"/>
        </w:tabs>
        <w:spacing w:after="0" w:line="240" w:lineRule="auto"/>
        <w:ind w:hanging="141"/>
        <w:jc w:val="right"/>
        <w:rPr>
          <w:rFonts w:ascii="Arial" w:hAnsi="Arial" w:cs="Arial"/>
          <w:b/>
          <w:color w:val="1D1B11" w:themeColor="background2" w:themeShade="1A"/>
          <w:sz w:val="24"/>
          <w:szCs w:val="24"/>
        </w:rPr>
      </w:pPr>
      <w:r w:rsidRPr="00B55D7A">
        <w:rPr>
          <w:rFonts w:ascii="Arial" w:hAnsi="Arial" w:cs="Arial"/>
          <w:color w:val="1D1B11" w:themeColor="background2" w:themeShade="1A"/>
          <w:sz w:val="24"/>
          <w:szCs w:val="24"/>
        </w:rPr>
        <w:t xml:space="preserve">6 июля 2026 года </w:t>
      </w:r>
      <w:r w:rsidR="00697621" w:rsidRPr="00B55D7A">
        <w:rPr>
          <w:rFonts w:ascii="Arial" w:hAnsi="Arial" w:cs="Arial"/>
          <w:color w:val="1D1B11" w:themeColor="background2" w:themeShade="1A"/>
          <w:sz w:val="24"/>
          <w:szCs w:val="24"/>
        </w:rPr>
        <w:t>№</w:t>
      </w:r>
      <w:r w:rsidR="007D7286" w:rsidRPr="00B55D7A">
        <w:rPr>
          <w:rFonts w:ascii="Arial" w:hAnsi="Arial" w:cs="Arial"/>
          <w:color w:val="1D1B11" w:themeColor="background2" w:themeShade="1A"/>
          <w:sz w:val="24"/>
          <w:szCs w:val="24"/>
        </w:rPr>
        <w:t xml:space="preserve"> </w:t>
      </w:r>
      <w:r w:rsidRPr="00B55D7A">
        <w:rPr>
          <w:rFonts w:ascii="Arial" w:hAnsi="Arial" w:cs="Arial"/>
          <w:color w:val="1D1B11" w:themeColor="background2" w:themeShade="1A"/>
          <w:sz w:val="24"/>
          <w:szCs w:val="24"/>
        </w:rPr>
        <w:t>214</w:t>
      </w:r>
    </w:p>
    <w:p w:rsidR="00697621" w:rsidRPr="00B55D7A" w:rsidRDefault="00697621" w:rsidP="0058185A">
      <w:pPr>
        <w:pStyle w:val="ConsPlusNormal"/>
        <w:ind w:firstLine="0"/>
        <w:rPr>
          <w:color w:val="1D1B11" w:themeColor="background2" w:themeShade="1A"/>
          <w:sz w:val="24"/>
          <w:szCs w:val="24"/>
        </w:rPr>
      </w:pPr>
    </w:p>
    <w:p w:rsidR="00697621" w:rsidRPr="00B55D7A" w:rsidRDefault="00697621" w:rsidP="0058185A">
      <w:pPr>
        <w:pStyle w:val="ConsPlusNormal"/>
        <w:jc w:val="center"/>
        <w:rPr>
          <w:color w:val="1D1B11" w:themeColor="background2" w:themeShade="1A"/>
          <w:sz w:val="24"/>
          <w:szCs w:val="24"/>
        </w:rPr>
      </w:pPr>
      <w:r w:rsidRPr="00B55D7A">
        <w:rPr>
          <w:color w:val="1D1B11" w:themeColor="background2" w:themeShade="1A"/>
          <w:sz w:val="24"/>
          <w:szCs w:val="24"/>
        </w:rPr>
        <w:t>ПОЛОЖЕНИЕ</w:t>
      </w:r>
    </w:p>
    <w:p w:rsidR="00697621" w:rsidRPr="00B55D7A" w:rsidRDefault="00697621" w:rsidP="0058185A">
      <w:pPr>
        <w:pStyle w:val="ConsPlusNormal"/>
        <w:jc w:val="center"/>
        <w:rPr>
          <w:color w:val="1D1B11" w:themeColor="background2" w:themeShade="1A"/>
          <w:sz w:val="24"/>
          <w:szCs w:val="24"/>
        </w:rPr>
      </w:pPr>
      <w:r w:rsidRPr="00B55D7A">
        <w:rPr>
          <w:color w:val="1D1B11" w:themeColor="background2" w:themeShade="1A"/>
          <w:sz w:val="24"/>
          <w:szCs w:val="24"/>
        </w:rPr>
        <w:t>о межведомственной комиссии по проведению инвентаризации мелиоративных систем, расположенных на территории</w:t>
      </w:r>
    </w:p>
    <w:p w:rsidR="00697621" w:rsidRPr="00B55D7A" w:rsidRDefault="00697621" w:rsidP="0058185A">
      <w:pPr>
        <w:pStyle w:val="ConsPlusNormal"/>
        <w:jc w:val="center"/>
        <w:rPr>
          <w:color w:val="1D1B11" w:themeColor="background2" w:themeShade="1A"/>
          <w:sz w:val="24"/>
          <w:szCs w:val="24"/>
        </w:rPr>
      </w:pPr>
      <w:r w:rsidRPr="00B55D7A">
        <w:rPr>
          <w:color w:val="1D1B11" w:themeColor="background2" w:themeShade="1A"/>
          <w:sz w:val="24"/>
          <w:szCs w:val="24"/>
        </w:rPr>
        <w:t>Болховского района Орловской области</w:t>
      </w:r>
    </w:p>
    <w:p w:rsidR="00697621" w:rsidRPr="00B55D7A" w:rsidRDefault="00697621" w:rsidP="0058185A">
      <w:pPr>
        <w:pStyle w:val="ConsPlusNormal"/>
        <w:rPr>
          <w:color w:val="1D1B11" w:themeColor="background2" w:themeShade="1A"/>
          <w:sz w:val="24"/>
          <w:szCs w:val="24"/>
        </w:rPr>
      </w:pPr>
    </w:p>
    <w:p w:rsidR="00697621" w:rsidRPr="00B55D7A" w:rsidRDefault="00697621" w:rsidP="0058185A">
      <w:pPr>
        <w:pStyle w:val="ConsPlusNormal"/>
        <w:numPr>
          <w:ilvl w:val="0"/>
          <w:numId w:val="21"/>
        </w:numPr>
        <w:ind w:left="0"/>
        <w:jc w:val="center"/>
        <w:rPr>
          <w:color w:val="1D1B11" w:themeColor="background2" w:themeShade="1A"/>
          <w:sz w:val="24"/>
          <w:szCs w:val="24"/>
        </w:rPr>
      </w:pPr>
      <w:r w:rsidRPr="00B55D7A">
        <w:rPr>
          <w:color w:val="1D1B11" w:themeColor="background2" w:themeShade="1A"/>
          <w:sz w:val="24"/>
          <w:szCs w:val="24"/>
        </w:rPr>
        <w:t xml:space="preserve">Общие </w:t>
      </w:r>
      <w:r w:rsidR="0058185A" w:rsidRPr="00B55D7A">
        <w:rPr>
          <w:color w:val="1D1B11" w:themeColor="background2" w:themeShade="1A"/>
          <w:sz w:val="24"/>
          <w:szCs w:val="24"/>
        </w:rPr>
        <w:t>положения</w:t>
      </w:r>
    </w:p>
    <w:p w:rsidR="0058185A" w:rsidRPr="00B55D7A" w:rsidRDefault="0058185A" w:rsidP="0058185A">
      <w:pPr>
        <w:pStyle w:val="ConsPlusNormal"/>
        <w:ind w:firstLine="0"/>
        <w:rPr>
          <w:color w:val="1D1B11" w:themeColor="background2" w:themeShade="1A"/>
          <w:sz w:val="24"/>
          <w:szCs w:val="24"/>
        </w:rPr>
      </w:pPr>
    </w:p>
    <w:p w:rsidR="00697621" w:rsidRPr="00B55D7A" w:rsidRDefault="00697621" w:rsidP="0058185A">
      <w:pPr>
        <w:pStyle w:val="ConsPlusNormal"/>
        <w:ind w:firstLine="709"/>
        <w:jc w:val="both"/>
        <w:rPr>
          <w:color w:val="1D1B11" w:themeColor="background2" w:themeShade="1A"/>
          <w:sz w:val="24"/>
          <w:szCs w:val="24"/>
        </w:rPr>
      </w:pPr>
      <w:r w:rsidRPr="00B55D7A">
        <w:rPr>
          <w:color w:val="1D1B11" w:themeColor="background2" w:themeShade="1A"/>
          <w:sz w:val="24"/>
          <w:szCs w:val="24"/>
        </w:rPr>
        <w:t>1.1. Межведомственная комиссия по проведению инвентаризации мелиоративных систем, расположенных на территории Болховского района Орловской области (далее - Комиссия), является постоянно действующим коллегиальным органом, образованным в целях проведения инвентаризации и оценки состояния мелиоративных систем на территории Болховского района Орловской области.</w:t>
      </w:r>
    </w:p>
    <w:p w:rsidR="00697621" w:rsidRPr="00B55D7A" w:rsidRDefault="00697621" w:rsidP="0058185A">
      <w:pPr>
        <w:pStyle w:val="ConsPlusNormal"/>
        <w:ind w:firstLine="709"/>
        <w:jc w:val="both"/>
        <w:rPr>
          <w:color w:val="1D1B11" w:themeColor="background2" w:themeShade="1A"/>
          <w:sz w:val="24"/>
          <w:szCs w:val="24"/>
        </w:rPr>
      </w:pPr>
      <w:r w:rsidRPr="00B55D7A">
        <w:rPr>
          <w:color w:val="1D1B11" w:themeColor="background2" w:themeShade="1A"/>
          <w:sz w:val="24"/>
          <w:szCs w:val="24"/>
        </w:rPr>
        <w:t xml:space="preserve">1.2. Комиссия в своей деятельности руководствуется законами и иными нормативными правовыми актами Российской Федерации, Орловской области и </w:t>
      </w:r>
      <w:r w:rsidRPr="00B55D7A">
        <w:rPr>
          <w:color w:val="1D1B11" w:themeColor="background2" w:themeShade="1A"/>
          <w:sz w:val="24"/>
          <w:szCs w:val="24"/>
        </w:rPr>
        <w:lastRenderedPageBreak/>
        <w:t>настоящим Положением.</w:t>
      </w:r>
    </w:p>
    <w:p w:rsidR="00697621" w:rsidRPr="00B55D7A" w:rsidRDefault="00697621" w:rsidP="0058185A">
      <w:pPr>
        <w:pStyle w:val="ConsPlusNormal"/>
        <w:ind w:firstLine="709"/>
        <w:jc w:val="both"/>
        <w:rPr>
          <w:color w:val="1D1B11" w:themeColor="background2" w:themeShade="1A"/>
          <w:sz w:val="24"/>
          <w:szCs w:val="24"/>
        </w:rPr>
      </w:pPr>
    </w:p>
    <w:p w:rsidR="00697621" w:rsidRPr="00B55D7A" w:rsidRDefault="00697621" w:rsidP="0058185A">
      <w:pPr>
        <w:pStyle w:val="ConsPlusNormal"/>
        <w:numPr>
          <w:ilvl w:val="0"/>
          <w:numId w:val="21"/>
        </w:numPr>
        <w:ind w:left="0"/>
        <w:jc w:val="center"/>
        <w:rPr>
          <w:color w:val="1D1B11" w:themeColor="background2" w:themeShade="1A"/>
          <w:sz w:val="24"/>
          <w:szCs w:val="24"/>
        </w:rPr>
      </w:pPr>
      <w:r w:rsidRPr="00B55D7A">
        <w:rPr>
          <w:color w:val="1D1B11" w:themeColor="background2" w:themeShade="1A"/>
          <w:sz w:val="24"/>
          <w:szCs w:val="24"/>
        </w:rPr>
        <w:t>Основные задачи Комиссии:</w:t>
      </w:r>
    </w:p>
    <w:p w:rsidR="0058185A" w:rsidRPr="00B55D7A" w:rsidRDefault="0058185A" w:rsidP="0058185A">
      <w:pPr>
        <w:pStyle w:val="ConsPlusNormal"/>
        <w:ind w:firstLine="0"/>
        <w:rPr>
          <w:color w:val="1D1B11" w:themeColor="background2" w:themeShade="1A"/>
          <w:sz w:val="24"/>
          <w:szCs w:val="24"/>
        </w:rPr>
      </w:pPr>
    </w:p>
    <w:p w:rsidR="00697621" w:rsidRPr="00B55D7A" w:rsidRDefault="00697621" w:rsidP="0058185A">
      <w:pPr>
        <w:pStyle w:val="ConsPlusNormal"/>
        <w:ind w:firstLine="709"/>
        <w:jc w:val="both"/>
        <w:rPr>
          <w:color w:val="1D1B11" w:themeColor="background2" w:themeShade="1A"/>
          <w:sz w:val="24"/>
          <w:szCs w:val="24"/>
        </w:rPr>
      </w:pPr>
      <w:r w:rsidRPr="00B55D7A">
        <w:rPr>
          <w:color w:val="1D1B11" w:themeColor="background2" w:themeShade="1A"/>
          <w:sz w:val="24"/>
          <w:szCs w:val="24"/>
        </w:rPr>
        <w:t>2.1. Обеспечение проведения инвентаризации мелиоративных систем, расположенных на территории Болховского района Орловской области.</w:t>
      </w:r>
    </w:p>
    <w:p w:rsidR="00697621" w:rsidRPr="00B55D7A" w:rsidRDefault="00697621" w:rsidP="0058185A">
      <w:pPr>
        <w:pStyle w:val="ConsPlusNormal"/>
        <w:ind w:firstLine="709"/>
        <w:jc w:val="both"/>
        <w:rPr>
          <w:color w:val="1D1B11" w:themeColor="background2" w:themeShade="1A"/>
          <w:sz w:val="24"/>
          <w:szCs w:val="24"/>
        </w:rPr>
      </w:pPr>
      <w:r w:rsidRPr="00B55D7A">
        <w:rPr>
          <w:color w:val="1D1B11" w:themeColor="background2" w:themeShade="1A"/>
          <w:sz w:val="24"/>
          <w:szCs w:val="24"/>
        </w:rPr>
        <w:t>2.2. Рассмотрение результатов инвентаризации мелиоративных систем на территории района и выработка предложений по дальнейшему использованию мелиоративных систем (их частей), мелиорированных земель, в том числе их списанию, на территории Болховского района.</w:t>
      </w:r>
    </w:p>
    <w:p w:rsidR="00697621" w:rsidRPr="00B55D7A" w:rsidRDefault="00697621" w:rsidP="0058185A">
      <w:pPr>
        <w:pStyle w:val="ConsPlusNormal"/>
        <w:ind w:firstLine="709"/>
        <w:jc w:val="both"/>
        <w:rPr>
          <w:color w:val="1D1B11" w:themeColor="background2" w:themeShade="1A"/>
          <w:sz w:val="24"/>
          <w:szCs w:val="24"/>
        </w:rPr>
      </w:pPr>
    </w:p>
    <w:p w:rsidR="00697621" w:rsidRPr="00B55D7A" w:rsidRDefault="00697621" w:rsidP="0058185A">
      <w:pPr>
        <w:pStyle w:val="ConsPlusNormal"/>
        <w:numPr>
          <w:ilvl w:val="0"/>
          <w:numId w:val="21"/>
        </w:numPr>
        <w:ind w:left="0"/>
        <w:jc w:val="center"/>
        <w:rPr>
          <w:color w:val="1D1B11" w:themeColor="background2" w:themeShade="1A"/>
          <w:sz w:val="24"/>
          <w:szCs w:val="24"/>
        </w:rPr>
      </w:pPr>
      <w:r w:rsidRPr="00B55D7A">
        <w:rPr>
          <w:color w:val="1D1B11" w:themeColor="background2" w:themeShade="1A"/>
          <w:sz w:val="24"/>
          <w:szCs w:val="24"/>
        </w:rPr>
        <w:t>Полномочия Комиссии:</w:t>
      </w:r>
    </w:p>
    <w:p w:rsidR="0058185A" w:rsidRPr="00B55D7A" w:rsidRDefault="0058185A" w:rsidP="0058185A">
      <w:pPr>
        <w:pStyle w:val="ConsPlusNormal"/>
        <w:ind w:firstLine="0"/>
        <w:rPr>
          <w:color w:val="1D1B11" w:themeColor="background2" w:themeShade="1A"/>
          <w:sz w:val="24"/>
          <w:szCs w:val="24"/>
        </w:rPr>
      </w:pPr>
    </w:p>
    <w:p w:rsidR="00697621" w:rsidRPr="00B55D7A" w:rsidRDefault="00697621" w:rsidP="0058185A">
      <w:pPr>
        <w:pStyle w:val="ConsPlusNormal"/>
        <w:ind w:firstLine="709"/>
        <w:jc w:val="both"/>
        <w:rPr>
          <w:color w:val="1D1B11" w:themeColor="background2" w:themeShade="1A"/>
          <w:sz w:val="24"/>
          <w:szCs w:val="24"/>
        </w:rPr>
      </w:pPr>
      <w:r w:rsidRPr="00B55D7A">
        <w:rPr>
          <w:color w:val="1D1B11" w:themeColor="background2" w:themeShade="1A"/>
          <w:sz w:val="24"/>
          <w:szCs w:val="24"/>
        </w:rPr>
        <w:t>3.1. </w:t>
      </w:r>
      <w:proofErr w:type="gramStart"/>
      <w:r w:rsidRPr="00B55D7A">
        <w:rPr>
          <w:color w:val="1D1B11" w:themeColor="background2" w:themeShade="1A"/>
          <w:sz w:val="24"/>
          <w:szCs w:val="24"/>
        </w:rPr>
        <w:t xml:space="preserve">Запрашивать в установленном порядке у территориальных органов федеральных органов исполнительной власти, органов исполнительной власти области, органов местного самоуправления, организаций документы, связанные с получением сведений о количестве, качественном состоянии мелиорированных земель и техническом состоянии мелиоративных систем, расположенных на территории </w:t>
      </w:r>
      <w:r w:rsidR="00C773D4" w:rsidRPr="00B55D7A">
        <w:rPr>
          <w:color w:val="1D1B11" w:themeColor="background2" w:themeShade="1A"/>
          <w:sz w:val="24"/>
          <w:szCs w:val="24"/>
        </w:rPr>
        <w:t>Болховского района</w:t>
      </w:r>
      <w:r w:rsidRPr="00B55D7A">
        <w:rPr>
          <w:color w:val="1D1B11" w:themeColor="background2" w:themeShade="1A"/>
          <w:sz w:val="24"/>
          <w:szCs w:val="24"/>
        </w:rPr>
        <w:t xml:space="preserve"> </w:t>
      </w:r>
      <w:r w:rsidR="00C773D4" w:rsidRPr="00B55D7A">
        <w:rPr>
          <w:color w:val="1D1B11" w:themeColor="background2" w:themeShade="1A"/>
          <w:sz w:val="24"/>
          <w:szCs w:val="24"/>
        </w:rPr>
        <w:t>Орловской</w:t>
      </w:r>
      <w:r w:rsidRPr="00B55D7A">
        <w:rPr>
          <w:color w:val="1D1B11" w:themeColor="background2" w:themeShade="1A"/>
          <w:sz w:val="24"/>
          <w:szCs w:val="24"/>
        </w:rPr>
        <w:t xml:space="preserve"> области, распределении их по собственникам, владельцам, пользователям, и другие необходимые данные.</w:t>
      </w:r>
      <w:proofErr w:type="gramEnd"/>
    </w:p>
    <w:p w:rsidR="00697621" w:rsidRPr="00B55D7A" w:rsidRDefault="00697621" w:rsidP="0058185A">
      <w:pPr>
        <w:pStyle w:val="ConsPlusNormal"/>
        <w:ind w:firstLine="709"/>
        <w:jc w:val="both"/>
        <w:rPr>
          <w:color w:val="1D1B11" w:themeColor="background2" w:themeShade="1A"/>
          <w:sz w:val="24"/>
          <w:szCs w:val="24"/>
        </w:rPr>
      </w:pPr>
      <w:r w:rsidRPr="00B55D7A">
        <w:rPr>
          <w:color w:val="1D1B11" w:themeColor="background2" w:themeShade="1A"/>
          <w:sz w:val="24"/>
          <w:szCs w:val="24"/>
        </w:rPr>
        <w:t xml:space="preserve">3.2. Принимать участие в выездных осмотрах мелиоративных систем, расположенных на территории </w:t>
      </w:r>
      <w:r w:rsidR="00C773D4" w:rsidRPr="00B55D7A">
        <w:rPr>
          <w:color w:val="1D1B11" w:themeColor="background2" w:themeShade="1A"/>
          <w:sz w:val="24"/>
          <w:szCs w:val="24"/>
        </w:rPr>
        <w:t>Болховского района Орловской</w:t>
      </w:r>
      <w:r w:rsidRPr="00B55D7A">
        <w:rPr>
          <w:color w:val="1D1B11" w:themeColor="background2" w:themeShade="1A"/>
          <w:sz w:val="24"/>
          <w:szCs w:val="24"/>
        </w:rPr>
        <w:t xml:space="preserve"> области.</w:t>
      </w:r>
    </w:p>
    <w:p w:rsidR="00697621" w:rsidRPr="00B55D7A" w:rsidRDefault="00697621" w:rsidP="0058185A">
      <w:pPr>
        <w:pStyle w:val="ConsPlusNormal"/>
        <w:ind w:firstLine="709"/>
        <w:jc w:val="both"/>
        <w:rPr>
          <w:color w:val="1D1B11" w:themeColor="background2" w:themeShade="1A"/>
          <w:sz w:val="24"/>
          <w:szCs w:val="24"/>
        </w:rPr>
      </w:pPr>
      <w:r w:rsidRPr="00B55D7A">
        <w:rPr>
          <w:color w:val="1D1B11" w:themeColor="background2" w:themeShade="1A"/>
          <w:sz w:val="24"/>
          <w:szCs w:val="24"/>
        </w:rPr>
        <w:t>3.3. Приглашать экспертов и специалистов для анализа информации, получения консультаций, проведения экспертиз.</w:t>
      </w:r>
      <w:bookmarkStart w:id="0" w:name="13"/>
      <w:bookmarkEnd w:id="0"/>
    </w:p>
    <w:p w:rsidR="00697621" w:rsidRPr="00B55D7A" w:rsidRDefault="00697621" w:rsidP="0058185A">
      <w:pPr>
        <w:pStyle w:val="ConsPlusNormal"/>
        <w:ind w:firstLine="709"/>
        <w:jc w:val="both"/>
        <w:rPr>
          <w:color w:val="1D1B11" w:themeColor="background2" w:themeShade="1A"/>
          <w:sz w:val="24"/>
          <w:szCs w:val="24"/>
        </w:rPr>
      </w:pPr>
    </w:p>
    <w:p w:rsidR="00697621" w:rsidRPr="00B55D7A" w:rsidRDefault="006B4069" w:rsidP="0058185A">
      <w:pPr>
        <w:pStyle w:val="ConsPlusNormal"/>
        <w:numPr>
          <w:ilvl w:val="0"/>
          <w:numId w:val="21"/>
        </w:numPr>
        <w:ind w:left="0"/>
        <w:jc w:val="center"/>
        <w:rPr>
          <w:color w:val="1D1B11" w:themeColor="background2" w:themeShade="1A"/>
          <w:sz w:val="24"/>
          <w:szCs w:val="24"/>
        </w:rPr>
      </w:pPr>
      <w:r w:rsidRPr="00B55D7A">
        <w:rPr>
          <w:color w:val="1D1B11" w:themeColor="background2" w:themeShade="1A"/>
          <w:sz w:val="24"/>
          <w:szCs w:val="24"/>
        </w:rPr>
        <w:t>Порядок организации деятельности Комиссии</w:t>
      </w:r>
    </w:p>
    <w:p w:rsidR="0058185A" w:rsidRPr="00B55D7A" w:rsidRDefault="0058185A" w:rsidP="0058185A">
      <w:pPr>
        <w:pStyle w:val="ConsPlusNormal"/>
        <w:ind w:firstLine="0"/>
        <w:rPr>
          <w:color w:val="1D1B11" w:themeColor="background2" w:themeShade="1A"/>
          <w:sz w:val="24"/>
          <w:szCs w:val="24"/>
        </w:rPr>
      </w:pPr>
    </w:p>
    <w:p w:rsidR="00697621" w:rsidRPr="00B55D7A" w:rsidRDefault="00697621" w:rsidP="0058185A">
      <w:pPr>
        <w:pStyle w:val="ConsPlusNormal"/>
        <w:ind w:firstLine="709"/>
        <w:jc w:val="both"/>
        <w:rPr>
          <w:color w:val="1D1B11" w:themeColor="background2" w:themeShade="1A"/>
          <w:sz w:val="24"/>
          <w:szCs w:val="24"/>
        </w:rPr>
      </w:pPr>
      <w:r w:rsidRPr="00B55D7A">
        <w:rPr>
          <w:color w:val="1D1B11" w:themeColor="background2" w:themeShade="1A"/>
          <w:sz w:val="24"/>
          <w:szCs w:val="24"/>
        </w:rPr>
        <w:t>4.1. Заседания</w:t>
      </w:r>
      <w:r w:rsidR="00C773D4" w:rsidRPr="00B55D7A">
        <w:rPr>
          <w:color w:val="1D1B11" w:themeColor="background2" w:themeShade="1A"/>
          <w:sz w:val="24"/>
          <w:szCs w:val="24"/>
        </w:rPr>
        <w:t xml:space="preserve"> </w:t>
      </w:r>
      <w:r w:rsidRPr="00B55D7A">
        <w:rPr>
          <w:color w:val="1D1B11" w:themeColor="background2" w:themeShade="1A"/>
          <w:sz w:val="24"/>
          <w:szCs w:val="24"/>
        </w:rPr>
        <w:t>Комиссии</w:t>
      </w:r>
      <w:r w:rsidR="00C773D4" w:rsidRPr="00B55D7A">
        <w:rPr>
          <w:color w:val="1D1B11" w:themeColor="background2" w:themeShade="1A"/>
          <w:sz w:val="24"/>
          <w:szCs w:val="24"/>
        </w:rPr>
        <w:t xml:space="preserve"> </w:t>
      </w:r>
      <w:r w:rsidRPr="00B55D7A">
        <w:rPr>
          <w:color w:val="1D1B11" w:themeColor="background2" w:themeShade="1A"/>
          <w:sz w:val="24"/>
          <w:szCs w:val="24"/>
        </w:rPr>
        <w:t>проводятся</w:t>
      </w:r>
      <w:r w:rsidR="00C773D4" w:rsidRPr="00B55D7A">
        <w:rPr>
          <w:color w:val="1D1B11" w:themeColor="background2" w:themeShade="1A"/>
          <w:sz w:val="24"/>
          <w:szCs w:val="24"/>
        </w:rPr>
        <w:t xml:space="preserve"> </w:t>
      </w:r>
      <w:r w:rsidRPr="00B55D7A">
        <w:rPr>
          <w:color w:val="1D1B11" w:themeColor="background2" w:themeShade="1A"/>
          <w:sz w:val="24"/>
          <w:szCs w:val="24"/>
        </w:rPr>
        <w:t>по</w:t>
      </w:r>
      <w:r w:rsidR="00C773D4" w:rsidRPr="00B55D7A">
        <w:rPr>
          <w:color w:val="1D1B11" w:themeColor="background2" w:themeShade="1A"/>
          <w:sz w:val="24"/>
          <w:szCs w:val="24"/>
        </w:rPr>
        <w:t xml:space="preserve"> </w:t>
      </w:r>
      <w:r w:rsidRPr="00B55D7A">
        <w:rPr>
          <w:color w:val="1D1B11" w:themeColor="background2" w:themeShade="1A"/>
          <w:sz w:val="24"/>
          <w:szCs w:val="24"/>
        </w:rPr>
        <w:t>мере</w:t>
      </w:r>
      <w:r w:rsidR="00C773D4" w:rsidRPr="00B55D7A">
        <w:rPr>
          <w:color w:val="1D1B11" w:themeColor="background2" w:themeShade="1A"/>
          <w:sz w:val="24"/>
          <w:szCs w:val="24"/>
        </w:rPr>
        <w:t xml:space="preserve"> </w:t>
      </w:r>
      <w:r w:rsidRPr="00B55D7A">
        <w:rPr>
          <w:color w:val="1D1B11" w:themeColor="background2" w:themeShade="1A"/>
          <w:sz w:val="24"/>
          <w:szCs w:val="24"/>
        </w:rPr>
        <w:t>необходимости.</w:t>
      </w:r>
    </w:p>
    <w:p w:rsidR="00697621" w:rsidRPr="00B55D7A" w:rsidRDefault="00697621" w:rsidP="0058185A">
      <w:pPr>
        <w:pStyle w:val="ConsPlusNormal"/>
        <w:ind w:firstLine="709"/>
        <w:jc w:val="both"/>
        <w:rPr>
          <w:color w:val="1D1B11" w:themeColor="background2" w:themeShade="1A"/>
          <w:sz w:val="24"/>
          <w:szCs w:val="24"/>
        </w:rPr>
      </w:pPr>
      <w:r w:rsidRPr="00B55D7A">
        <w:rPr>
          <w:color w:val="1D1B11" w:themeColor="background2" w:themeShade="1A"/>
          <w:sz w:val="24"/>
          <w:szCs w:val="24"/>
        </w:rPr>
        <w:t>4.2. Работой Комиссии руководит председатель, который планирует деятельность, ведет заседания, дает поручения членам Комиссии. В период отсутствия председателя работой Комиссии руководит заместитель председателя Комиссии.</w:t>
      </w:r>
    </w:p>
    <w:p w:rsidR="00697621" w:rsidRPr="00B55D7A" w:rsidRDefault="00697621" w:rsidP="0058185A">
      <w:pPr>
        <w:pStyle w:val="ConsPlusNormal"/>
        <w:ind w:firstLine="709"/>
        <w:jc w:val="both"/>
        <w:rPr>
          <w:color w:val="1D1B11" w:themeColor="background2" w:themeShade="1A"/>
          <w:sz w:val="24"/>
          <w:szCs w:val="24"/>
        </w:rPr>
      </w:pPr>
      <w:r w:rsidRPr="00B55D7A">
        <w:rPr>
          <w:color w:val="1D1B11" w:themeColor="background2" w:themeShade="1A"/>
          <w:sz w:val="24"/>
          <w:szCs w:val="24"/>
        </w:rPr>
        <w:t>4.3. Секретарь</w:t>
      </w:r>
      <w:r w:rsidR="00C773D4" w:rsidRPr="00B55D7A">
        <w:rPr>
          <w:color w:val="1D1B11" w:themeColor="background2" w:themeShade="1A"/>
          <w:sz w:val="24"/>
          <w:szCs w:val="24"/>
        </w:rPr>
        <w:t xml:space="preserve"> </w:t>
      </w:r>
      <w:r w:rsidRPr="00B55D7A">
        <w:rPr>
          <w:color w:val="1D1B11" w:themeColor="background2" w:themeShade="1A"/>
          <w:sz w:val="24"/>
          <w:szCs w:val="24"/>
        </w:rPr>
        <w:t>Комиссии:</w:t>
      </w:r>
    </w:p>
    <w:p w:rsidR="00697621" w:rsidRPr="00B55D7A" w:rsidRDefault="00697621" w:rsidP="0058185A">
      <w:pPr>
        <w:pStyle w:val="ConsPlusNormal"/>
        <w:ind w:firstLine="709"/>
        <w:jc w:val="both"/>
        <w:rPr>
          <w:color w:val="1D1B11" w:themeColor="background2" w:themeShade="1A"/>
          <w:sz w:val="24"/>
          <w:szCs w:val="24"/>
        </w:rPr>
      </w:pPr>
      <w:r w:rsidRPr="00B55D7A">
        <w:rPr>
          <w:color w:val="1D1B11" w:themeColor="background2" w:themeShade="1A"/>
          <w:sz w:val="24"/>
          <w:szCs w:val="24"/>
        </w:rPr>
        <w:t>4.3.1. Извещает</w:t>
      </w:r>
      <w:r w:rsidR="00C773D4" w:rsidRPr="00B55D7A">
        <w:rPr>
          <w:color w:val="1D1B11" w:themeColor="background2" w:themeShade="1A"/>
          <w:sz w:val="24"/>
          <w:szCs w:val="24"/>
        </w:rPr>
        <w:t xml:space="preserve"> </w:t>
      </w:r>
      <w:r w:rsidRPr="00B55D7A">
        <w:rPr>
          <w:color w:val="1D1B11" w:themeColor="background2" w:themeShade="1A"/>
          <w:sz w:val="24"/>
          <w:szCs w:val="24"/>
        </w:rPr>
        <w:t>членов</w:t>
      </w:r>
      <w:r w:rsidR="00C773D4" w:rsidRPr="00B55D7A">
        <w:rPr>
          <w:color w:val="1D1B11" w:themeColor="background2" w:themeShade="1A"/>
          <w:sz w:val="24"/>
          <w:szCs w:val="24"/>
        </w:rPr>
        <w:t xml:space="preserve"> </w:t>
      </w:r>
      <w:r w:rsidRPr="00B55D7A">
        <w:rPr>
          <w:color w:val="1D1B11" w:themeColor="background2" w:themeShade="1A"/>
          <w:sz w:val="24"/>
          <w:szCs w:val="24"/>
        </w:rPr>
        <w:t>Комиссии</w:t>
      </w:r>
      <w:r w:rsidR="00C773D4" w:rsidRPr="00B55D7A">
        <w:rPr>
          <w:color w:val="1D1B11" w:themeColor="background2" w:themeShade="1A"/>
          <w:sz w:val="24"/>
          <w:szCs w:val="24"/>
        </w:rPr>
        <w:t xml:space="preserve"> </w:t>
      </w:r>
      <w:r w:rsidRPr="00B55D7A">
        <w:rPr>
          <w:color w:val="1D1B11" w:themeColor="background2" w:themeShade="1A"/>
          <w:sz w:val="24"/>
          <w:szCs w:val="24"/>
        </w:rPr>
        <w:t>о</w:t>
      </w:r>
      <w:r w:rsidR="00C773D4" w:rsidRPr="00B55D7A">
        <w:rPr>
          <w:color w:val="1D1B11" w:themeColor="background2" w:themeShade="1A"/>
          <w:sz w:val="24"/>
          <w:szCs w:val="24"/>
        </w:rPr>
        <w:t xml:space="preserve"> </w:t>
      </w:r>
      <w:r w:rsidRPr="00B55D7A">
        <w:rPr>
          <w:color w:val="1D1B11" w:themeColor="background2" w:themeShade="1A"/>
          <w:sz w:val="24"/>
          <w:szCs w:val="24"/>
        </w:rPr>
        <w:t>дате</w:t>
      </w:r>
      <w:r w:rsidR="00C773D4" w:rsidRPr="00B55D7A">
        <w:rPr>
          <w:color w:val="1D1B11" w:themeColor="background2" w:themeShade="1A"/>
          <w:sz w:val="24"/>
          <w:szCs w:val="24"/>
        </w:rPr>
        <w:t xml:space="preserve"> </w:t>
      </w:r>
      <w:r w:rsidRPr="00B55D7A">
        <w:rPr>
          <w:color w:val="1D1B11" w:themeColor="background2" w:themeShade="1A"/>
          <w:sz w:val="24"/>
          <w:szCs w:val="24"/>
        </w:rPr>
        <w:t>заседаний.</w:t>
      </w:r>
    </w:p>
    <w:p w:rsidR="00697621" w:rsidRPr="00B55D7A" w:rsidRDefault="00697621" w:rsidP="0058185A">
      <w:pPr>
        <w:pStyle w:val="ConsPlusNormal"/>
        <w:ind w:firstLine="709"/>
        <w:jc w:val="both"/>
        <w:rPr>
          <w:color w:val="1D1B11" w:themeColor="background2" w:themeShade="1A"/>
          <w:sz w:val="24"/>
          <w:szCs w:val="24"/>
        </w:rPr>
      </w:pPr>
      <w:r w:rsidRPr="00B55D7A">
        <w:rPr>
          <w:color w:val="1D1B11" w:themeColor="background2" w:themeShade="1A"/>
          <w:sz w:val="24"/>
          <w:szCs w:val="24"/>
        </w:rPr>
        <w:t>4.3.2. Готовит повестки заседаний Комиссии, обеспечивает ведение протокола заседаний.</w:t>
      </w:r>
    </w:p>
    <w:p w:rsidR="00697621" w:rsidRPr="00B55D7A" w:rsidRDefault="00697621" w:rsidP="0058185A">
      <w:pPr>
        <w:pStyle w:val="ConsPlusNormal"/>
        <w:ind w:firstLine="709"/>
        <w:jc w:val="both"/>
        <w:rPr>
          <w:color w:val="1D1B11" w:themeColor="background2" w:themeShade="1A"/>
          <w:sz w:val="24"/>
          <w:szCs w:val="24"/>
        </w:rPr>
      </w:pPr>
      <w:r w:rsidRPr="00B55D7A">
        <w:rPr>
          <w:color w:val="1D1B11" w:themeColor="background2" w:themeShade="1A"/>
          <w:sz w:val="24"/>
          <w:szCs w:val="24"/>
        </w:rPr>
        <w:t>4.3.3. Организует</w:t>
      </w:r>
      <w:r w:rsidR="00C773D4" w:rsidRPr="00B55D7A">
        <w:rPr>
          <w:color w:val="1D1B11" w:themeColor="background2" w:themeShade="1A"/>
          <w:sz w:val="24"/>
          <w:szCs w:val="24"/>
        </w:rPr>
        <w:t xml:space="preserve"> </w:t>
      </w:r>
      <w:r w:rsidRPr="00B55D7A">
        <w:rPr>
          <w:color w:val="1D1B11" w:themeColor="background2" w:themeShade="1A"/>
          <w:sz w:val="24"/>
          <w:szCs w:val="24"/>
        </w:rPr>
        <w:t>документооборот,</w:t>
      </w:r>
      <w:r w:rsidR="00C773D4" w:rsidRPr="00B55D7A">
        <w:rPr>
          <w:color w:val="1D1B11" w:themeColor="background2" w:themeShade="1A"/>
          <w:sz w:val="24"/>
          <w:szCs w:val="24"/>
        </w:rPr>
        <w:t xml:space="preserve"> </w:t>
      </w:r>
      <w:proofErr w:type="gramStart"/>
      <w:r w:rsidRPr="00B55D7A">
        <w:rPr>
          <w:color w:val="1D1B11" w:themeColor="background2" w:themeShade="1A"/>
          <w:sz w:val="24"/>
          <w:szCs w:val="24"/>
        </w:rPr>
        <w:t>контроль</w:t>
      </w:r>
      <w:r w:rsidR="00C773D4" w:rsidRPr="00B55D7A">
        <w:rPr>
          <w:color w:val="1D1B11" w:themeColor="background2" w:themeShade="1A"/>
          <w:sz w:val="24"/>
          <w:szCs w:val="24"/>
        </w:rPr>
        <w:t xml:space="preserve"> </w:t>
      </w:r>
      <w:r w:rsidRPr="00B55D7A">
        <w:rPr>
          <w:color w:val="1D1B11" w:themeColor="background2" w:themeShade="1A"/>
          <w:sz w:val="24"/>
          <w:szCs w:val="24"/>
        </w:rPr>
        <w:t>за</w:t>
      </w:r>
      <w:proofErr w:type="gramEnd"/>
      <w:r w:rsidR="00C773D4" w:rsidRPr="00B55D7A">
        <w:rPr>
          <w:color w:val="1D1B11" w:themeColor="background2" w:themeShade="1A"/>
          <w:sz w:val="24"/>
          <w:szCs w:val="24"/>
        </w:rPr>
        <w:t xml:space="preserve"> </w:t>
      </w:r>
      <w:r w:rsidRPr="00B55D7A">
        <w:rPr>
          <w:color w:val="1D1B11" w:themeColor="background2" w:themeShade="1A"/>
          <w:sz w:val="24"/>
          <w:szCs w:val="24"/>
        </w:rPr>
        <w:t>исполнением</w:t>
      </w:r>
      <w:r w:rsidR="00C773D4" w:rsidRPr="00B55D7A">
        <w:rPr>
          <w:color w:val="1D1B11" w:themeColor="background2" w:themeShade="1A"/>
          <w:sz w:val="24"/>
          <w:szCs w:val="24"/>
        </w:rPr>
        <w:t xml:space="preserve"> </w:t>
      </w:r>
      <w:r w:rsidRPr="00B55D7A">
        <w:rPr>
          <w:color w:val="1D1B11" w:themeColor="background2" w:themeShade="1A"/>
          <w:sz w:val="24"/>
          <w:szCs w:val="24"/>
        </w:rPr>
        <w:t>решений Комиссии, поручений председателя Комиссии.</w:t>
      </w:r>
    </w:p>
    <w:p w:rsidR="00697621" w:rsidRPr="00B55D7A" w:rsidRDefault="00697621" w:rsidP="0058185A">
      <w:pPr>
        <w:pStyle w:val="ConsPlusNormal"/>
        <w:ind w:firstLine="709"/>
        <w:jc w:val="both"/>
        <w:rPr>
          <w:color w:val="1D1B11" w:themeColor="background2" w:themeShade="1A"/>
          <w:sz w:val="24"/>
          <w:szCs w:val="24"/>
        </w:rPr>
      </w:pPr>
      <w:r w:rsidRPr="00B55D7A">
        <w:rPr>
          <w:color w:val="1D1B11" w:themeColor="background2" w:themeShade="1A"/>
          <w:sz w:val="24"/>
          <w:szCs w:val="24"/>
        </w:rPr>
        <w:t>4.3.4. Организует участие в заседаниях Комиссии приглашенных</w:t>
      </w:r>
      <w:r w:rsidR="00C773D4" w:rsidRPr="00B55D7A">
        <w:rPr>
          <w:color w:val="1D1B11" w:themeColor="background2" w:themeShade="1A"/>
          <w:sz w:val="24"/>
          <w:szCs w:val="24"/>
        </w:rPr>
        <w:t xml:space="preserve"> </w:t>
      </w:r>
      <w:r w:rsidRPr="00B55D7A">
        <w:rPr>
          <w:color w:val="1D1B11" w:themeColor="background2" w:themeShade="1A"/>
          <w:sz w:val="24"/>
          <w:szCs w:val="24"/>
        </w:rPr>
        <w:t>экспертов и представителей организаций, деятельность которых связана с рассматриваемыми вопросами.</w:t>
      </w:r>
    </w:p>
    <w:p w:rsidR="00697621" w:rsidRPr="00B55D7A" w:rsidRDefault="00697621" w:rsidP="0058185A">
      <w:pPr>
        <w:pStyle w:val="ConsPlusNormal"/>
        <w:ind w:firstLine="709"/>
        <w:jc w:val="both"/>
        <w:rPr>
          <w:color w:val="1D1B11" w:themeColor="background2" w:themeShade="1A"/>
          <w:sz w:val="24"/>
          <w:szCs w:val="24"/>
        </w:rPr>
      </w:pPr>
      <w:r w:rsidRPr="00B55D7A">
        <w:rPr>
          <w:color w:val="1D1B11" w:themeColor="background2" w:themeShade="1A"/>
          <w:sz w:val="24"/>
          <w:szCs w:val="24"/>
        </w:rPr>
        <w:t>4.4. Состав Комиссии считается правомочным при участии в заседании не менее 1/2 от числа постоянных членов Комиссии.</w:t>
      </w:r>
    </w:p>
    <w:p w:rsidR="00697621" w:rsidRPr="00B55D7A" w:rsidRDefault="00697621" w:rsidP="0058185A">
      <w:pPr>
        <w:pStyle w:val="ConsPlusNormal"/>
        <w:ind w:firstLine="709"/>
        <w:jc w:val="both"/>
        <w:rPr>
          <w:color w:val="1D1B11" w:themeColor="background2" w:themeShade="1A"/>
          <w:sz w:val="24"/>
          <w:szCs w:val="24"/>
        </w:rPr>
      </w:pPr>
      <w:r w:rsidRPr="00B55D7A">
        <w:rPr>
          <w:color w:val="1D1B11" w:themeColor="background2" w:themeShade="1A"/>
          <w:sz w:val="24"/>
          <w:szCs w:val="24"/>
        </w:rPr>
        <w:t>4.5. Решения Комиссии принимаются простым большинством голосов присутствующих на заседании членов Комиссии.</w:t>
      </w:r>
    </w:p>
    <w:p w:rsidR="00697621" w:rsidRPr="00B55D7A" w:rsidRDefault="00697621" w:rsidP="0058185A">
      <w:pPr>
        <w:pStyle w:val="ConsPlusNormal"/>
        <w:ind w:firstLine="709"/>
        <w:jc w:val="both"/>
        <w:rPr>
          <w:color w:val="1D1B11" w:themeColor="background2" w:themeShade="1A"/>
          <w:sz w:val="24"/>
          <w:szCs w:val="24"/>
        </w:rPr>
      </w:pPr>
      <w:r w:rsidRPr="00B55D7A">
        <w:rPr>
          <w:color w:val="1D1B11" w:themeColor="background2" w:themeShade="1A"/>
          <w:sz w:val="24"/>
          <w:szCs w:val="24"/>
        </w:rPr>
        <w:t>4.6. При равенстве голосов решающим является голос председателя Комиссии.</w:t>
      </w:r>
    </w:p>
    <w:p w:rsidR="00697621" w:rsidRPr="00B55D7A" w:rsidRDefault="00697621" w:rsidP="0058185A">
      <w:pPr>
        <w:pStyle w:val="ConsPlusNormal"/>
        <w:ind w:firstLine="709"/>
        <w:jc w:val="both"/>
        <w:rPr>
          <w:color w:val="1D1B11" w:themeColor="background2" w:themeShade="1A"/>
          <w:sz w:val="24"/>
          <w:szCs w:val="24"/>
        </w:rPr>
      </w:pPr>
      <w:r w:rsidRPr="00B55D7A">
        <w:rPr>
          <w:color w:val="1D1B11" w:themeColor="background2" w:themeShade="1A"/>
          <w:sz w:val="24"/>
          <w:szCs w:val="24"/>
        </w:rPr>
        <w:t>4.7. Заседания Комиссии и принятые на них решения оформляются протоколом. Протоколы заседаний Комиссии подписываются председателем Комиссии, а также секретарем.</w:t>
      </w:r>
    </w:p>
    <w:p w:rsidR="00CB3CC1" w:rsidRPr="00B55D7A" w:rsidRDefault="00697621" w:rsidP="00B55D7A">
      <w:pPr>
        <w:pStyle w:val="ConsPlusNormal"/>
        <w:ind w:firstLine="709"/>
        <w:jc w:val="both"/>
        <w:rPr>
          <w:color w:val="1D1B11" w:themeColor="background2" w:themeShade="1A"/>
          <w:sz w:val="24"/>
          <w:szCs w:val="24"/>
        </w:rPr>
      </w:pPr>
      <w:r w:rsidRPr="00B55D7A">
        <w:rPr>
          <w:color w:val="1D1B11" w:themeColor="background2" w:themeShade="1A"/>
          <w:sz w:val="24"/>
          <w:szCs w:val="24"/>
        </w:rPr>
        <w:t>4.8. Копии протоколов и иная информация о деятельности Комиссии доводятся до сведения ее членов и других заинтересованных лиц.</w:t>
      </w:r>
      <w:bookmarkStart w:id="1" w:name="_GoBack"/>
      <w:bookmarkEnd w:id="1"/>
    </w:p>
    <w:sectPr w:rsidR="00CB3CC1" w:rsidRPr="00B55D7A" w:rsidSect="0058185A">
      <w:pgSz w:w="11910" w:h="16840"/>
      <w:pgMar w:top="1276" w:right="995" w:bottom="993" w:left="1701" w:header="751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2346" w:rsidRDefault="00122346" w:rsidP="00D03CC9">
      <w:pPr>
        <w:spacing w:after="0" w:line="240" w:lineRule="auto"/>
      </w:pPr>
      <w:r>
        <w:separator/>
      </w:r>
    </w:p>
  </w:endnote>
  <w:endnote w:type="continuationSeparator" w:id="0">
    <w:p w:rsidR="00122346" w:rsidRDefault="00122346" w:rsidP="00D03C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2346" w:rsidRDefault="00122346" w:rsidP="00D03CC9">
      <w:pPr>
        <w:spacing w:after="0" w:line="240" w:lineRule="auto"/>
      </w:pPr>
      <w:r>
        <w:separator/>
      </w:r>
    </w:p>
  </w:footnote>
  <w:footnote w:type="continuationSeparator" w:id="0">
    <w:p w:rsidR="00122346" w:rsidRDefault="00122346" w:rsidP="00D03CC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9405A3"/>
    <w:multiLevelType w:val="multilevel"/>
    <w:tmpl w:val="00BA40A4"/>
    <w:lvl w:ilvl="0">
      <w:start w:val="5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">
    <w:nsid w:val="0A285D3D"/>
    <w:multiLevelType w:val="hybridMultilevel"/>
    <w:tmpl w:val="7492A92A"/>
    <w:lvl w:ilvl="0" w:tplc="57CEF294">
      <w:start w:val="2"/>
      <w:numFmt w:val="decimal"/>
      <w:lvlText w:val="%1"/>
      <w:lvlJc w:val="left"/>
      <w:pPr>
        <w:ind w:left="126" w:hanging="135"/>
      </w:pPr>
      <w:rPr>
        <w:rFonts w:ascii="Arial" w:eastAsia="Arial" w:hAnsi="Arial" w:hint="default"/>
        <w:sz w:val="24"/>
        <w:szCs w:val="24"/>
      </w:rPr>
    </w:lvl>
    <w:lvl w:ilvl="1" w:tplc="C598D59E">
      <w:start w:val="1"/>
      <w:numFmt w:val="bullet"/>
      <w:lvlText w:val="-"/>
      <w:lvlJc w:val="left"/>
      <w:pPr>
        <w:ind w:left="1573" w:hanging="147"/>
      </w:pPr>
      <w:rPr>
        <w:rFonts w:ascii="Arial" w:eastAsia="Arial" w:hAnsi="Arial" w:hint="default"/>
        <w:sz w:val="24"/>
        <w:szCs w:val="24"/>
      </w:rPr>
    </w:lvl>
    <w:lvl w:ilvl="2" w:tplc="B802ADC4">
      <w:start w:val="1"/>
      <w:numFmt w:val="bullet"/>
      <w:lvlText w:val="-"/>
      <w:lvlJc w:val="left"/>
      <w:pPr>
        <w:ind w:left="2793" w:hanging="147"/>
      </w:pPr>
      <w:rPr>
        <w:rFonts w:ascii="Arial" w:eastAsia="Arial" w:hAnsi="Arial" w:hint="default"/>
        <w:sz w:val="24"/>
        <w:szCs w:val="24"/>
      </w:rPr>
    </w:lvl>
    <w:lvl w:ilvl="3" w:tplc="BD760DC4">
      <w:start w:val="1"/>
      <w:numFmt w:val="bullet"/>
      <w:lvlText w:val="•"/>
      <w:lvlJc w:val="left"/>
      <w:pPr>
        <w:ind w:left="2793" w:hanging="147"/>
      </w:pPr>
      <w:rPr>
        <w:rFonts w:hint="default"/>
      </w:rPr>
    </w:lvl>
    <w:lvl w:ilvl="4" w:tplc="7AAEC436">
      <w:start w:val="1"/>
      <w:numFmt w:val="bullet"/>
      <w:lvlText w:val="•"/>
      <w:lvlJc w:val="left"/>
      <w:pPr>
        <w:ind w:left="3433" w:hanging="147"/>
      </w:pPr>
      <w:rPr>
        <w:rFonts w:hint="default"/>
      </w:rPr>
    </w:lvl>
    <w:lvl w:ilvl="5" w:tplc="EE3863CC">
      <w:start w:val="1"/>
      <w:numFmt w:val="bullet"/>
      <w:lvlText w:val="•"/>
      <w:lvlJc w:val="left"/>
      <w:pPr>
        <w:ind w:left="4073" w:hanging="147"/>
      </w:pPr>
      <w:rPr>
        <w:rFonts w:hint="default"/>
      </w:rPr>
    </w:lvl>
    <w:lvl w:ilvl="6" w:tplc="1E52B8B4">
      <w:start w:val="1"/>
      <w:numFmt w:val="bullet"/>
      <w:lvlText w:val="•"/>
      <w:lvlJc w:val="left"/>
      <w:pPr>
        <w:ind w:left="4713" w:hanging="147"/>
      </w:pPr>
      <w:rPr>
        <w:rFonts w:hint="default"/>
      </w:rPr>
    </w:lvl>
    <w:lvl w:ilvl="7" w:tplc="66125B20">
      <w:start w:val="1"/>
      <w:numFmt w:val="bullet"/>
      <w:lvlText w:val="•"/>
      <w:lvlJc w:val="left"/>
      <w:pPr>
        <w:ind w:left="5353" w:hanging="147"/>
      </w:pPr>
      <w:rPr>
        <w:rFonts w:hint="default"/>
      </w:rPr>
    </w:lvl>
    <w:lvl w:ilvl="8" w:tplc="59D603C0">
      <w:start w:val="1"/>
      <w:numFmt w:val="bullet"/>
      <w:lvlText w:val="•"/>
      <w:lvlJc w:val="left"/>
      <w:pPr>
        <w:ind w:left="5994" w:hanging="147"/>
      </w:pPr>
      <w:rPr>
        <w:rFonts w:hint="default"/>
      </w:rPr>
    </w:lvl>
  </w:abstractNum>
  <w:abstractNum w:abstractNumId="2">
    <w:nsid w:val="0AC025BB"/>
    <w:multiLevelType w:val="hybridMultilevel"/>
    <w:tmpl w:val="6DE0AB48"/>
    <w:lvl w:ilvl="0" w:tplc="6D12D4A8">
      <w:start w:val="1"/>
      <w:numFmt w:val="bullet"/>
      <w:lvlText w:val="-"/>
      <w:lvlJc w:val="left"/>
      <w:pPr>
        <w:ind w:left="1033" w:hanging="147"/>
      </w:pPr>
      <w:rPr>
        <w:rFonts w:ascii="Arial" w:eastAsia="Arial" w:hAnsi="Arial" w:hint="default"/>
        <w:sz w:val="24"/>
        <w:szCs w:val="24"/>
      </w:rPr>
    </w:lvl>
    <w:lvl w:ilvl="1" w:tplc="E07CB7AA">
      <w:start w:val="1"/>
      <w:numFmt w:val="bullet"/>
      <w:lvlText w:val="•"/>
      <w:lvlJc w:val="left"/>
      <w:pPr>
        <w:ind w:left="1864" w:hanging="147"/>
      </w:pPr>
      <w:rPr>
        <w:rFonts w:hint="default"/>
      </w:rPr>
    </w:lvl>
    <w:lvl w:ilvl="2" w:tplc="7CAEAD3A">
      <w:start w:val="1"/>
      <w:numFmt w:val="bullet"/>
      <w:lvlText w:val="•"/>
      <w:lvlJc w:val="left"/>
      <w:pPr>
        <w:ind w:left="2695" w:hanging="147"/>
      </w:pPr>
      <w:rPr>
        <w:rFonts w:hint="default"/>
      </w:rPr>
    </w:lvl>
    <w:lvl w:ilvl="3" w:tplc="22D80CB6">
      <w:start w:val="1"/>
      <w:numFmt w:val="bullet"/>
      <w:lvlText w:val="•"/>
      <w:lvlJc w:val="left"/>
      <w:pPr>
        <w:ind w:left="3527" w:hanging="147"/>
      </w:pPr>
      <w:rPr>
        <w:rFonts w:hint="default"/>
      </w:rPr>
    </w:lvl>
    <w:lvl w:ilvl="4" w:tplc="F4226338">
      <w:start w:val="1"/>
      <w:numFmt w:val="bullet"/>
      <w:lvlText w:val="•"/>
      <w:lvlJc w:val="left"/>
      <w:pPr>
        <w:ind w:left="4358" w:hanging="147"/>
      </w:pPr>
      <w:rPr>
        <w:rFonts w:hint="default"/>
      </w:rPr>
    </w:lvl>
    <w:lvl w:ilvl="5" w:tplc="BF12CDB8">
      <w:start w:val="1"/>
      <w:numFmt w:val="bullet"/>
      <w:lvlText w:val="•"/>
      <w:lvlJc w:val="left"/>
      <w:pPr>
        <w:ind w:left="5189" w:hanging="147"/>
      </w:pPr>
      <w:rPr>
        <w:rFonts w:hint="default"/>
      </w:rPr>
    </w:lvl>
    <w:lvl w:ilvl="6" w:tplc="84FE7FFE">
      <w:start w:val="1"/>
      <w:numFmt w:val="bullet"/>
      <w:lvlText w:val="•"/>
      <w:lvlJc w:val="left"/>
      <w:pPr>
        <w:ind w:left="6021" w:hanging="147"/>
      </w:pPr>
      <w:rPr>
        <w:rFonts w:hint="default"/>
      </w:rPr>
    </w:lvl>
    <w:lvl w:ilvl="7" w:tplc="CD7A6230">
      <w:start w:val="1"/>
      <w:numFmt w:val="bullet"/>
      <w:lvlText w:val="•"/>
      <w:lvlJc w:val="left"/>
      <w:pPr>
        <w:ind w:left="6852" w:hanging="147"/>
      </w:pPr>
      <w:rPr>
        <w:rFonts w:hint="default"/>
      </w:rPr>
    </w:lvl>
    <w:lvl w:ilvl="8" w:tplc="2A705CDA">
      <w:start w:val="1"/>
      <w:numFmt w:val="bullet"/>
      <w:lvlText w:val="•"/>
      <w:lvlJc w:val="left"/>
      <w:pPr>
        <w:ind w:left="7683" w:hanging="147"/>
      </w:pPr>
      <w:rPr>
        <w:rFonts w:hint="default"/>
      </w:rPr>
    </w:lvl>
  </w:abstractNum>
  <w:abstractNum w:abstractNumId="3">
    <w:nsid w:val="0ECB3504"/>
    <w:multiLevelType w:val="multilevel"/>
    <w:tmpl w:val="29C845FC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4">
    <w:nsid w:val="19877D56"/>
    <w:multiLevelType w:val="hybridMultilevel"/>
    <w:tmpl w:val="EEBC2B24"/>
    <w:lvl w:ilvl="0" w:tplc="4DECACEE">
      <w:start w:val="5"/>
      <w:numFmt w:val="decimal"/>
      <w:lvlText w:val="%1"/>
      <w:lvlJc w:val="left"/>
      <w:pPr>
        <w:ind w:left="111" w:hanging="360"/>
      </w:pPr>
      <w:rPr>
        <w:rFonts w:hint="default"/>
      </w:rPr>
    </w:lvl>
    <w:lvl w:ilvl="1" w:tplc="C0565470">
      <w:numFmt w:val="none"/>
      <w:lvlText w:val=""/>
      <w:lvlJc w:val="left"/>
      <w:pPr>
        <w:tabs>
          <w:tab w:val="num" w:pos="360"/>
        </w:tabs>
      </w:pPr>
    </w:lvl>
    <w:lvl w:ilvl="2" w:tplc="C868F1A6">
      <w:start w:val="1"/>
      <w:numFmt w:val="bullet"/>
      <w:lvlText w:val="•"/>
      <w:lvlJc w:val="left"/>
      <w:pPr>
        <w:ind w:left="1958" w:hanging="360"/>
      </w:pPr>
      <w:rPr>
        <w:rFonts w:hint="default"/>
      </w:rPr>
    </w:lvl>
    <w:lvl w:ilvl="3" w:tplc="3830D7F4">
      <w:start w:val="1"/>
      <w:numFmt w:val="bullet"/>
      <w:lvlText w:val="•"/>
      <w:lvlJc w:val="left"/>
      <w:pPr>
        <w:ind w:left="2882" w:hanging="360"/>
      </w:pPr>
      <w:rPr>
        <w:rFonts w:hint="default"/>
      </w:rPr>
    </w:lvl>
    <w:lvl w:ilvl="4" w:tplc="51ACBEB2">
      <w:start w:val="1"/>
      <w:numFmt w:val="bullet"/>
      <w:lvlText w:val="•"/>
      <w:lvlJc w:val="left"/>
      <w:pPr>
        <w:ind w:left="3805" w:hanging="360"/>
      </w:pPr>
      <w:rPr>
        <w:rFonts w:hint="default"/>
      </w:rPr>
    </w:lvl>
    <w:lvl w:ilvl="5" w:tplc="6E1E00EC">
      <w:start w:val="1"/>
      <w:numFmt w:val="bullet"/>
      <w:lvlText w:val="•"/>
      <w:lvlJc w:val="left"/>
      <w:pPr>
        <w:ind w:left="4729" w:hanging="360"/>
      </w:pPr>
      <w:rPr>
        <w:rFonts w:hint="default"/>
      </w:rPr>
    </w:lvl>
    <w:lvl w:ilvl="6" w:tplc="D0828E28">
      <w:start w:val="1"/>
      <w:numFmt w:val="bullet"/>
      <w:lvlText w:val="•"/>
      <w:lvlJc w:val="left"/>
      <w:pPr>
        <w:ind w:left="5652" w:hanging="360"/>
      </w:pPr>
      <w:rPr>
        <w:rFonts w:hint="default"/>
      </w:rPr>
    </w:lvl>
    <w:lvl w:ilvl="7" w:tplc="FECA11C2">
      <w:start w:val="1"/>
      <w:numFmt w:val="bullet"/>
      <w:lvlText w:val="•"/>
      <w:lvlJc w:val="left"/>
      <w:pPr>
        <w:ind w:left="6576" w:hanging="360"/>
      </w:pPr>
      <w:rPr>
        <w:rFonts w:hint="default"/>
      </w:rPr>
    </w:lvl>
    <w:lvl w:ilvl="8" w:tplc="A0B6F5AE">
      <w:start w:val="1"/>
      <w:numFmt w:val="bullet"/>
      <w:lvlText w:val="•"/>
      <w:lvlJc w:val="left"/>
      <w:pPr>
        <w:ind w:left="7499" w:hanging="360"/>
      </w:pPr>
      <w:rPr>
        <w:rFonts w:hint="default"/>
      </w:rPr>
    </w:lvl>
  </w:abstractNum>
  <w:abstractNum w:abstractNumId="5">
    <w:nsid w:val="24592D86"/>
    <w:multiLevelType w:val="hybridMultilevel"/>
    <w:tmpl w:val="3DCE599C"/>
    <w:lvl w:ilvl="0" w:tplc="51BAC368">
      <w:start w:val="3"/>
      <w:numFmt w:val="decimal"/>
      <w:lvlText w:val="%1"/>
      <w:lvlJc w:val="left"/>
      <w:pPr>
        <w:ind w:left="111" w:hanging="535"/>
      </w:pPr>
      <w:rPr>
        <w:rFonts w:hint="default"/>
      </w:rPr>
    </w:lvl>
    <w:lvl w:ilvl="1" w:tplc="193C50D2">
      <w:numFmt w:val="none"/>
      <w:lvlText w:val=""/>
      <w:lvlJc w:val="left"/>
      <w:pPr>
        <w:tabs>
          <w:tab w:val="num" w:pos="360"/>
        </w:tabs>
      </w:pPr>
    </w:lvl>
    <w:lvl w:ilvl="2" w:tplc="F496D9A4">
      <w:numFmt w:val="none"/>
      <w:lvlText w:val=""/>
      <w:lvlJc w:val="left"/>
      <w:pPr>
        <w:tabs>
          <w:tab w:val="num" w:pos="360"/>
        </w:tabs>
      </w:pPr>
    </w:lvl>
    <w:lvl w:ilvl="3" w:tplc="12EE9496">
      <w:start w:val="1"/>
      <w:numFmt w:val="bullet"/>
      <w:lvlText w:val="•"/>
      <w:lvlJc w:val="left"/>
      <w:pPr>
        <w:ind w:left="2882" w:hanging="535"/>
      </w:pPr>
      <w:rPr>
        <w:rFonts w:hint="default"/>
      </w:rPr>
    </w:lvl>
    <w:lvl w:ilvl="4" w:tplc="A3321FDE">
      <w:start w:val="1"/>
      <w:numFmt w:val="bullet"/>
      <w:lvlText w:val="•"/>
      <w:lvlJc w:val="left"/>
      <w:pPr>
        <w:ind w:left="3805" w:hanging="535"/>
      </w:pPr>
      <w:rPr>
        <w:rFonts w:hint="default"/>
      </w:rPr>
    </w:lvl>
    <w:lvl w:ilvl="5" w:tplc="F6B4E9F0">
      <w:start w:val="1"/>
      <w:numFmt w:val="bullet"/>
      <w:lvlText w:val="•"/>
      <w:lvlJc w:val="left"/>
      <w:pPr>
        <w:ind w:left="4729" w:hanging="535"/>
      </w:pPr>
      <w:rPr>
        <w:rFonts w:hint="default"/>
      </w:rPr>
    </w:lvl>
    <w:lvl w:ilvl="6" w:tplc="510CAD86">
      <w:start w:val="1"/>
      <w:numFmt w:val="bullet"/>
      <w:lvlText w:val="•"/>
      <w:lvlJc w:val="left"/>
      <w:pPr>
        <w:ind w:left="5652" w:hanging="535"/>
      </w:pPr>
      <w:rPr>
        <w:rFonts w:hint="default"/>
      </w:rPr>
    </w:lvl>
    <w:lvl w:ilvl="7" w:tplc="7F4C0938">
      <w:start w:val="1"/>
      <w:numFmt w:val="bullet"/>
      <w:lvlText w:val="•"/>
      <w:lvlJc w:val="left"/>
      <w:pPr>
        <w:ind w:left="6576" w:hanging="535"/>
      </w:pPr>
      <w:rPr>
        <w:rFonts w:hint="default"/>
      </w:rPr>
    </w:lvl>
    <w:lvl w:ilvl="8" w:tplc="28E8BED8">
      <w:start w:val="1"/>
      <w:numFmt w:val="bullet"/>
      <w:lvlText w:val="•"/>
      <w:lvlJc w:val="left"/>
      <w:pPr>
        <w:ind w:left="7499" w:hanging="535"/>
      </w:pPr>
      <w:rPr>
        <w:rFonts w:hint="default"/>
      </w:rPr>
    </w:lvl>
  </w:abstractNum>
  <w:abstractNum w:abstractNumId="6">
    <w:nsid w:val="2AB10FF6"/>
    <w:multiLevelType w:val="hybridMultilevel"/>
    <w:tmpl w:val="35B612C4"/>
    <w:lvl w:ilvl="0" w:tplc="483C98C2">
      <w:start w:val="4"/>
      <w:numFmt w:val="decimal"/>
      <w:lvlText w:val="%1"/>
      <w:lvlJc w:val="left"/>
      <w:pPr>
        <w:ind w:left="111" w:hanging="361"/>
      </w:pPr>
      <w:rPr>
        <w:rFonts w:hint="default"/>
      </w:rPr>
    </w:lvl>
    <w:lvl w:ilvl="1" w:tplc="D7349B62">
      <w:numFmt w:val="none"/>
      <w:lvlText w:val=""/>
      <w:lvlJc w:val="left"/>
      <w:pPr>
        <w:tabs>
          <w:tab w:val="num" w:pos="360"/>
        </w:tabs>
      </w:pPr>
    </w:lvl>
    <w:lvl w:ilvl="2" w:tplc="842E5B30">
      <w:numFmt w:val="none"/>
      <w:lvlText w:val=""/>
      <w:lvlJc w:val="left"/>
      <w:pPr>
        <w:tabs>
          <w:tab w:val="num" w:pos="360"/>
        </w:tabs>
      </w:pPr>
    </w:lvl>
    <w:lvl w:ilvl="3" w:tplc="CA7CB4DE">
      <w:start w:val="1"/>
      <w:numFmt w:val="bullet"/>
      <w:lvlText w:val="•"/>
      <w:lvlJc w:val="left"/>
      <w:pPr>
        <w:ind w:left="2882" w:hanging="535"/>
      </w:pPr>
      <w:rPr>
        <w:rFonts w:hint="default"/>
      </w:rPr>
    </w:lvl>
    <w:lvl w:ilvl="4" w:tplc="3DE26BC6">
      <w:start w:val="1"/>
      <w:numFmt w:val="bullet"/>
      <w:lvlText w:val="•"/>
      <w:lvlJc w:val="left"/>
      <w:pPr>
        <w:ind w:left="3805" w:hanging="535"/>
      </w:pPr>
      <w:rPr>
        <w:rFonts w:hint="default"/>
      </w:rPr>
    </w:lvl>
    <w:lvl w:ilvl="5" w:tplc="2A264D96">
      <w:start w:val="1"/>
      <w:numFmt w:val="bullet"/>
      <w:lvlText w:val="•"/>
      <w:lvlJc w:val="left"/>
      <w:pPr>
        <w:ind w:left="4729" w:hanging="535"/>
      </w:pPr>
      <w:rPr>
        <w:rFonts w:hint="default"/>
      </w:rPr>
    </w:lvl>
    <w:lvl w:ilvl="6" w:tplc="D34241F4">
      <w:start w:val="1"/>
      <w:numFmt w:val="bullet"/>
      <w:lvlText w:val="•"/>
      <w:lvlJc w:val="left"/>
      <w:pPr>
        <w:ind w:left="5652" w:hanging="535"/>
      </w:pPr>
      <w:rPr>
        <w:rFonts w:hint="default"/>
      </w:rPr>
    </w:lvl>
    <w:lvl w:ilvl="7" w:tplc="9BCC4D88">
      <w:start w:val="1"/>
      <w:numFmt w:val="bullet"/>
      <w:lvlText w:val="•"/>
      <w:lvlJc w:val="left"/>
      <w:pPr>
        <w:ind w:left="6576" w:hanging="535"/>
      </w:pPr>
      <w:rPr>
        <w:rFonts w:hint="default"/>
      </w:rPr>
    </w:lvl>
    <w:lvl w:ilvl="8" w:tplc="D396C1B8">
      <w:start w:val="1"/>
      <w:numFmt w:val="bullet"/>
      <w:lvlText w:val="•"/>
      <w:lvlJc w:val="left"/>
      <w:pPr>
        <w:ind w:left="7499" w:hanging="535"/>
      </w:pPr>
      <w:rPr>
        <w:rFonts w:hint="default"/>
      </w:rPr>
    </w:lvl>
  </w:abstractNum>
  <w:abstractNum w:abstractNumId="7">
    <w:nsid w:val="2F200E0B"/>
    <w:multiLevelType w:val="hybridMultilevel"/>
    <w:tmpl w:val="FCD4E72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31681D93"/>
    <w:multiLevelType w:val="hybridMultilevel"/>
    <w:tmpl w:val="68BEA78E"/>
    <w:lvl w:ilvl="0" w:tplc="6784BFB2">
      <w:start w:val="4"/>
      <w:numFmt w:val="decimal"/>
      <w:lvlText w:val="%1"/>
      <w:lvlJc w:val="left"/>
      <w:pPr>
        <w:ind w:left="111" w:hanging="361"/>
      </w:pPr>
      <w:rPr>
        <w:rFonts w:hint="default"/>
      </w:rPr>
    </w:lvl>
    <w:lvl w:ilvl="1" w:tplc="C8E6C8B6">
      <w:numFmt w:val="none"/>
      <w:lvlText w:val=""/>
      <w:lvlJc w:val="left"/>
      <w:pPr>
        <w:tabs>
          <w:tab w:val="num" w:pos="360"/>
        </w:tabs>
      </w:pPr>
    </w:lvl>
    <w:lvl w:ilvl="2" w:tplc="92EE4B8E">
      <w:start w:val="1"/>
      <w:numFmt w:val="bullet"/>
      <w:lvlText w:val="•"/>
      <w:lvlJc w:val="left"/>
      <w:pPr>
        <w:ind w:left="1958" w:hanging="361"/>
      </w:pPr>
      <w:rPr>
        <w:rFonts w:hint="default"/>
      </w:rPr>
    </w:lvl>
    <w:lvl w:ilvl="3" w:tplc="D7A20356">
      <w:start w:val="1"/>
      <w:numFmt w:val="bullet"/>
      <w:lvlText w:val="•"/>
      <w:lvlJc w:val="left"/>
      <w:pPr>
        <w:ind w:left="2882" w:hanging="361"/>
      </w:pPr>
      <w:rPr>
        <w:rFonts w:hint="default"/>
      </w:rPr>
    </w:lvl>
    <w:lvl w:ilvl="4" w:tplc="7C3CB10C">
      <w:start w:val="1"/>
      <w:numFmt w:val="bullet"/>
      <w:lvlText w:val="•"/>
      <w:lvlJc w:val="left"/>
      <w:pPr>
        <w:ind w:left="3805" w:hanging="361"/>
      </w:pPr>
      <w:rPr>
        <w:rFonts w:hint="default"/>
      </w:rPr>
    </w:lvl>
    <w:lvl w:ilvl="5" w:tplc="AF46998C">
      <w:start w:val="1"/>
      <w:numFmt w:val="bullet"/>
      <w:lvlText w:val="•"/>
      <w:lvlJc w:val="left"/>
      <w:pPr>
        <w:ind w:left="4729" w:hanging="361"/>
      </w:pPr>
      <w:rPr>
        <w:rFonts w:hint="default"/>
      </w:rPr>
    </w:lvl>
    <w:lvl w:ilvl="6" w:tplc="13BC6AEC">
      <w:start w:val="1"/>
      <w:numFmt w:val="bullet"/>
      <w:lvlText w:val="•"/>
      <w:lvlJc w:val="left"/>
      <w:pPr>
        <w:ind w:left="5652" w:hanging="361"/>
      </w:pPr>
      <w:rPr>
        <w:rFonts w:hint="default"/>
      </w:rPr>
    </w:lvl>
    <w:lvl w:ilvl="7" w:tplc="71EAA450">
      <w:start w:val="1"/>
      <w:numFmt w:val="bullet"/>
      <w:lvlText w:val="•"/>
      <w:lvlJc w:val="left"/>
      <w:pPr>
        <w:ind w:left="6576" w:hanging="361"/>
      </w:pPr>
      <w:rPr>
        <w:rFonts w:hint="default"/>
      </w:rPr>
    </w:lvl>
    <w:lvl w:ilvl="8" w:tplc="4220111E">
      <w:start w:val="1"/>
      <w:numFmt w:val="bullet"/>
      <w:lvlText w:val="•"/>
      <w:lvlJc w:val="left"/>
      <w:pPr>
        <w:ind w:left="7499" w:hanging="361"/>
      </w:pPr>
      <w:rPr>
        <w:rFonts w:hint="default"/>
      </w:rPr>
    </w:lvl>
  </w:abstractNum>
  <w:abstractNum w:abstractNumId="9">
    <w:nsid w:val="39D9743D"/>
    <w:multiLevelType w:val="hybridMultilevel"/>
    <w:tmpl w:val="20A0044E"/>
    <w:lvl w:ilvl="0" w:tplc="930A5E4E">
      <w:start w:val="3"/>
      <w:numFmt w:val="decimal"/>
      <w:lvlText w:val="%1"/>
      <w:lvlJc w:val="left"/>
      <w:pPr>
        <w:ind w:left="111" w:hanging="360"/>
      </w:pPr>
      <w:rPr>
        <w:rFonts w:hint="default"/>
      </w:rPr>
    </w:lvl>
    <w:lvl w:ilvl="1" w:tplc="5388EA98">
      <w:numFmt w:val="none"/>
      <w:lvlText w:val=""/>
      <w:lvlJc w:val="left"/>
      <w:pPr>
        <w:tabs>
          <w:tab w:val="num" w:pos="360"/>
        </w:tabs>
      </w:pPr>
    </w:lvl>
    <w:lvl w:ilvl="2" w:tplc="50ECD2AC">
      <w:numFmt w:val="none"/>
      <w:lvlText w:val=""/>
      <w:lvlJc w:val="left"/>
      <w:pPr>
        <w:tabs>
          <w:tab w:val="num" w:pos="360"/>
        </w:tabs>
      </w:pPr>
    </w:lvl>
    <w:lvl w:ilvl="3" w:tplc="A96C2DE0">
      <w:start w:val="1"/>
      <w:numFmt w:val="bullet"/>
      <w:lvlText w:val="•"/>
      <w:lvlJc w:val="left"/>
      <w:pPr>
        <w:ind w:left="2882" w:hanging="535"/>
      </w:pPr>
      <w:rPr>
        <w:rFonts w:hint="default"/>
      </w:rPr>
    </w:lvl>
    <w:lvl w:ilvl="4" w:tplc="54CA281E">
      <w:start w:val="1"/>
      <w:numFmt w:val="bullet"/>
      <w:lvlText w:val="•"/>
      <w:lvlJc w:val="left"/>
      <w:pPr>
        <w:ind w:left="3805" w:hanging="535"/>
      </w:pPr>
      <w:rPr>
        <w:rFonts w:hint="default"/>
      </w:rPr>
    </w:lvl>
    <w:lvl w:ilvl="5" w:tplc="8E4093F0">
      <w:start w:val="1"/>
      <w:numFmt w:val="bullet"/>
      <w:lvlText w:val="•"/>
      <w:lvlJc w:val="left"/>
      <w:pPr>
        <w:ind w:left="4729" w:hanging="535"/>
      </w:pPr>
      <w:rPr>
        <w:rFonts w:hint="default"/>
      </w:rPr>
    </w:lvl>
    <w:lvl w:ilvl="6" w:tplc="0AB4F6A2">
      <w:start w:val="1"/>
      <w:numFmt w:val="bullet"/>
      <w:lvlText w:val="•"/>
      <w:lvlJc w:val="left"/>
      <w:pPr>
        <w:ind w:left="5652" w:hanging="535"/>
      </w:pPr>
      <w:rPr>
        <w:rFonts w:hint="default"/>
      </w:rPr>
    </w:lvl>
    <w:lvl w:ilvl="7" w:tplc="27009C32">
      <w:start w:val="1"/>
      <w:numFmt w:val="bullet"/>
      <w:lvlText w:val="•"/>
      <w:lvlJc w:val="left"/>
      <w:pPr>
        <w:ind w:left="6576" w:hanging="535"/>
      </w:pPr>
      <w:rPr>
        <w:rFonts w:hint="default"/>
      </w:rPr>
    </w:lvl>
    <w:lvl w:ilvl="8" w:tplc="C5886E06">
      <w:start w:val="1"/>
      <w:numFmt w:val="bullet"/>
      <w:lvlText w:val="•"/>
      <w:lvlJc w:val="left"/>
      <w:pPr>
        <w:ind w:left="7499" w:hanging="535"/>
      </w:pPr>
      <w:rPr>
        <w:rFonts w:hint="default"/>
      </w:rPr>
    </w:lvl>
  </w:abstractNum>
  <w:abstractNum w:abstractNumId="10">
    <w:nsid w:val="3EAC1E70"/>
    <w:multiLevelType w:val="hybridMultilevel"/>
    <w:tmpl w:val="B42439C8"/>
    <w:lvl w:ilvl="0" w:tplc="F9783B06">
      <w:start w:val="4"/>
      <w:numFmt w:val="upperRoman"/>
      <w:lvlText w:val="%1."/>
      <w:lvlJc w:val="left"/>
      <w:pPr>
        <w:ind w:left="111" w:hanging="451"/>
      </w:pPr>
      <w:rPr>
        <w:rFonts w:ascii="Arial" w:eastAsia="Arial" w:hAnsi="Arial" w:hint="default"/>
        <w:b/>
        <w:bCs/>
        <w:sz w:val="30"/>
        <w:szCs w:val="30"/>
      </w:rPr>
    </w:lvl>
    <w:lvl w:ilvl="1" w:tplc="CD421044">
      <w:start w:val="1"/>
      <w:numFmt w:val="bullet"/>
      <w:lvlText w:val="•"/>
      <w:lvlJc w:val="left"/>
      <w:pPr>
        <w:ind w:left="1035" w:hanging="451"/>
      </w:pPr>
      <w:rPr>
        <w:rFonts w:hint="default"/>
      </w:rPr>
    </w:lvl>
    <w:lvl w:ilvl="2" w:tplc="5E682B44">
      <w:start w:val="1"/>
      <w:numFmt w:val="bullet"/>
      <w:lvlText w:val="•"/>
      <w:lvlJc w:val="left"/>
      <w:pPr>
        <w:ind w:left="1958" w:hanging="451"/>
      </w:pPr>
      <w:rPr>
        <w:rFonts w:hint="default"/>
      </w:rPr>
    </w:lvl>
    <w:lvl w:ilvl="3" w:tplc="3F7861CC">
      <w:start w:val="1"/>
      <w:numFmt w:val="bullet"/>
      <w:lvlText w:val="•"/>
      <w:lvlJc w:val="left"/>
      <w:pPr>
        <w:ind w:left="2882" w:hanging="451"/>
      </w:pPr>
      <w:rPr>
        <w:rFonts w:hint="default"/>
      </w:rPr>
    </w:lvl>
    <w:lvl w:ilvl="4" w:tplc="2FF0745E">
      <w:start w:val="1"/>
      <w:numFmt w:val="bullet"/>
      <w:lvlText w:val="•"/>
      <w:lvlJc w:val="left"/>
      <w:pPr>
        <w:ind w:left="3805" w:hanging="451"/>
      </w:pPr>
      <w:rPr>
        <w:rFonts w:hint="default"/>
      </w:rPr>
    </w:lvl>
    <w:lvl w:ilvl="5" w:tplc="BAE2F89A">
      <w:start w:val="1"/>
      <w:numFmt w:val="bullet"/>
      <w:lvlText w:val="•"/>
      <w:lvlJc w:val="left"/>
      <w:pPr>
        <w:ind w:left="4729" w:hanging="451"/>
      </w:pPr>
      <w:rPr>
        <w:rFonts w:hint="default"/>
      </w:rPr>
    </w:lvl>
    <w:lvl w:ilvl="6" w:tplc="B49665CA">
      <w:start w:val="1"/>
      <w:numFmt w:val="bullet"/>
      <w:lvlText w:val="•"/>
      <w:lvlJc w:val="left"/>
      <w:pPr>
        <w:ind w:left="5652" w:hanging="451"/>
      </w:pPr>
      <w:rPr>
        <w:rFonts w:hint="default"/>
      </w:rPr>
    </w:lvl>
    <w:lvl w:ilvl="7" w:tplc="8466DBEE">
      <w:start w:val="1"/>
      <w:numFmt w:val="bullet"/>
      <w:lvlText w:val="•"/>
      <w:lvlJc w:val="left"/>
      <w:pPr>
        <w:ind w:left="6576" w:hanging="451"/>
      </w:pPr>
      <w:rPr>
        <w:rFonts w:hint="default"/>
      </w:rPr>
    </w:lvl>
    <w:lvl w:ilvl="8" w:tplc="CFE28A2A">
      <w:start w:val="1"/>
      <w:numFmt w:val="bullet"/>
      <w:lvlText w:val="•"/>
      <w:lvlJc w:val="left"/>
      <w:pPr>
        <w:ind w:left="7499" w:hanging="451"/>
      </w:pPr>
      <w:rPr>
        <w:rFonts w:hint="default"/>
      </w:rPr>
    </w:lvl>
  </w:abstractNum>
  <w:abstractNum w:abstractNumId="11">
    <w:nsid w:val="3F136C27"/>
    <w:multiLevelType w:val="hybridMultilevel"/>
    <w:tmpl w:val="77C090E8"/>
    <w:lvl w:ilvl="0" w:tplc="82C09954">
      <w:start w:val="3"/>
      <w:numFmt w:val="decimal"/>
      <w:lvlText w:val="%1"/>
      <w:lvlJc w:val="left"/>
      <w:pPr>
        <w:ind w:left="111" w:hanging="670"/>
      </w:pPr>
      <w:rPr>
        <w:rFonts w:hint="default"/>
      </w:rPr>
    </w:lvl>
    <w:lvl w:ilvl="1" w:tplc="D0608AA0">
      <w:numFmt w:val="none"/>
      <w:lvlText w:val=""/>
      <w:lvlJc w:val="left"/>
      <w:pPr>
        <w:tabs>
          <w:tab w:val="num" w:pos="360"/>
        </w:tabs>
      </w:pPr>
    </w:lvl>
    <w:lvl w:ilvl="2" w:tplc="93DCDBAA">
      <w:numFmt w:val="none"/>
      <w:lvlText w:val=""/>
      <w:lvlJc w:val="left"/>
      <w:pPr>
        <w:tabs>
          <w:tab w:val="num" w:pos="360"/>
        </w:tabs>
      </w:pPr>
    </w:lvl>
    <w:lvl w:ilvl="3" w:tplc="B6B01172">
      <w:start w:val="1"/>
      <w:numFmt w:val="bullet"/>
      <w:lvlText w:val="•"/>
      <w:lvlJc w:val="left"/>
      <w:pPr>
        <w:ind w:left="2882" w:hanging="670"/>
      </w:pPr>
      <w:rPr>
        <w:rFonts w:hint="default"/>
      </w:rPr>
    </w:lvl>
    <w:lvl w:ilvl="4" w:tplc="A4469E18">
      <w:start w:val="1"/>
      <w:numFmt w:val="bullet"/>
      <w:lvlText w:val="•"/>
      <w:lvlJc w:val="left"/>
      <w:pPr>
        <w:ind w:left="3805" w:hanging="670"/>
      </w:pPr>
      <w:rPr>
        <w:rFonts w:hint="default"/>
      </w:rPr>
    </w:lvl>
    <w:lvl w:ilvl="5" w:tplc="A72E26A4">
      <w:start w:val="1"/>
      <w:numFmt w:val="bullet"/>
      <w:lvlText w:val="•"/>
      <w:lvlJc w:val="left"/>
      <w:pPr>
        <w:ind w:left="4729" w:hanging="670"/>
      </w:pPr>
      <w:rPr>
        <w:rFonts w:hint="default"/>
      </w:rPr>
    </w:lvl>
    <w:lvl w:ilvl="6" w:tplc="A6441870">
      <w:start w:val="1"/>
      <w:numFmt w:val="bullet"/>
      <w:lvlText w:val="•"/>
      <w:lvlJc w:val="left"/>
      <w:pPr>
        <w:ind w:left="5652" w:hanging="670"/>
      </w:pPr>
      <w:rPr>
        <w:rFonts w:hint="default"/>
      </w:rPr>
    </w:lvl>
    <w:lvl w:ilvl="7" w:tplc="E1FE8B5C">
      <w:start w:val="1"/>
      <w:numFmt w:val="bullet"/>
      <w:lvlText w:val="•"/>
      <w:lvlJc w:val="left"/>
      <w:pPr>
        <w:ind w:left="6576" w:hanging="670"/>
      </w:pPr>
      <w:rPr>
        <w:rFonts w:hint="default"/>
      </w:rPr>
    </w:lvl>
    <w:lvl w:ilvl="8" w:tplc="D8A2613E">
      <w:start w:val="1"/>
      <w:numFmt w:val="bullet"/>
      <w:lvlText w:val="•"/>
      <w:lvlJc w:val="left"/>
      <w:pPr>
        <w:ind w:left="7499" w:hanging="670"/>
      </w:pPr>
      <w:rPr>
        <w:rFonts w:hint="default"/>
      </w:rPr>
    </w:lvl>
  </w:abstractNum>
  <w:abstractNum w:abstractNumId="12">
    <w:nsid w:val="3F6E10F0"/>
    <w:multiLevelType w:val="hybridMultilevel"/>
    <w:tmpl w:val="06FEB780"/>
    <w:lvl w:ilvl="0" w:tplc="17800AAC">
      <w:start w:val="2"/>
      <w:numFmt w:val="decimal"/>
      <w:lvlText w:val="%1"/>
      <w:lvlJc w:val="left"/>
      <w:pPr>
        <w:ind w:left="126" w:hanging="135"/>
      </w:pPr>
      <w:rPr>
        <w:rFonts w:ascii="Arial" w:eastAsia="Arial" w:hAnsi="Arial" w:hint="default"/>
        <w:sz w:val="24"/>
        <w:szCs w:val="24"/>
      </w:rPr>
    </w:lvl>
    <w:lvl w:ilvl="1" w:tplc="E5BE3088">
      <w:start w:val="1"/>
      <w:numFmt w:val="bullet"/>
      <w:lvlText w:val="-"/>
      <w:lvlJc w:val="left"/>
      <w:pPr>
        <w:ind w:left="1573" w:hanging="147"/>
      </w:pPr>
      <w:rPr>
        <w:rFonts w:ascii="Arial" w:eastAsia="Arial" w:hAnsi="Arial" w:hint="default"/>
        <w:sz w:val="24"/>
        <w:szCs w:val="24"/>
      </w:rPr>
    </w:lvl>
    <w:lvl w:ilvl="2" w:tplc="3C584D56">
      <w:start w:val="1"/>
      <w:numFmt w:val="bullet"/>
      <w:lvlText w:val="-"/>
      <w:lvlJc w:val="left"/>
      <w:pPr>
        <w:ind w:left="2793" w:hanging="147"/>
      </w:pPr>
      <w:rPr>
        <w:rFonts w:ascii="Arial" w:eastAsia="Arial" w:hAnsi="Arial" w:hint="default"/>
        <w:sz w:val="24"/>
        <w:szCs w:val="24"/>
      </w:rPr>
    </w:lvl>
    <w:lvl w:ilvl="3" w:tplc="66343F26">
      <w:start w:val="1"/>
      <w:numFmt w:val="bullet"/>
      <w:lvlText w:val="•"/>
      <w:lvlJc w:val="left"/>
      <w:pPr>
        <w:ind w:left="2793" w:hanging="147"/>
      </w:pPr>
      <w:rPr>
        <w:rFonts w:hint="default"/>
      </w:rPr>
    </w:lvl>
    <w:lvl w:ilvl="4" w:tplc="ED1A8F54">
      <w:start w:val="1"/>
      <w:numFmt w:val="bullet"/>
      <w:lvlText w:val="•"/>
      <w:lvlJc w:val="left"/>
      <w:pPr>
        <w:ind w:left="3433" w:hanging="147"/>
      </w:pPr>
      <w:rPr>
        <w:rFonts w:hint="default"/>
      </w:rPr>
    </w:lvl>
    <w:lvl w:ilvl="5" w:tplc="2A30BEAC">
      <w:start w:val="1"/>
      <w:numFmt w:val="bullet"/>
      <w:lvlText w:val="•"/>
      <w:lvlJc w:val="left"/>
      <w:pPr>
        <w:ind w:left="4073" w:hanging="147"/>
      </w:pPr>
      <w:rPr>
        <w:rFonts w:hint="default"/>
      </w:rPr>
    </w:lvl>
    <w:lvl w:ilvl="6" w:tplc="42AAF4F6">
      <w:start w:val="1"/>
      <w:numFmt w:val="bullet"/>
      <w:lvlText w:val="•"/>
      <w:lvlJc w:val="left"/>
      <w:pPr>
        <w:ind w:left="4713" w:hanging="147"/>
      </w:pPr>
      <w:rPr>
        <w:rFonts w:hint="default"/>
      </w:rPr>
    </w:lvl>
    <w:lvl w:ilvl="7" w:tplc="08C6D6C0">
      <w:start w:val="1"/>
      <w:numFmt w:val="bullet"/>
      <w:lvlText w:val="•"/>
      <w:lvlJc w:val="left"/>
      <w:pPr>
        <w:ind w:left="5353" w:hanging="147"/>
      </w:pPr>
      <w:rPr>
        <w:rFonts w:hint="default"/>
      </w:rPr>
    </w:lvl>
    <w:lvl w:ilvl="8" w:tplc="24C60C10">
      <w:start w:val="1"/>
      <w:numFmt w:val="bullet"/>
      <w:lvlText w:val="•"/>
      <w:lvlJc w:val="left"/>
      <w:pPr>
        <w:ind w:left="5994" w:hanging="147"/>
      </w:pPr>
      <w:rPr>
        <w:rFonts w:hint="default"/>
      </w:rPr>
    </w:lvl>
  </w:abstractNum>
  <w:abstractNum w:abstractNumId="13">
    <w:nsid w:val="3FA32213"/>
    <w:multiLevelType w:val="hybridMultilevel"/>
    <w:tmpl w:val="D302A1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761160E"/>
    <w:multiLevelType w:val="hybridMultilevel"/>
    <w:tmpl w:val="A3128CC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47AF52EB"/>
    <w:multiLevelType w:val="hybridMultilevel"/>
    <w:tmpl w:val="E79263DA"/>
    <w:lvl w:ilvl="0" w:tplc="28886552">
      <w:start w:val="3"/>
      <w:numFmt w:val="decimal"/>
      <w:lvlText w:val="%1"/>
      <w:lvlJc w:val="left"/>
      <w:pPr>
        <w:ind w:left="111" w:hanging="586"/>
      </w:pPr>
      <w:rPr>
        <w:rFonts w:hint="default"/>
      </w:rPr>
    </w:lvl>
    <w:lvl w:ilvl="1" w:tplc="83025E98">
      <w:numFmt w:val="none"/>
      <w:lvlText w:val=""/>
      <w:lvlJc w:val="left"/>
      <w:pPr>
        <w:tabs>
          <w:tab w:val="num" w:pos="360"/>
        </w:tabs>
      </w:pPr>
    </w:lvl>
    <w:lvl w:ilvl="2" w:tplc="66C2B73C">
      <w:numFmt w:val="none"/>
      <w:lvlText w:val=""/>
      <w:lvlJc w:val="left"/>
      <w:pPr>
        <w:tabs>
          <w:tab w:val="num" w:pos="360"/>
        </w:tabs>
      </w:pPr>
    </w:lvl>
    <w:lvl w:ilvl="3" w:tplc="06E27B50">
      <w:start w:val="1"/>
      <w:numFmt w:val="bullet"/>
      <w:lvlText w:val="•"/>
      <w:lvlJc w:val="left"/>
      <w:pPr>
        <w:ind w:left="2882" w:hanging="535"/>
      </w:pPr>
      <w:rPr>
        <w:rFonts w:hint="default"/>
      </w:rPr>
    </w:lvl>
    <w:lvl w:ilvl="4" w:tplc="4F028394">
      <w:start w:val="1"/>
      <w:numFmt w:val="bullet"/>
      <w:lvlText w:val="•"/>
      <w:lvlJc w:val="left"/>
      <w:pPr>
        <w:ind w:left="3805" w:hanging="535"/>
      </w:pPr>
      <w:rPr>
        <w:rFonts w:hint="default"/>
      </w:rPr>
    </w:lvl>
    <w:lvl w:ilvl="5" w:tplc="5E5EB6D6">
      <w:start w:val="1"/>
      <w:numFmt w:val="bullet"/>
      <w:lvlText w:val="•"/>
      <w:lvlJc w:val="left"/>
      <w:pPr>
        <w:ind w:left="4729" w:hanging="535"/>
      </w:pPr>
      <w:rPr>
        <w:rFonts w:hint="default"/>
      </w:rPr>
    </w:lvl>
    <w:lvl w:ilvl="6" w:tplc="DC40444E">
      <w:start w:val="1"/>
      <w:numFmt w:val="bullet"/>
      <w:lvlText w:val="•"/>
      <w:lvlJc w:val="left"/>
      <w:pPr>
        <w:ind w:left="5652" w:hanging="535"/>
      </w:pPr>
      <w:rPr>
        <w:rFonts w:hint="default"/>
      </w:rPr>
    </w:lvl>
    <w:lvl w:ilvl="7" w:tplc="D7F46BF8">
      <w:start w:val="1"/>
      <w:numFmt w:val="bullet"/>
      <w:lvlText w:val="•"/>
      <w:lvlJc w:val="left"/>
      <w:pPr>
        <w:ind w:left="6576" w:hanging="535"/>
      </w:pPr>
      <w:rPr>
        <w:rFonts w:hint="default"/>
      </w:rPr>
    </w:lvl>
    <w:lvl w:ilvl="8" w:tplc="8D26901E">
      <w:start w:val="1"/>
      <w:numFmt w:val="bullet"/>
      <w:lvlText w:val="•"/>
      <w:lvlJc w:val="left"/>
      <w:pPr>
        <w:ind w:left="7499" w:hanging="535"/>
      </w:pPr>
      <w:rPr>
        <w:rFonts w:hint="default"/>
      </w:rPr>
    </w:lvl>
  </w:abstractNum>
  <w:abstractNum w:abstractNumId="16">
    <w:nsid w:val="4A125053"/>
    <w:multiLevelType w:val="hybridMultilevel"/>
    <w:tmpl w:val="3550C922"/>
    <w:lvl w:ilvl="0" w:tplc="BE92759A">
      <w:start w:val="1"/>
      <w:numFmt w:val="decimal"/>
      <w:lvlText w:val="%1"/>
      <w:lvlJc w:val="left"/>
      <w:pPr>
        <w:ind w:left="1179" w:hanging="360"/>
      </w:pPr>
      <w:rPr>
        <w:rFonts w:hint="default"/>
      </w:rPr>
    </w:lvl>
    <w:lvl w:ilvl="1" w:tplc="F17A9F5A">
      <w:numFmt w:val="none"/>
      <w:lvlText w:val=""/>
      <w:lvlJc w:val="left"/>
      <w:pPr>
        <w:tabs>
          <w:tab w:val="num" w:pos="360"/>
        </w:tabs>
      </w:pPr>
    </w:lvl>
    <w:lvl w:ilvl="2" w:tplc="B8169592">
      <w:start w:val="1"/>
      <w:numFmt w:val="bullet"/>
      <w:lvlText w:val="•"/>
      <w:lvlJc w:val="left"/>
      <w:pPr>
        <w:ind w:left="2086" w:hanging="360"/>
      </w:pPr>
      <w:rPr>
        <w:rFonts w:hint="default"/>
      </w:rPr>
    </w:lvl>
    <w:lvl w:ilvl="3" w:tplc="6E32D21C">
      <w:start w:val="1"/>
      <w:numFmt w:val="bullet"/>
      <w:lvlText w:val="•"/>
      <w:lvlJc w:val="left"/>
      <w:pPr>
        <w:ind w:left="2994" w:hanging="360"/>
      </w:pPr>
      <w:rPr>
        <w:rFonts w:hint="default"/>
      </w:rPr>
    </w:lvl>
    <w:lvl w:ilvl="4" w:tplc="3CBC6B8A">
      <w:start w:val="1"/>
      <w:numFmt w:val="bullet"/>
      <w:lvlText w:val="•"/>
      <w:lvlJc w:val="left"/>
      <w:pPr>
        <w:ind w:left="3901" w:hanging="360"/>
      </w:pPr>
      <w:rPr>
        <w:rFonts w:hint="default"/>
      </w:rPr>
    </w:lvl>
    <w:lvl w:ilvl="5" w:tplc="E3A28360">
      <w:start w:val="1"/>
      <w:numFmt w:val="bullet"/>
      <w:lvlText w:val="•"/>
      <w:lvlJc w:val="left"/>
      <w:pPr>
        <w:ind w:left="4809" w:hanging="360"/>
      </w:pPr>
      <w:rPr>
        <w:rFonts w:hint="default"/>
      </w:rPr>
    </w:lvl>
    <w:lvl w:ilvl="6" w:tplc="9DFAEAF2">
      <w:start w:val="1"/>
      <w:numFmt w:val="bullet"/>
      <w:lvlText w:val="•"/>
      <w:lvlJc w:val="left"/>
      <w:pPr>
        <w:ind w:left="5716" w:hanging="360"/>
      </w:pPr>
      <w:rPr>
        <w:rFonts w:hint="default"/>
      </w:rPr>
    </w:lvl>
    <w:lvl w:ilvl="7" w:tplc="0E3C52FA">
      <w:start w:val="1"/>
      <w:numFmt w:val="bullet"/>
      <w:lvlText w:val="•"/>
      <w:lvlJc w:val="left"/>
      <w:pPr>
        <w:ind w:left="6624" w:hanging="360"/>
      </w:pPr>
      <w:rPr>
        <w:rFonts w:hint="default"/>
      </w:rPr>
    </w:lvl>
    <w:lvl w:ilvl="8" w:tplc="BE4E44B2">
      <w:start w:val="1"/>
      <w:numFmt w:val="bullet"/>
      <w:lvlText w:val="•"/>
      <w:lvlJc w:val="left"/>
      <w:pPr>
        <w:ind w:left="7531" w:hanging="360"/>
      </w:pPr>
      <w:rPr>
        <w:rFonts w:hint="default"/>
      </w:rPr>
    </w:lvl>
  </w:abstractNum>
  <w:abstractNum w:abstractNumId="17">
    <w:nsid w:val="571501C6"/>
    <w:multiLevelType w:val="hybridMultilevel"/>
    <w:tmpl w:val="6E4A8D56"/>
    <w:lvl w:ilvl="0" w:tplc="C222032E">
      <w:start w:val="1"/>
      <w:numFmt w:val="bullet"/>
      <w:lvlText w:val="-"/>
      <w:lvlJc w:val="left"/>
      <w:pPr>
        <w:ind w:left="111" w:hanging="147"/>
      </w:pPr>
      <w:rPr>
        <w:rFonts w:ascii="Arial" w:eastAsia="Arial" w:hAnsi="Arial" w:hint="default"/>
        <w:sz w:val="24"/>
        <w:szCs w:val="24"/>
      </w:rPr>
    </w:lvl>
    <w:lvl w:ilvl="1" w:tplc="63A8A1D6">
      <w:start w:val="1"/>
      <w:numFmt w:val="bullet"/>
      <w:lvlText w:val="•"/>
      <w:lvlJc w:val="left"/>
      <w:pPr>
        <w:ind w:left="1035" w:hanging="147"/>
      </w:pPr>
      <w:rPr>
        <w:rFonts w:hint="default"/>
      </w:rPr>
    </w:lvl>
    <w:lvl w:ilvl="2" w:tplc="39D030DC">
      <w:start w:val="1"/>
      <w:numFmt w:val="bullet"/>
      <w:lvlText w:val="•"/>
      <w:lvlJc w:val="left"/>
      <w:pPr>
        <w:ind w:left="1958" w:hanging="147"/>
      </w:pPr>
      <w:rPr>
        <w:rFonts w:hint="default"/>
      </w:rPr>
    </w:lvl>
    <w:lvl w:ilvl="3" w:tplc="DFEACFD6">
      <w:start w:val="1"/>
      <w:numFmt w:val="bullet"/>
      <w:lvlText w:val="•"/>
      <w:lvlJc w:val="left"/>
      <w:pPr>
        <w:ind w:left="2882" w:hanging="147"/>
      </w:pPr>
      <w:rPr>
        <w:rFonts w:hint="default"/>
      </w:rPr>
    </w:lvl>
    <w:lvl w:ilvl="4" w:tplc="F2846946">
      <w:start w:val="1"/>
      <w:numFmt w:val="bullet"/>
      <w:lvlText w:val="•"/>
      <w:lvlJc w:val="left"/>
      <w:pPr>
        <w:ind w:left="3805" w:hanging="147"/>
      </w:pPr>
      <w:rPr>
        <w:rFonts w:hint="default"/>
      </w:rPr>
    </w:lvl>
    <w:lvl w:ilvl="5" w:tplc="44AE17A0">
      <w:start w:val="1"/>
      <w:numFmt w:val="bullet"/>
      <w:lvlText w:val="•"/>
      <w:lvlJc w:val="left"/>
      <w:pPr>
        <w:ind w:left="4729" w:hanging="147"/>
      </w:pPr>
      <w:rPr>
        <w:rFonts w:hint="default"/>
      </w:rPr>
    </w:lvl>
    <w:lvl w:ilvl="6" w:tplc="DD22F6CE">
      <w:start w:val="1"/>
      <w:numFmt w:val="bullet"/>
      <w:lvlText w:val="•"/>
      <w:lvlJc w:val="left"/>
      <w:pPr>
        <w:ind w:left="5652" w:hanging="147"/>
      </w:pPr>
      <w:rPr>
        <w:rFonts w:hint="default"/>
      </w:rPr>
    </w:lvl>
    <w:lvl w:ilvl="7" w:tplc="036246C8">
      <w:start w:val="1"/>
      <w:numFmt w:val="bullet"/>
      <w:lvlText w:val="•"/>
      <w:lvlJc w:val="left"/>
      <w:pPr>
        <w:ind w:left="6576" w:hanging="147"/>
      </w:pPr>
      <w:rPr>
        <w:rFonts w:hint="default"/>
      </w:rPr>
    </w:lvl>
    <w:lvl w:ilvl="8" w:tplc="C49870EC">
      <w:start w:val="1"/>
      <w:numFmt w:val="bullet"/>
      <w:lvlText w:val="•"/>
      <w:lvlJc w:val="left"/>
      <w:pPr>
        <w:ind w:left="7499" w:hanging="147"/>
      </w:pPr>
      <w:rPr>
        <w:rFonts w:hint="default"/>
      </w:rPr>
    </w:lvl>
  </w:abstractNum>
  <w:abstractNum w:abstractNumId="18">
    <w:nsid w:val="5D6A7655"/>
    <w:multiLevelType w:val="hybridMultilevel"/>
    <w:tmpl w:val="C380B18A"/>
    <w:lvl w:ilvl="0" w:tplc="80ACEBDC">
      <w:start w:val="2"/>
      <w:numFmt w:val="decimal"/>
      <w:lvlText w:val="%1"/>
      <w:lvlJc w:val="left"/>
      <w:pPr>
        <w:ind w:left="714" w:hanging="603"/>
      </w:pPr>
      <w:rPr>
        <w:rFonts w:hint="default"/>
      </w:rPr>
    </w:lvl>
    <w:lvl w:ilvl="1" w:tplc="DEAAC32C">
      <w:numFmt w:val="none"/>
      <w:lvlText w:val=""/>
      <w:lvlJc w:val="left"/>
      <w:pPr>
        <w:tabs>
          <w:tab w:val="num" w:pos="360"/>
        </w:tabs>
      </w:pPr>
    </w:lvl>
    <w:lvl w:ilvl="2" w:tplc="FBA4486E">
      <w:start w:val="1"/>
      <w:numFmt w:val="bullet"/>
      <w:lvlText w:val="-"/>
      <w:lvlJc w:val="left"/>
      <w:pPr>
        <w:ind w:left="111" w:hanging="156"/>
      </w:pPr>
      <w:rPr>
        <w:rFonts w:ascii="Arial" w:eastAsia="Arial" w:hAnsi="Arial" w:hint="default"/>
        <w:sz w:val="24"/>
        <w:szCs w:val="24"/>
      </w:rPr>
    </w:lvl>
    <w:lvl w:ilvl="3" w:tplc="01B4AA24">
      <w:start w:val="1"/>
      <w:numFmt w:val="bullet"/>
      <w:lvlText w:val="•"/>
      <w:lvlJc w:val="left"/>
      <w:pPr>
        <w:ind w:left="2632" w:hanging="156"/>
      </w:pPr>
      <w:rPr>
        <w:rFonts w:hint="default"/>
      </w:rPr>
    </w:lvl>
    <w:lvl w:ilvl="4" w:tplc="96607AA0">
      <w:start w:val="1"/>
      <w:numFmt w:val="bullet"/>
      <w:lvlText w:val="•"/>
      <w:lvlJc w:val="left"/>
      <w:pPr>
        <w:ind w:left="3591" w:hanging="156"/>
      </w:pPr>
      <w:rPr>
        <w:rFonts w:hint="default"/>
      </w:rPr>
    </w:lvl>
    <w:lvl w:ilvl="5" w:tplc="B46AD5DE">
      <w:start w:val="1"/>
      <w:numFmt w:val="bullet"/>
      <w:lvlText w:val="•"/>
      <w:lvlJc w:val="left"/>
      <w:pPr>
        <w:ind w:left="4550" w:hanging="156"/>
      </w:pPr>
      <w:rPr>
        <w:rFonts w:hint="default"/>
      </w:rPr>
    </w:lvl>
    <w:lvl w:ilvl="6" w:tplc="36BC2C18">
      <w:start w:val="1"/>
      <w:numFmt w:val="bullet"/>
      <w:lvlText w:val="•"/>
      <w:lvlJc w:val="left"/>
      <w:pPr>
        <w:ind w:left="5509" w:hanging="156"/>
      </w:pPr>
      <w:rPr>
        <w:rFonts w:hint="default"/>
      </w:rPr>
    </w:lvl>
    <w:lvl w:ilvl="7" w:tplc="0944E2C0">
      <w:start w:val="1"/>
      <w:numFmt w:val="bullet"/>
      <w:lvlText w:val="•"/>
      <w:lvlJc w:val="left"/>
      <w:pPr>
        <w:ind w:left="6468" w:hanging="156"/>
      </w:pPr>
      <w:rPr>
        <w:rFonts w:hint="default"/>
      </w:rPr>
    </w:lvl>
    <w:lvl w:ilvl="8" w:tplc="6BDE8052">
      <w:start w:val="1"/>
      <w:numFmt w:val="bullet"/>
      <w:lvlText w:val="•"/>
      <w:lvlJc w:val="left"/>
      <w:pPr>
        <w:ind w:left="7428" w:hanging="156"/>
      </w:pPr>
      <w:rPr>
        <w:rFonts w:hint="default"/>
      </w:rPr>
    </w:lvl>
  </w:abstractNum>
  <w:abstractNum w:abstractNumId="19">
    <w:nsid w:val="6A493233"/>
    <w:multiLevelType w:val="hybridMultilevel"/>
    <w:tmpl w:val="F3AE16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BF60E0F"/>
    <w:multiLevelType w:val="hybridMultilevel"/>
    <w:tmpl w:val="B8704B28"/>
    <w:lvl w:ilvl="0" w:tplc="A1444E22">
      <w:start w:val="3"/>
      <w:numFmt w:val="decimal"/>
      <w:lvlText w:val="%1"/>
      <w:lvlJc w:val="left"/>
      <w:pPr>
        <w:ind w:left="111" w:hanging="361"/>
      </w:pPr>
      <w:rPr>
        <w:rFonts w:hint="default"/>
      </w:rPr>
    </w:lvl>
    <w:lvl w:ilvl="1" w:tplc="E260335E">
      <w:numFmt w:val="none"/>
      <w:lvlText w:val=""/>
      <w:lvlJc w:val="left"/>
      <w:pPr>
        <w:tabs>
          <w:tab w:val="num" w:pos="360"/>
        </w:tabs>
      </w:pPr>
    </w:lvl>
    <w:lvl w:ilvl="2" w:tplc="EEEC554A">
      <w:numFmt w:val="none"/>
      <w:lvlText w:val=""/>
      <w:lvlJc w:val="left"/>
      <w:pPr>
        <w:tabs>
          <w:tab w:val="num" w:pos="360"/>
        </w:tabs>
      </w:pPr>
    </w:lvl>
    <w:lvl w:ilvl="3" w:tplc="76181C54">
      <w:start w:val="1"/>
      <w:numFmt w:val="bullet"/>
      <w:lvlText w:val="•"/>
      <w:lvlJc w:val="left"/>
      <w:pPr>
        <w:ind w:left="2882" w:hanging="535"/>
      </w:pPr>
      <w:rPr>
        <w:rFonts w:hint="default"/>
      </w:rPr>
    </w:lvl>
    <w:lvl w:ilvl="4" w:tplc="057A8E20">
      <w:start w:val="1"/>
      <w:numFmt w:val="bullet"/>
      <w:lvlText w:val="•"/>
      <w:lvlJc w:val="left"/>
      <w:pPr>
        <w:ind w:left="3805" w:hanging="535"/>
      </w:pPr>
      <w:rPr>
        <w:rFonts w:hint="default"/>
      </w:rPr>
    </w:lvl>
    <w:lvl w:ilvl="5" w:tplc="E1AC2B94">
      <w:start w:val="1"/>
      <w:numFmt w:val="bullet"/>
      <w:lvlText w:val="•"/>
      <w:lvlJc w:val="left"/>
      <w:pPr>
        <w:ind w:left="4729" w:hanging="535"/>
      </w:pPr>
      <w:rPr>
        <w:rFonts w:hint="default"/>
      </w:rPr>
    </w:lvl>
    <w:lvl w:ilvl="6" w:tplc="56B24590">
      <w:start w:val="1"/>
      <w:numFmt w:val="bullet"/>
      <w:lvlText w:val="•"/>
      <w:lvlJc w:val="left"/>
      <w:pPr>
        <w:ind w:left="5652" w:hanging="535"/>
      </w:pPr>
      <w:rPr>
        <w:rFonts w:hint="default"/>
      </w:rPr>
    </w:lvl>
    <w:lvl w:ilvl="7" w:tplc="3034C8A2">
      <w:start w:val="1"/>
      <w:numFmt w:val="bullet"/>
      <w:lvlText w:val="•"/>
      <w:lvlJc w:val="left"/>
      <w:pPr>
        <w:ind w:left="6576" w:hanging="535"/>
      </w:pPr>
      <w:rPr>
        <w:rFonts w:hint="default"/>
      </w:rPr>
    </w:lvl>
    <w:lvl w:ilvl="8" w:tplc="9170D86E">
      <w:start w:val="1"/>
      <w:numFmt w:val="bullet"/>
      <w:lvlText w:val="•"/>
      <w:lvlJc w:val="left"/>
      <w:pPr>
        <w:ind w:left="7499" w:hanging="535"/>
      </w:pPr>
      <w:rPr>
        <w:rFonts w:hint="default"/>
      </w:rPr>
    </w:lvl>
  </w:abstractNum>
  <w:num w:numId="1">
    <w:abstractNumId w:val="2"/>
  </w:num>
  <w:num w:numId="2">
    <w:abstractNumId w:val="12"/>
  </w:num>
  <w:num w:numId="3">
    <w:abstractNumId w:val="4"/>
  </w:num>
  <w:num w:numId="4">
    <w:abstractNumId w:val="8"/>
  </w:num>
  <w:num w:numId="5">
    <w:abstractNumId w:val="6"/>
  </w:num>
  <w:num w:numId="6">
    <w:abstractNumId w:val="10"/>
  </w:num>
  <w:num w:numId="7">
    <w:abstractNumId w:val="20"/>
  </w:num>
  <w:num w:numId="8">
    <w:abstractNumId w:val="9"/>
  </w:num>
  <w:num w:numId="9">
    <w:abstractNumId w:val="15"/>
  </w:num>
  <w:num w:numId="10">
    <w:abstractNumId w:val="11"/>
  </w:num>
  <w:num w:numId="11">
    <w:abstractNumId w:val="5"/>
  </w:num>
  <w:num w:numId="12">
    <w:abstractNumId w:val="18"/>
  </w:num>
  <w:num w:numId="13">
    <w:abstractNumId w:val="17"/>
  </w:num>
  <w:num w:numId="14">
    <w:abstractNumId w:val="16"/>
  </w:num>
  <w:num w:numId="15">
    <w:abstractNumId w:val="3"/>
  </w:num>
  <w:num w:numId="16">
    <w:abstractNumId w:val="7"/>
  </w:num>
  <w:num w:numId="17">
    <w:abstractNumId w:val="14"/>
  </w:num>
  <w:num w:numId="18">
    <w:abstractNumId w:val="13"/>
  </w:num>
  <w:num w:numId="19">
    <w:abstractNumId w:val="0"/>
  </w:num>
  <w:num w:numId="20">
    <w:abstractNumId w:val="1"/>
  </w:num>
  <w:num w:numId="21">
    <w:abstractNumId w:val="19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DD26FC"/>
    <w:rsid w:val="0004443D"/>
    <w:rsid w:val="00057919"/>
    <w:rsid w:val="00061C44"/>
    <w:rsid w:val="000B12B2"/>
    <w:rsid w:val="000B140A"/>
    <w:rsid w:val="00122346"/>
    <w:rsid w:val="00131BBA"/>
    <w:rsid w:val="002115A5"/>
    <w:rsid w:val="002434C2"/>
    <w:rsid w:val="00252A38"/>
    <w:rsid w:val="002F5F66"/>
    <w:rsid w:val="00316EC3"/>
    <w:rsid w:val="003E3534"/>
    <w:rsid w:val="003F401B"/>
    <w:rsid w:val="00422427"/>
    <w:rsid w:val="0048458A"/>
    <w:rsid w:val="004A3B72"/>
    <w:rsid w:val="004E235D"/>
    <w:rsid w:val="00501EA1"/>
    <w:rsid w:val="00574B99"/>
    <w:rsid w:val="0058185A"/>
    <w:rsid w:val="00594F06"/>
    <w:rsid w:val="00613734"/>
    <w:rsid w:val="0061486E"/>
    <w:rsid w:val="00663CD5"/>
    <w:rsid w:val="00681C9F"/>
    <w:rsid w:val="00695073"/>
    <w:rsid w:val="00697621"/>
    <w:rsid w:val="006B4069"/>
    <w:rsid w:val="006D0A1B"/>
    <w:rsid w:val="007065A5"/>
    <w:rsid w:val="00743DC5"/>
    <w:rsid w:val="007D7286"/>
    <w:rsid w:val="00807870"/>
    <w:rsid w:val="00852465"/>
    <w:rsid w:val="0086756A"/>
    <w:rsid w:val="0088742D"/>
    <w:rsid w:val="008B1BFA"/>
    <w:rsid w:val="008C047A"/>
    <w:rsid w:val="009149DE"/>
    <w:rsid w:val="00972B23"/>
    <w:rsid w:val="009B3D40"/>
    <w:rsid w:val="009D2735"/>
    <w:rsid w:val="009E6525"/>
    <w:rsid w:val="009F228F"/>
    <w:rsid w:val="009F7D1D"/>
    <w:rsid w:val="00A422AE"/>
    <w:rsid w:val="00A474ED"/>
    <w:rsid w:val="00A707E5"/>
    <w:rsid w:val="00AB46BF"/>
    <w:rsid w:val="00AB5A73"/>
    <w:rsid w:val="00B34930"/>
    <w:rsid w:val="00B40488"/>
    <w:rsid w:val="00B54EED"/>
    <w:rsid w:val="00B55D7A"/>
    <w:rsid w:val="00C25D41"/>
    <w:rsid w:val="00C44DB2"/>
    <w:rsid w:val="00C773D4"/>
    <w:rsid w:val="00C92F48"/>
    <w:rsid w:val="00CB3CC1"/>
    <w:rsid w:val="00D03CC9"/>
    <w:rsid w:val="00D17C80"/>
    <w:rsid w:val="00D25881"/>
    <w:rsid w:val="00D35721"/>
    <w:rsid w:val="00DC3930"/>
    <w:rsid w:val="00DC6F3F"/>
    <w:rsid w:val="00DD26FC"/>
    <w:rsid w:val="00EE449E"/>
    <w:rsid w:val="00FA64F3"/>
    <w:rsid w:val="00FA695E"/>
    <w:rsid w:val="00FD6C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3CC9"/>
  </w:style>
  <w:style w:type="paragraph" w:styleId="2">
    <w:name w:val="heading 2"/>
    <w:basedOn w:val="a"/>
    <w:next w:val="a"/>
    <w:link w:val="20"/>
    <w:uiPriority w:val="99"/>
    <w:qFormat/>
    <w:rsid w:val="00CB3CC1"/>
    <w:pPr>
      <w:keepNext/>
      <w:widowControl w:val="0"/>
      <w:suppressAutoHyphens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kern w:val="1"/>
      <w:sz w:val="28"/>
      <w:szCs w:val="28"/>
    </w:rPr>
  </w:style>
  <w:style w:type="paragraph" w:styleId="9">
    <w:name w:val="heading 9"/>
    <w:basedOn w:val="a"/>
    <w:next w:val="a"/>
    <w:link w:val="90"/>
    <w:uiPriority w:val="99"/>
    <w:qFormat/>
    <w:rsid w:val="00CB3CC1"/>
    <w:pPr>
      <w:keepNext/>
      <w:keepLines/>
      <w:spacing w:before="200" w:after="0"/>
      <w:outlineLvl w:val="8"/>
    </w:pPr>
    <w:rPr>
      <w:rFonts w:ascii="Cambria" w:eastAsia="Times New Roman" w:hAnsi="Cambria" w:cs="Times New Roman"/>
      <w:i/>
      <w:iCs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unhideWhenUsed/>
    <w:rsid w:val="00DD26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DD26FC"/>
    <w:rPr>
      <w:rFonts w:ascii="Tahoma" w:hAnsi="Tahoma" w:cs="Tahoma"/>
      <w:sz w:val="16"/>
      <w:szCs w:val="16"/>
    </w:rPr>
  </w:style>
  <w:style w:type="paragraph" w:customStyle="1" w:styleId="ConsPlusTitle">
    <w:name w:val="ConsPlusTitle"/>
    <w:uiPriority w:val="99"/>
    <w:rsid w:val="00DD26F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ConsPlusNonformat">
    <w:name w:val="ConsPlusNonformat"/>
    <w:uiPriority w:val="99"/>
    <w:rsid w:val="00DD26F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Arial Unicode MS" w:hAnsi="Courier New" w:cs="Courier New"/>
      <w:sz w:val="20"/>
      <w:szCs w:val="20"/>
    </w:rPr>
  </w:style>
  <w:style w:type="character" w:customStyle="1" w:styleId="20">
    <w:name w:val="Заголовок 2 Знак"/>
    <w:basedOn w:val="a0"/>
    <w:link w:val="2"/>
    <w:uiPriority w:val="99"/>
    <w:rsid w:val="00CB3CC1"/>
    <w:rPr>
      <w:rFonts w:ascii="Cambria" w:eastAsia="Times New Roman" w:hAnsi="Cambria" w:cs="Times New Roman"/>
      <w:b/>
      <w:bCs/>
      <w:i/>
      <w:iCs/>
      <w:kern w:val="1"/>
      <w:sz w:val="28"/>
      <w:szCs w:val="28"/>
    </w:rPr>
  </w:style>
  <w:style w:type="character" w:customStyle="1" w:styleId="90">
    <w:name w:val="Заголовок 9 Знак"/>
    <w:basedOn w:val="a0"/>
    <w:link w:val="9"/>
    <w:uiPriority w:val="99"/>
    <w:rsid w:val="00CB3CC1"/>
    <w:rPr>
      <w:rFonts w:ascii="Cambria" w:eastAsia="Times New Roman" w:hAnsi="Cambria" w:cs="Times New Roman"/>
      <w:i/>
      <w:iCs/>
      <w:color w:val="404040"/>
      <w:sz w:val="20"/>
      <w:szCs w:val="20"/>
    </w:rPr>
  </w:style>
  <w:style w:type="paragraph" w:styleId="a5">
    <w:name w:val="header"/>
    <w:basedOn w:val="a"/>
    <w:link w:val="a6"/>
    <w:uiPriority w:val="99"/>
    <w:rsid w:val="00CB3CC1"/>
    <w:pPr>
      <w:tabs>
        <w:tab w:val="center" w:pos="4677"/>
        <w:tab w:val="right" w:pos="9355"/>
      </w:tabs>
    </w:pPr>
    <w:rPr>
      <w:rFonts w:ascii="Calibri" w:eastAsia="Times New Roman" w:hAnsi="Calibri" w:cs="Times New Roman"/>
    </w:rPr>
  </w:style>
  <w:style w:type="character" w:customStyle="1" w:styleId="a6">
    <w:name w:val="Верхний колонтитул Знак"/>
    <w:basedOn w:val="a0"/>
    <w:link w:val="a5"/>
    <w:uiPriority w:val="99"/>
    <w:rsid w:val="00CB3CC1"/>
    <w:rPr>
      <w:rFonts w:ascii="Calibri" w:eastAsia="Times New Roman" w:hAnsi="Calibri" w:cs="Times New Roman"/>
    </w:rPr>
  </w:style>
  <w:style w:type="character" w:styleId="a7">
    <w:name w:val="page number"/>
    <w:basedOn w:val="a0"/>
    <w:uiPriority w:val="99"/>
    <w:rsid w:val="00CB3CC1"/>
    <w:rPr>
      <w:rFonts w:cs="Times New Roman"/>
    </w:rPr>
  </w:style>
  <w:style w:type="paragraph" w:customStyle="1" w:styleId="ConsPlusNormal">
    <w:name w:val="ConsPlusNormal"/>
    <w:uiPriority w:val="99"/>
    <w:rsid w:val="00CB3CC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8">
    <w:name w:val="footer"/>
    <w:basedOn w:val="a"/>
    <w:link w:val="a9"/>
    <w:uiPriority w:val="99"/>
    <w:rsid w:val="00CB3CC1"/>
    <w:pPr>
      <w:tabs>
        <w:tab w:val="center" w:pos="4677"/>
        <w:tab w:val="right" w:pos="9355"/>
      </w:tabs>
    </w:pPr>
    <w:rPr>
      <w:rFonts w:ascii="Calibri" w:eastAsia="Times New Roman" w:hAnsi="Calibri" w:cs="Times New Roman"/>
    </w:rPr>
  </w:style>
  <w:style w:type="character" w:customStyle="1" w:styleId="a9">
    <w:name w:val="Нижний колонтитул Знак"/>
    <w:basedOn w:val="a0"/>
    <w:link w:val="a8"/>
    <w:uiPriority w:val="99"/>
    <w:rsid w:val="00CB3CC1"/>
    <w:rPr>
      <w:rFonts w:ascii="Calibri" w:eastAsia="Times New Roman" w:hAnsi="Calibri" w:cs="Times New Roman"/>
    </w:rPr>
  </w:style>
  <w:style w:type="paragraph" w:styleId="aa">
    <w:name w:val="Body Text"/>
    <w:basedOn w:val="a"/>
    <w:link w:val="ab"/>
    <w:uiPriority w:val="1"/>
    <w:qFormat/>
    <w:rsid w:val="00CB3CC1"/>
    <w:pPr>
      <w:suppressAutoHyphens/>
      <w:spacing w:after="120"/>
    </w:pPr>
    <w:rPr>
      <w:rFonts w:ascii="Calibri" w:eastAsia="Times New Roman" w:hAnsi="Calibri" w:cs="Times New Roman"/>
      <w:lang w:eastAsia="ar-SA"/>
    </w:rPr>
  </w:style>
  <w:style w:type="character" w:customStyle="1" w:styleId="ab">
    <w:name w:val="Основной текст Знак"/>
    <w:basedOn w:val="a0"/>
    <w:link w:val="aa"/>
    <w:uiPriority w:val="99"/>
    <w:rsid w:val="00CB3CC1"/>
    <w:rPr>
      <w:rFonts w:ascii="Calibri" w:eastAsia="Times New Roman" w:hAnsi="Calibri" w:cs="Times New Roman"/>
      <w:lang w:eastAsia="ar-SA"/>
    </w:rPr>
  </w:style>
  <w:style w:type="paragraph" w:customStyle="1" w:styleId="24">
    <w:name w:val="Основной текст 24"/>
    <w:basedOn w:val="a"/>
    <w:uiPriority w:val="99"/>
    <w:rsid w:val="00CB3CC1"/>
    <w:pPr>
      <w:tabs>
        <w:tab w:val="left" w:pos="567"/>
        <w:tab w:val="left" w:pos="709"/>
      </w:tabs>
      <w:suppressAutoHyphens/>
      <w:autoSpaceDE w:val="0"/>
      <w:jc w:val="both"/>
    </w:pPr>
    <w:rPr>
      <w:rFonts w:ascii="Calibri" w:eastAsia="Times New Roman" w:hAnsi="Calibri" w:cs="Times New Roman"/>
      <w:sz w:val="28"/>
      <w:szCs w:val="28"/>
      <w:lang w:eastAsia="ar-SA"/>
    </w:rPr>
  </w:style>
  <w:style w:type="paragraph" w:customStyle="1" w:styleId="32">
    <w:name w:val="Основной текст с отступом 32"/>
    <w:basedOn w:val="a"/>
    <w:uiPriority w:val="99"/>
    <w:rsid w:val="00CB3CC1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customStyle="1" w:styleId="msonormalcxspmiddle">
    <w:name w:val="msonormalcxspmiddle"/>
    <w:basedOn w:val="a"/>
    <w:uiPriority w:val="99"/>
    <w:rsid w:val="00CB3CC1"/>
    <w:pPr>
      <w:tabs>
        <w:tab w:val="left" w:pos="14040"/>
      </w:tabs>
      <w:spacing w:before="280" w:after="280" w:line="200" w:lineRule="atLeast"/>
      <w:ind w:firstLine="709"/>
      <w:jc w:val="both"/>
    </w:pPr>
    <w:rPr>
      <w:rFonts w:ascii="Times New Roman" w:eastAsia="Times New Roman" w:hAnsi="Times New Roman" w:cs="Times New Roman"/>
      <w:sz w:val="28"/>
      <w:szCs w:val="28"/>
      <w:shd w:val="clear" w:color="auto" w:fill="FFFFFF"/>
      <w:lang w:eastAsia="ar-SA"/>
    </w:rPr>
  </w:style>
  <w:style w:type="character" w:customStyle="1" w:styleId="1">
    <w:name w:val="Основной шрифт абзаца1"/>
    <w:uiPriority w:val="99"/>
    <w:rsid w:val="00CB3CC1"/>
  </w:style>
  <w:style w:type="character" w:styleId="ac">
    <w:name w:val="Strong"/>
    <w:basedOn w:val="a0"/>
    <w:uiPriority w:val="99"/>
    <w:qFormat/>
    <w:rsid w:val="00CB3CC1"/>
    <w:rPr>
      <w:rFonts w:cs="Times New Roman"/>
      <w:b/>
    </w:rPr>
  </w:style>
  <w:style w:type="character" w:styleId="ad">
    <w:name w:val="Hyperlink"/>
    <w:basedOn w:val="a0"/>
    <w:uiPriority w:val="99"/>
    <w:rsid w:val="00CB3CC1"/>
    <w:rPr>
      <w:rFonts w:cs="Times New Roman"/>
      <w:color w:val="0000FF"/>
      <w:u w:val="single"/>
    </w:rPr>
  </w:style>
  <w:style w:type="paragraph" w:customStyle="1" w:styleId="CharCharCarCarCharCharCarCarCharCharCarCarCharChar">
    <w:name w:val="Char Char Car Car Char Char Car Car Char Char Car Car Char Char"/>
    <w:basedOn w:val="a"/>
    <w:uiPriority w:val="99"/>
    <w:rsid w:val="00CB3CC1"/>
    <w:pPr>
      <w:spacing w:after="160" w:line="240" w:lineRule="exact"/>
    </w:pPr>
    <w:rPr>
      <w:rFonts w:ascii="Times New Roman" w:eastAsia="Times New Roman" w:hAnsi="Times New Roman" w:cs="Times New Roman"/>
      <w:noProof/>
      <w:sz w:val="20"/>
      <w:szCs w:val="20"/>
    </w:rPr>
  </w:style>
  <w:style w:type="paragraph" w:styleId="21">
    <w:name w:val="Body Text 2"/>
    <w:basedOn w:val="a"/>
    <w:link w:val="22"/>
    <w:uiPriority w:val="99"/>
    <w:rsid w:val="00CB3CC1"/>
    <w:pPr>
      <w:spacing w:after="120" w:line="480" w:lineRule="auto"/>
    </w:pPr>
    <w:rPr>
      <w:rFonts w:ascii="Calibri" w:eastAsia="Times New Roman" w:hAnsi="Calibri" w:cs="Times New Roman"/>
    </w:rPr>
  </w:style>
  <w:style w:type="character" w:customStyle="1" w:styleId="22">
    <w:name w:val="Основной текст 2 Знак"/>
    <w:basedOn w:val="a0"/>
    <w:link w:val="21"/>
    <w:uiPriority w:val="99"/>
    <w:rsid w:val="00CB3CC1"/>
    <w:rPr>
      <w:rFonts w:ascii="Calibri" w:eastAsia="Times New Roman" w:hAnsi="Calibri" w:cs="Times New Roman"/>
    </w:rPr>
  </w:style>
  <w:style w:type="paragraph" w:styleId="23">
    <w:name w:val="Body Text Indent 2"/>
    <w:basedOn w:val="a"/>
    <w:link w:val="25"/>
    <w:uiPriority w:val="99"/>
    <w:rsid w:val="00CB3CC1"/>
    <w:pPr>
      <w:spacing w:after="120" w:line="480" w:lineRule="auto"/>
      <w:ind w:left="283"/>
    </w:pPr>
    <w:rPr>
      <w:rFonts w:ascii="Calibri" w:eastAsia="Times New Roman" w:hAnsi="Calibri" w:cs="Times New Roman"/>
    </w:rPr>
  </w:style>
  <w:style w:type="character" w:customStyle="1" w:styleId="25">
    <w:name w:val="Основной текст с отступом 2 Знак"/>
    <w:basedOn w:val="a0"/>
    <w:link w:val="23"/>
    <w:uiPriority w:val="99"/>
    <w:rsid w:val="00CB3CC1"/>
    <w:rPr>
      <w:rFonts w:ascii="Calibri" w:eastAsia="Times New Roman" w:hAnsi="Calibri" w:cs="Times New Roman"/>
    </w:rPr>
  </w:style>
  <w:style w:type="paragraph" w:customStyle="1" w:styleId="FR2">
    <w:name w:val="FR2"/>
    <w:uiPriority w:val="99"/>
    <w:rsid w:val="00CB3CC1"/>
    <w:pPr>
      <w:widowControl w:val="0"/>
      <w:spacing w:before="320" w:after="0" w:line="240" w:lineRule="auto"/>
      <w:ind w:left="240"/>
    </w:pPr>
    <w:rPr>
      <w:rFonts w:ascii="Arial" w:eastAsia="Times New Roman" w:hAnsi="Arial" w:cs="Times New Roman"/>
      <w:noProof/>
      <w:sz w:val="16"/>
      <w:szCs w:val="20"/>
    </w:rPr>
  </w:style>
  <w:style w:type="table" w:styleId="ae">
    <w:name w:val="Table Grid"/>
    <w:basedOn w:val="a1"/>
    <w:uiPriority w:val="99"/>
    <w:rsid w:val="00CB3CC1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Normal (Web)"/>
    <w:basedOn w:val="a"/>
    <w:uiPriority w:val="99"/>
    <w:rsid w:val="00CB3C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613734"/>
    <w:pPr>
      <w:widowControl w:val="0"/>
      <w:spacing w:after="0" w:line="240" w:lineRule="auto"/>
    </w:pPr>
    <w:rPr>
      <w:rFonts w:eastAsiaTheme="minorHAns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">
    <w:name w:val="Заголовок 11"/>
    <w:basedOn w:val="a"/>
    <w:uiPriority w:val="1"/>
    <w:qFormat/>
    <w:rsid w:val="00613734"/>
    <w:pPr>
      <w:widowControl w:val="0"/>
      <w:spacing w:after="0" w:line="240" w:lineRule="auto"/>
      <w:ind w:left="1100"/>
      <w:outlineLvl w:val="1"/>
    </w:pPr>
    <w:rPr>
      <w:rFonts w:ascii="Arial" w:eastAsia="Arial" w:hAnsi="Arial"/>
      <w:b/>
      <w:bCs/>
      <w:sz w:val="32"/>
      <w:szCs w:val="32"/>
      <w:lang w:val="en-US" w:eastAsia="en-US"/>
    </w:rPr>
  </w:style>
  <w:style w:type="paragraph" w:customStyle="1" w:styleId="210">
    <w:name w:val="Заголовок 21"/>
    <w:basedOn w:val="a"/>
    <w:uiPriority w:val="1"/>
    <w:qFormat/>
    <w:rsid w:val="00613734"/>
    <w:pPr>
      <w:widowControl w:val="0"/>
      <w:spacing w:after="0" w:line="240" w:lineRule="auto"/>
      <w:ind w:left="111" w:hanging="336"/>
      <w:outlineLvl w:val="2"/>
    </w:pPr>
    <w:rPr>
      <w:rFonts w:ascii="Arial" w:eastAsia="Arial" w:hAnsi="Arial"/>
      <w:b/>
      <w:bCs/>
      <w:sz w:val="30"/>
      <w:szCs w:val="30"/>
      <w:lang w:val="en-US" w:eastAsia="en-US"/>
    </w:rPr>
  </w:style>
  <w:style w:type="paragraph" w:customStyle="1" w:styleId="31">
    <w:name w:val="Заголовок 31"/>
    <w:basedOn w:val="a"/>
    <w:uiPriority w:val="1"/>
    <w:qFormat/>
    <w:rsid w:val="00613734"/>
    <w:pPr>
      <w:widowControl w:val="0"/>
      <w:spacing w:after="0" w:line="240" w:lineRule="auto"/>
      <w:ind w:left="111" w:firstLine="708"/>
      <w:outlineLvl w:val="3"/>
    </w:pPr>
    <w:rPr>
      <w:rFonts w:ascii="Arial" w:eastAsia="Arial" w:hAnsi="Arial"/>
      <w:b/>
      <w:bCs/>
      <w:sz w:val="26"/>
      <w:szCs w:val="26"/>
      <w:lang w:val="en-US" w:eastAsia="en-US"/>
    </w:rPr>
  </w:style>
  <w:style w:type="paragraph" w:styleId="af0">
    <w:name w:val="List Paragraph"/>
    <w:basedOn w:val="a"/>
    <w:uiPriority w:val="1"/>
    <w:qFormat/>
    <w:rsid w:val="00613734"/>
    <w:pPr>
      <w:widowControl w:val="0"/>
      <w:spacing w:after="0" w:line="240" w:lineRule="auto"/>
    </w:pPr>
    <w:rPr>
      <w:rFonts w:eastAsiaTheme="minorHAnsi"/>
      <w:lang w:val="en-US" w:eastAsia="en-US"/>
    </w:rPr>
  </w:style>
  <w:style w:type="paragraph" w:customStyle="1" w:styleId="TableParagraph">
    <w:name w:val="Table Paragraph"/>
    <w:basedOn w:val="a"/>
    <w:uiPriority w:val="1"/>
    <w:qFormat/>
    <w:rsid w:val="00613734"/>
    <w:pPr>
      <w:widowControl w:val="0"/>
      <w:spacing w:after="0" w:line="240" w:lineRule="auto"/>
    </w:pPr>
    <w:rPr>
      <w:rFonts w:eastAsiaTheme="minorHAnsi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urn:ietf:params:xml:ns:cpxmlsec:algorithms:gostr34102012-gostr34112012-256"/>
    <Reference URI="#idPackageObject" Type="http://www.w3.org/2000/09/xmldsig#Object">
      <DigestMethod Algorithm="urn:ietf:params:xml:ns:cpxmlsec:algorithms:gostr34112012-256"/>
      <DigestValue>IicQa5DATRL65OBwNgO4qlJpyy7qX0iBNNfTZNzXWlk=</DigestValue>
    </Reference>
    <Reference URI="#idOfficeObject" Type="http://www.w3.org/2000/09/xmldsig#Object">
      <DigestMethod Algorithm="urn:ietf:params:xml:ns:cpxmlsec:algorithms:gostr34112012-256"/>
      <DigestValue>qkVeO9FqkWpLc4iPj4SK9fxDXeDKXTrp6YMbRedkOeo=</DigestValue>
    </Reference>
    <Reference URI="#idSignedProperties" Type="http://uri.etsi.org/01903#SignedProperties">
      <Transforms>
        <Transform Algorithm="http://www.w3.org/TR/2001/REC-xml-c14n-20010315"/>
      </Transforms>
      <DigestMethod Algorithm="urn:ietf:params:xml:ns:cpxmlsec:algorithms:gostr34112012-256"/>
      <DigestValue>EjMo+EW1OglKZeY36l3nepVd9iL1Ss3lboDM4MA6tUA=</DigestValue>
    </Reference>
  </SignedInfo>
  <SignatureValue>4bMYsDwURISJzKHs8Ag1UsKg0jXIEy9s686mrzoD1V22Mf2RvoXrMyH+5rpAUOnt
5WeURfPh0B5iySSUHbYAVA==</SignatureValue>
  <KeyInfo>
    <X509Data>
      <X509Certificate>MIII8TCCCJ6gAwIBAgIQT3hKsrTVufXsrfeB4iHbFjAKBggqhQMHAQEDAjCCAWEx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3"/>
            <mdssi:RelationshipReference SourceId="rId7"/>
            <mdssi:RelationshipReference SourceId="rId2"/>
            <mdssi:RelationshipReference SourceId="rId6"/>
            <mdssi:RelationshipReference SourceId="rId11"/>
            <mdssi:RelationshipReference SourceId="rId5"/>
            <mdssi:RelationshipReference SourceId="rId10"/>
            <mdssi:RelationshipReference SourceId="rId4"/>
            <mdssi:RelationshipReference SourceId="rId9"/>
          </Transform>
          <Transform Algorithm="http://www.w3.org/TR/2001/REC-xml-c14n-20010315"/>
        </Transforms>
        <DigestMethod Algorithm="http://www.w3.org/2000/09/xmldsig#sha1"/>
        <DigestValue>HV8hqQW+SaqeWRasddwFfKUfdyI=</DigestValue>
      </Reference>
      <Reference URI="/word/document.xml?ContentType=application/vnd.openxmlformats-officedocument.wordprocessingml.document.main+xml">
        <DigestMethod Algorithm="http://www.w3.org/2000/09/xmldsig#sha1"/>
        <DigestValue>QvwZJMHAWQNc0O/hqjYpwAS/xLA=</DigestValue>
      </Reference>
      <Reference URI="/word/endnotes.xml?ContentType=application/vnd.openxmlformats-officedocument.wordprocessingml.endnotes+xml">
        <DigestMethod Algorithm="http://www.w3.org/2000/09/xmldsig#sha1"/>
        <DigestValue>7kstihZABywsEMQtWL6w8BZaDE4=</DigestValue>
      </Reference>
      <Reference URI="/word/fontTable.xml?ContentType=application/vnd.openxmlformats-officedocument.wordprocessingml.fontTable+xml">
        <DigestMethod Algorithm="http://www.w3.org/2000/09/xmldsig#sha1"/>
        <DigestValue>WGKWSPheD5RBdtV4qU60Bwu+chs=</DigestValue>
      </Reference>
      <Reference URI="/word/footnotes.xml?ContentType=application/vnd.openxmlformats-officedocument.wordprocessingml.footnotes+xml">
        <DigestMethod Algorithm="http://www.w3.org/2000/09/xmldsig#sha1"/>
        <DigestValue>tpbqMvaYjU1XqQUKuhQ21vXR22g=</DigestValue>
      </Reference>
      <Reference URI="/word/media/image1.png?ContentType=image/png">
        <DigestMethod Algorithm="http://www.w3.org/2000/09/xmldsig#sha1"/>
        <DigestValue>x8soKNdWEfq1a8QZf4zxi5d5lUg=</DigestValue>
      </Reference>
      <Reference URI="/word/numbering.xml?ContentType=application/vnd.openxmlformats-officedocument.wordprocessingml.numbering+xml">
        <DigestMethod Algorithm="http://www.w3.org/2000/09/xmldsig#sha1"/>
        <DigestValue>vAAd6QEGe57jy14PtjmN0nF12mc=</DigestValue>
      </Reference>
      <Reference URI="/word/settings.xml?ContentType=application/vnd.openxmlformats-officedocument.wordprocessingml.settings+xml">
        <DigestMethod Algorithm="http://www.w3.org/2000/09/xmldsig#sha1"/>
        <DigestValue>tLHzPp9UK1EMbmRG7hdrcBl3lHg=</DigestValue>
      </Reference>
      <Reference URI="/word/styles.xml?ContentType=application/vnd.openxmlformats-officedocument.wordprocessingml.styles+xml">
        <DigestMethod Algorithm="http://www.w3.org/2000/09/xmldsig#sha1"/>
        <DigestValue>LoNQnWkpc3OMOXKw/qntTK7dxoE=</DigestValue>
      </Reference>
      <Reference URI="/word/stylesWithEffects.xml?ContentType=application/vnd.ms-word.stylesWithEffects+xml">
        <DigestMethod Algorithm="http://www.w3.org/2000/09/xmldsig#sha1"/>
        <DigestValue>nMcPx5SpUb4XpY+5S40+qN6iQxs=</DigestValue>
      </Reference>
      <Reference URI="/word/theme/theme1.xml?ContentType=application/vnd.openxmlformats-officedocument.theme+xml">
        <DigestMethod Algorithm="http://www.w3.org/2000/09/xmldsig#sha1"/>
        <DigestValue>6LZDxI6kMVv+DMhc+ueaIKefYM8=</DigestValue>
      </Reference>
      <Reference URI="/word/webSettings.xml?ContentType=application/vnd.openxmlformats-officedocument.wordprocessingml.webSettings+xml">
        <DigestMethod Algorithm="http://www.w3.org/2000/09/xmldsig#sha1"/>
        <DigestValue>lAd5yF8cxEoiFlszYhO3zrlMwUQ=</DigestValue>
      </Reference>
    </Manifest>
    <SignatureProperties>
      <SignatureProperty Id="idSignatureTime" Target="#idPackageSignature">
        <mdssi:SignatureTime>
          <mdssi:Format>YYYY-MM-DDThh:mm:ssTZD</mdssi:Format>
          <mdssi:Value>2026-07-13T13:54:14Z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6.2</WindowsVersion>
          <OfficeVersion>14.0</OfficeVersion>
          <ApplicationVersion>14.0</ApplicationVersion>
          <Monitors>1</Monitors>
          <HorizontalResolution>1280</HorizontalResolution>
          <VerticalResolution>1024</VerticalResolution>
          <ColorDepth>32</ColorDepth>
          <SignatureProviderId>{F5AC7D23-DA04-45F5-ABCB-38CE7A982553}</SignatureProviderId>
          <SignatureProviderUrl>http://www.cryptopro.ru/products/office/signature</SignatureProviderUrl>
          <SignatureProviderDetails>8</SignatureProviderDetails>
          <ManifestHashAlgorithm>http://www.w3.org/2000/09/xmldsig#sha1</ManifestHashAlgorithm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2026-07-13T13:54:14Z</xd:SigningTime>
          <xd:SigningCertificate>
            <xd:Cert>
              <xd:CertDigest>
                <DigestMethod Algorithm="http://www.w3.org/2000/09/xmldsig#sha1"/>
                <DigestValue>U5ISmD90Z8pGs9NwRf3CHtN+PNM=</DigestValue>
              </xd:CertDigest>
              <xd:IssuerSerial>
                <X509IssuerName>CN=Федеральное казначейство, O=Казначейство России, C=RU, L=г. Москва, STREET="Большой Златоустинский переулок, д. 6, строение 1", ОГРН=1047797019830, ИНН ЮЛ=7710568760, S=77 Москва, E=uc_fk@roskazna.ru</X509IssuerName>
                <X509SerialNumber>105633602346921812179214097898088291094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/>
    </xd:Qualifying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E303FB-1A50-4E3E-A6EF-261794FAA1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725</TotalTime>
  <Pages>3</Pages>
  <Words>851</Words>
  <Characters>4853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Anisimova</dc:creator>
  <cp:keywords/>
  <dc:description/>
  <cp:lastModifiedBy>Кирюхина</cp:lastModifiedBy>
  <cp:revision>28</cp:revision>
  <cp:lastPrinted>2026-06-11T06:02:00Z</cp:lastPrinted>
  <dcterms:created xsi:type="dcterms:W3CDTF">2026-04-21T06:54:00Z</dcterms:created>
  <dcterms:modified xsi:type="dcterms:W3CDTF">2026-07-13T13:54:00Z</dcterms:modified>
</cp:coreProperties>
</file>