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2C50" w:rsidRDefault="00322C50" w:rsidP="00322C50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  <w:r>
        <w:rPr>
          <w:rFonts w:ascii="Arial" w:hAnsi="Arial" w:cs="Arial"/>
          <w:color w:val="336299"/>
          <w:sz w:val="31"/>
          <w:szCs w:val="31"/>
        </w:rPr>
        <w:t>Введена уголовная ответственность для водителей, скрывшихся с места дорожно-транспортного происшествия</w:t>
      </w:r>
    </w:p>
    <w:p w:rsidR="00713D0F" w:rsidRPr="00713D0F" w:rsidRDefault="00713D0F" w:rsidP="0071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﻿</w:t>
      </w:r>
    </w:p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2C50" w:rsidRDefault="00322C50" w:rsidP="00322C5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Федеральными законами от 23.04.2019 № 65-ФЗ  и № 64-ФЗ  ужесточена ответственность  для водителей, скрывшихся с места дорожно-транспортного происшествия, в результате которого погибли люди, либо здоровью пострадавших причинен тяжкий вред.</w:t>
      </w:r>
    </w:p>
    <w:p w:rsidR="00322C50" w:rsidRDefault="00322C50" w:rsidP="00322C5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Ранее статьей 264 Уголовного кодекса РФ предусматривалось более жестокое наказание только в отношении водителей, совершивших ДТП в состоянии  алкогольного опьянения. </w:t>
      </w:r>
    </w:p>
    <w:p w:rsidR="00322C50" w:rsidRDefault="00322C50" w:rsidP="00322C5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Теперь водитель, причастный к аварии, в которой погибли или пострадали люди, и скрывшийся с места происшествия, по мере ответственности приравнивается к лицу, совершившему ДТП в состоянии  алкогольного опьянения. В этом  случае виновному грозит наказание в виде лишения свободы на срок до 9 лет.</w:t>
      </w:r>
    </w:p>
    <w:p w:rsidR="00322C50" w:rsidRDefault="00322C50" w:rsidP="00322C5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водителей, которые  скрылись с места аварии, в результате которой пострадавшим причинен легкий или средний вред здоровью, предусмотрен    административный арест до 15 суток.   </w:t>
      </w:r>
    </w:p>
    <w:p w:rsidR="00322C50" w:rsidRDefault="00322C50" w:rsidP="00322C5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22DBA" w:rsidRDefault="00E22DBA" w:rsidP="00322C50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336299"/>
          <w:sz w:val="31"/>
          <w:szCs w:val="31"/>
        </w:rPr>
      </w:pPr>
    </w:p>
    <w:sectPr w:rsidR="00E22DBA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144A9B"/>
    <w:rsid w:val="00322C50"/>
    <w:rsid w:val="0035614E"/>
    <w:rsid w:val="00484309"/>
    <w:rsid w:val="00495783"/>
    <w:rsid w:val="004B0A67"/>
    <w:rsid w:val="004D3E6C"/>
    <w:rsid w:val="004F53C9"/>
    <w:rsid w:val="00565264"/>
    <w:rsid w:val="00713D0F"/>
    <w:rsid w:val="00956068"/>
    <w:rsid w:val="00AA37C0"/>
    <w:rsid w:val="00AF231D"/>
    <w:rsid w:val="00B13CFD"/>
    <w:rsid w:val="00B72D08"/>
    <w:rsid w:val="00C244D1"/>
    <w:rsid w:val="00E07C23"/>
    <w:rsid w:val="00E22DBA"/>
    <w:rsid w:val="00E9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2</cp:revision>
  <dcterms:created xsi:type="dcterms:W3CDTF">2019-06-21T08:57:00Z</dcterms:created>
  <dcterms:modified xsi:type="dcterms:W3CDTF">2019-06-21T08:57:00Z</dcterms:modified>
</cp:coreProperties>
</file>