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40" w:rsidRDefault="00582140" w:rsidP="00582140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rFonts w:ascii="Arial" w:hAnsi="Arial" w:cs="Arial"/>
          <w:color w:val="336299"/>
          <w:sz w:val="31"/>
          <w:szCs w:val="31"/>
        </w:rPr>
      </w:pPr>
      <w:r>
        <w:rPr>
          <w:rFonts w:ascii="Arial" w:hAnsi="Arial" w:cs="Arial"/>
          <w:color w:val="336299"/>
          <w:sz w:val="31"/>
          <w:szCs w:val="31"/>
        </w:rPr>
        <w:t>О дополнительных гарантиях жилищных прав детей-сирот и детей, оставшихся без попечения родителей</w:t>
      </w:r>
    </w:p>
    <w:p w:rsidR="00713D0F" w:rsidRPr="00713D0F" w:rsidRDefault="00713D0F" w:rsidP="0071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﻿</w:t>
      </w:r>
    </w:p>
    <w:p w:rsidR="0035614E" w:rsidRDefault="0035614E" w:rsidP="0035614E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582140" w:rsidRDefault="00582140" w:rsidP="00582140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Дополнительные гарантии прав детей-сирот, детей, оставшихся без попечения родителей, и лиц из их числа на имущество и жилое помещение регулируется ст. 8 Федерального закона от 21.12.1996 № 159-ФЗ «О дополнительных гарантиях по социальной поддержке детей-сирот и детей, оставшихся без попечения родителей».</w:t>
      </w:r>
    </w:p>
    <w:p w:rsidR="00582140" w:rsidRDefault="00582140" w:rsidP="00582140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Федеральным законом от 29.07.2018 № 267-ФЗ внесены изменения в отдельные законодательные акты Российской Федерации в части обеспечения жилыми помещениями лиц указанной категории.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Согласно внесенным изменениям, с 1 января 2019 года заявление о включении в список лиц, подлежащих обеспечению жилыми помещениями по договорам найма специализированных жилых помещений подается законными представителями детей-сирот и детей, оставшихся без попечения родителей, достигших возраста 14 лет, в течение трех месяцев со дня достижения ими указанного возраста или с момента возникновения оснований предоставления жилых помещений.</w:t>
      </w:r>
      <w:proofErr w:type="gramEnd"/>
    </w:p>
    <w:p w:rsidR="00582140" w:rsidRDefault="00582140" w:rsidP="00582140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 органы опеки и попечительства возложен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своевременной подачей законными представителями детей-сирот и детей, оставшихся без попечения родителей, заявлений о включении этих детей в список. В случае неподачи таких заявлений органы опеки и попечительства обязаны самостоятельно принять меры по включению этих детей в список.</w:t>
      </w:r>
    </w:p>
    <w:p w:rsidR="00582140" w:rsidRDefault="00582140" w:rsidP="00582140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Дети-сироты и дети, оставшиеся без попечения родителей, приобретшие полную дееспособность до достижения ими совершеннолетия, а также лица из числа детей-сирот и детей, оставшихся без попечения родителей,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помещениями, вправе самостоятельно обратиться с заявлением в письменной форме о включении их в список.</w:t>
      </w:r>
    </w:p>
    <w:p w:rsidR="00E22DBA" w:rsidRDefault="00E22DBA" w:rsidP="00543D27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6299"/>
          <w:sz w:val="31"/>
          <w:szCs w:val="31"/>
        </w:rPr>
      </w:pPr>
    </w:p>
    <w:sectPr w:rsidR="00E22DBA" w:rsidSect="004D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C23"/>
    <w:rsid w:val="00144A9B"/>
    <w:rsid w:val="00322C50"/>
    <w:rsid w:val="0035614E"/>
    <w:rsid w:val="00426CD6"/>
    <w:rsid w:val="00484309"/>
    <w:rsid w:val="00495783"/>
    <w:rsid w:val="004B0A67"/>
    <w:rsid w:val="004D3E6C"/>
    <w:rsid w:val="004F53C9"/>
    <w:rsid w:val="00543D27"/>
    <w:rsid w:val="00565264"/>
    <w:rsid w:val="00582140"/>
    <w:rsid w:val="006B17A8"/>
    <w:rsid w:val="00713D0F"/>
    <w:rsid w:val="00822E87"/>
    <w:rsid w:val="00956068"/>
    <w:rsid w:val="00AA37C0"/>
    <w:rsid w:val="00AF231D"/>
    <w:rsid w:val="00B13CFD"/>
    <w:rsid w:val="00B72D08"/>
    <w:rsid w:val="00C244D1"/>
    <w:rsid w:val="00E07C23"/>
    <w:rsid w:val="00E22DBA"/>
    <w:rsid w:val="00E9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6C"/>
  </w:style>
  <w:style w:type="paragraph" w:styleId="1">
    <w:name w:val="heading 1"/>
    <w:basedOn w:val="a"/>
    <w:link w:val="10"/>
    <w:uiPriority w:val="9"/>
    <w:qFormat/>
    <w:rsid w:val="00144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0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4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8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43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Болхов</dc:creator>
  <cp:lastModifiedBy>Болхов</cp:lastModifiedBy>
  <cp:revision>2</cp:revision>
  <dcterms:created xsi:type="dcterms:W3CDTF">2019-06-21T09:03:00Z</dcterms:created>
  <dcterms:modified xsi:type="dcterms:W3CDTF">2019-06-21T09:03:00Z</dcterms:modified>
</cp:coreProperties>
</file>