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4E" w:rsidRDefault="0035614E" w:rsidP="0035614E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62051" w:rsidRDefault="00062051" w:rsidP="00062051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004B73"/>
          <w:sz w:val="32"/>
          <w:szCs w:val="32"/>
        </w:rPr>
      </w:pPr>
      <w:r>
        <w:rPr>
          <w:rFonts w:ascii="Arial" w:hAnsi="Arial" w:cs="Arial"/>
          <w:b w:val="0"/>
          <w:bCs w:val="0"/>
          <w:color w:val="004B73"/>
          <w:sz w:val="32"/>
          <w:szCs w:val="32"/>
        </w:rPr>
        <w:t>Ответственность за курение в многоквартирном доме</w:t>
      </w:r>
    </w:p>
    <w:p w:rsidR="00713D0F" w:rsidRPr="00713D0F" w:rsidRDefault="00713D0F" w:rsidP="0071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﻿</w:t>
      </w:r>
    </w:p>
    <w:p w:rsidR="0035614E" w:rsidRDefault="0035614E" w:rsidP="0035614E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62051" w:rsidRPr="00062051" w:rsidRDefault="00062051" w:rsidP="0006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0620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Федеральным законом «Об охране здоровья граждан от воздействия окружающего табачного дыма и последствий потребления табака» установлено, что граждане обязаны соблюдать нормы законодательства в сфере охраны здоровья граждан от воздействия окружающего табачного дыма и последствий потребления табака, а также запрещено курение в том числе, в лифтах и помещениях общего пользования многоквартирных домов.</w:t>
      </w:r>
      <w:proofErr w:type="gramEnd"/>
    </w:p>
    <w:p w:rsidR="00062051" w:rsidRPr="00062051" w:rsidRDefault="00062051" w:rsidP="0006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20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 нарушение запрета курения статьей 6.24 </w:t>
      </w:r>
      <w:proofErr w:type="spellStart"/>
      <w:r w:rsidRPr="000620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КоАП</w:t>
      </w:r>
      <w:proofErr w:type="spellEnd"/>
      <w:r w:rsidRPr="000620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РФ предусмотрена административная ответственность с наказанием граждан штрафом в размере от пятисот до одной </w:t>
      </w:r>
      <w:proofErr w:type="gramStart"/>
      <w:r w:rsidRPr="000620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тысячи пятисот</w:t>
      </w:r>
      <w:proofErr w:type="gramEnd"/>
      <w:r w:rsidRPr="000620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рублей. Протоколы составляют сотрудники полиции.</w:t>
      </w:r>
    </w:p>
    <w:p w:rsidR="00062051" w:rsidRPr="00062051" w:rsidRDefault="00062051" w:rsidP="0006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20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Верховный Суд Российской Федерации обязал курящих соседей компенсировать некурящим соседям моральный вред за испорченный воздух.</w:t>
      </w:r>
    </w:p>
    <w:p w:rsidR="00062051" w:rsidRPr="00062051" w:rsidRDefault="00062051" w:rsidP="0006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20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Исходя из правовых норм, изложенных в Федеральных законах «О санитарно-эпидемиологическом благополучии населения», «Об охране здоровья граждан от воздействия окружающего табачного дыма и последствий потребления табака» и т.д. Верховным Судом Российской Федерации сделан вывод о том, что граждане, проживая в жилых помещениях, имеют право на благоприятную окружающую среду, свободную от воздействия табачного дыма и любых последствий потребления табака, обусловленных курением соседей. Право гражданина пользоваться жилым помещением свободно, в том числе курить в нем, должно осуществляться таким образом, чтобы последствия потребления табака, которые могут вызвать проникновение табачного дыма или запаха табака в жилое помещение соседей, не распространялись за пределы помещения курящего лица и не причиняли неудобства соседям.</w:t>
      </w:r>
    </w:p>
    <w:p w:rsidR="00062051" w:rsidRPr="00062051" w:rsidRDefault="00062051" w:rsidP="0006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20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Нарушение этого права курящими соседями влечет обязанность компенсировать причиненный моральный вред в силу ст. 151 Гражданского кодекса Российской Федерации.</w:t>
      </w:r>
    </w:p>
    <w:p w:rsidR="00062051" w:rsidRPr="00062051" w:rsidRDefault="00062051" w:rsidP="0006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620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Таким образом, появилась возможность привлечения курильщиков не только к административной, но и гражданской ответственности в виде взыскания морального вреда. Для этого необходимо обратиться с соответствующим иском в суд по месту жительства ответчика.</w:t>
      </w:r>
    </w:p>
    <w:p w:rsidR="00E22DBA" w:rsidRDefault="00E22DBA" w:rsidP="00B13CFD">
      <w:pPr>
        <w:pStyle w:val="1"/>
        <w:shd w:val="clear" w:color="auto" w:fill="FFFFFF"/>
        <w:spacing w:before="150" w:beforeAutospacing="0" w:after="150" w:afterAutospacing="0" w:line="394" w:lineRule="atLeast"/>
        <w:jc w:val="both"/>
        <w:rPr>
          <w:rFonts w:ascii="Arial" w:hAnsi="Arial" w:cs="Arial"/>
          <w:color w:val="336299"/>
          <w:sz w:val="31"/>
          <w:szCs w:val="31"/>
        </w:rPr>
      </w:pPr>
    </w:p>
    <w:sectPr w:rsidR="00E22DBA" w:rsidSect="004D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C23"/>
    <w:rsid w:val="00062051"/>
    <w:rsid w:val="00144A9B"/>
    <w:rsid w:val="0035614E"/>
    <w:rsid w:val="00484309"/>
    <w:rsid w:val="00495783"/>
    <w:rsid w:val="004B0A67"/>
    <w:rsid w:val="004D3E6C"/>
    <w:rsid w:val="004F53C9"/>
    <w:rsid w:val="00565264"/>
    <w:rsid w:val="00580A06"/>
    <w:rsid w:val="00713D0F"/>
    <w:rsid w:val="009510B2"/>
    <w:rsid w:val="00956068"/>
    <w:rsid w:val="00AA37C0"/>
    <w:rsid w:val="00AF231D"/>
    <w:rsid w:val="00B13CFD"/>
    <w:rsid w:val="00B72D08"/>
    <w:rsid w:val="00C244D1"/>
    <w:rsid w:val="00CA3625"/>
    <w:rsid w:val="00E07C23"/>
    <w:rsid w:val="00E22DBA"/>
    <w:rsid w:val="00E90DEF"/>
    <w:rsid w:val="00F0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6C"/>
  </w:style>
  <w:style w:type="paragraph" w:styleId="1">
    <w:name w:val="heading 1"/>
    <w:basedOn w:val="a"/>
    <w:link w:val="10"/>
    <w:uiPriority w:val="9"/>
    <w:qFormat/>
    <w:rsid w:val="00144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0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4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430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51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1741</Characters>
  <Application>Microsoft Office Word</Application>
  <DocSecurity>0</DocSecurity>
  <Lines>14</Lines>
  <Paragraphs>4</Paragraphs>
  <ScaleCrop>false</ScaleCrop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</dc:creator>
  <cp:lastModifiedBy>Болхов</cp:lastModifiedBy>
  <cp:revision>2</cp:revision>
  <dcterms:created xsi:type="dcterms:W3CDTF">2019-06-21T09:29:00Z</dcterms:created>
  <dcterms:modified xsi:type="dcterms:W3CDTF">2019-06-21T09:29:00Z</dcterms:modified>
</cp:coreProperties>
</file>