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0DEF" w:rsidRDefault="00E90DEF" w:rsidP="00E90DEF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  <w:r>
        <w:rPr>
          <w:rFonts w:ascii="Arial" w:hAnsi="Arial" w:cs="Arial"/>
          <w:color w:val="336299"/>
          <w:sz w:val="31"/>
          <w:szCs w:val="31"/>
        </w:rPr>
        <w:t>Уточнен порядок и условия предоставления гражданам субсидий компенсаций на оплату жилья и коммунальных услуг</w:t>
      </w:r>
    </w:p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0DEF" w:rsidRDefault="00E90DEF" w:rsidP="00E90DEF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Федеральными законами Российской Федерации от 28.11.2018 № 442-ФЗ и № 435-ФЗ внесены изменения в Жилищный кодекс Российской Федерации, касающиеся предоставления субсидий и компенсации расходов на оплату жилого помещения и коммунальных услуг, а также принятия решения о текущем ремонте общего имущества.</w:t>
      </w:r>
    </w:p>
    <w:p w:rsidR="00E90DEF" w:rsidRDefault="00E90DEF" w:rsidP="00E90DEF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Так, с 1 января 2021 года отказать в предоставлении гражданам указанных субсидий,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компенсаций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возможно будет лишь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E90DEF" w:rsidRDefault="00E90DEF" w:rsidP="00E90DEF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этом информацию о наличии у граждан такой задолженности региональный орган исполнительной власти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управомоченное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им учреждение должны будут получать из государственной информационной системы жилищно-коммунального хозяйства.</w:t>
      </w:r>
    </w:p>
    <w:p w:rsidR="00E90DEF" w:rsidRDefault="00E90DEF" w:rsidP="00E90DEF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Также новым законом субъекты Российской Федерации наделены полномочиями по предоставлению субсидий гражданам путем перечисления средств напрямую управляющей компании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ресурсоснабжающим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организациям.</w:t>
      </w:r>
    </w:p>
    <w:p w:rsidR="00E90DEF" w:rsidRDefault="00E90DEF" w:rsidP="00E90DEF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Другим законом упрощен порядок принятия общим собранием собственников жилых помещений в многоквартирных домах решения о текущем ремонте общего имущества. Закон уменьшает необходимое для принятия указанного решения число голосов с двух третей от общего числа голосов собственников помещений до 50%</w:t>
      </w:r>
    </w:p>
    <w:p w:rsidR="00E22DBA" w:rsidRDefault="00E22DBA" w:rsidP="00E22DBA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sectPr w:rsid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144A9B"/>
    <w:rsid w:val="0035614E"/>
    <w:rsid w:val="00495783"/>
    <w:rsid w:val="004B0A67"/>
    <w:rsid w:val="004D3E6C"/>
    <w:rsid w:val="004F53C9"/>
    <w:rsid w:val="00956068"/>
    <w:rsid w:val="00AA37C0"/>
    <w:rsid w:val="00AF231D"/>
    <w:rsid w:val="00B72D08"/>
    <w:rsid w:val="00E07C23"/>
    <w:rsid w:val="00E22DBA"/>
    <w:rsid w:val="00E9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2019-06-21T08:47:00Z</dcterms:created>
  <dcterms:modified xsi:type="dcterms:W3CDTF">2019-06-21T08:47:00Z</dcterms:modified>
</cp:coreProperties>
</file>