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CF" w:rsidRDefault="000968CF" w:rsidP="000968C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Нормативные правовые акты:</w:t>
      </w:r>
    </w:p>
    <w:p w:rsidR="000968CF" w:rsidRPr="00D435E1" w:rsidRDefault="000968CF" w:rsidP="000968CF">
      <w:pPr>
        <w:spacing w:after="0" w:line="240" w:lineRule="auto"/>
        <w:rPr>
          <w:rFonts w:ascii="Times New Roman" w:hAnsi="Times New Roman" w:cs="Times New Roman"/>
          <w:b/>
          <w:sz w:val="28"/>
          <w:szCs w:val="28"/>
        </w:rPr>
      </w:pPr>
    </w:p>
    <w:p w:rsidR="000968CF" w:rsidRPr="00D435E1" w:rsidRDefault="000968CF" w:rsidP="000968CF">
      <w:pPr>
        <w:pStyle w:val="a3"/>
        <w:numPr>
          <w:ilvl w:val="0"/>
          <w:numId w:val="1"/>
        </w:numPr>
        <w:spacing w:after="0" w:line="240" w:lineRule="auto"/>
        <w:ind w:left="0" w:firstLine="709"/>
        <w:jc w:val="both"/>
        <w:rPr>
          <w:rFonts w:ascii="Times New Roman" w:hAnsi="Times New Roman" w:cs="Times New Roman"/>
          <w:sz w:val="28"/>
          <w:szCs w:val="28"/>
        </w:rPr>
      </w:pPr>
      <w:r w:rsidRPr="00D435E1">
        <w:rPr>
          <w:rFonts w:ascii="Times New Roman" w:hAnsi="Times New Roman" w:cs="Times New Roman"/>
          <w:sz w:val="28"/>
          <w:szCs w:val="28"/>
        </w:rPr>
        <w:t xml:space="preserve">Постановление администрации Болховского района № </w:t>
      </w:r>
      <w:r w:rsidR="00D435E1" w:rsidRPr="00D435E1">
        <w:rPr>
          <w:rFonts w:ascii="Times New Roman" w:hAnsi="Times New Roman" w:cs="Times New Roman"/>
          <w:sz w:val="28"/>
          <w:szCs w:val="28"/>
        </w:rPr>
        <w:t>287</w:t>
      </w:r>
      <w:r w:rsidRPr="00D435E1">
        <w:rPr>
          <w:rFonts w:ascii="Times New Roman" w:hAnsi="Times New Roman" w:cs="Times New Roman"/>
          <w:sz w:val="28"/>
          <w:szCs w:val="28"/>
        </w:rPr>
        <w:t xml:space="preserve"> от 12.07.2019 года «Об утверждении Положения</w:t>
      </w:r>
      <w:r w:rsidR="00D435E1" w:rsidRPr="00D435E1">
        <w:rPr>
          <w:rFonts w:ascii="Times New Roman" w:hAnsi="Times New Roman" w:cs="Times New Roman"/>
          <w:sz w:val="28"/>
          <w:szCs w:val="28"/>
        </w:rPr>
        <w:t xml:space="preserve"> о порядке осуществления муниципального контроля в области использования и </w:t>
      </w:r>
      <w:proofErr w:type="gramStart"/>
      <w:r w:rsidR="00D435E1" w:rsidRPr="00D435E1">
        <w:rPr>
          <w:rFonts w:ascii="Times New Roman" w:hAnsi="Times New Roman" w:cs="Times New Roman"/>
          <w:sz w:val="28"/>
          <w:szCs w:val="28"/>
        </w:rPr>
        <w:t>охраны</w:t>
      </w:r>
      <w:proofErr w:type="gramEnd"/>
      <w:r w:rsidR="00D435E1" w:rsidRPr="00D435E1">
        <w:rPr>
          <w:rFonts w:ascii="Times New Roman" w:hAnsi="Times New Roman" w:cs="Times New Roman"/>
          <w:sz w:val="28"/>
          <w:szCs w:val="28"/>
        </w:rPr>
        <w:t xml:space="preserve"> особо охраняемых природных территорий местного значения Болховского района</w:t>
      </w:r>
      <w:r w:rsidRPr="00D435E1">
        <w:rPr>
          <w:rFonts w:ascii="Times New Roman" w:hAnsi="Times New Roman" w:cs="Times New Roman"/>
          <w:sz w:val="28"/>
          <w:szCs w:val="28"/>
        </w:rPr>
        <w:t>»;</w:t>
      </w:r>
    </w:p>
    <w:p w:rsidR="000968CF" w:rsidRPr="00D435E1" w:rsidRDefault="000968CF" w:rsidP="000968CF">
      <w:pPr>
        <w:pStyle w:val="a3"/>
        <w:numPr>
          <w:ilvl w:val="0"/>
          <w:numId w:val="1"/>
        </w:numPr>
        <w:spacing w:after="0" w:line="240" w:lineRule="auto"/>
        <w:ind w:left="0" w:firstLine="709"/>
        <w:jc w:val="both"/>
        <w:rPr>
          <w:rFonts w:ascii="Times New Roman" w:hAnsi="Times New Roman" w:cs="Times New Roman"/>
          <w:sz w:val="28"/>
          <w:szCs w:val="28"/>
        </w:rPr>
      </w:pPr>
      <w:r w:rsidRPr="00D435E1">
        <w:rPr>
          <w:rFonts w:ascii="Times New Roman" w:hAnsi="Times New Roman" w:cs="Times New Roman"/>
          <w:sz w:val="28"/>
          <w:szCs w:val="28"/>
        </w:rPr>
        <w:t xml:space="preserve">Постановление администрации Болховского района от </w:t>
      </w:r>
      <w:r w:rsidR="00D435E1" w:rsidRPr="00D435E1">
        <w:rPr>
          <w:rFonts w:ascii="Times New Roman" w:hAnsi="Times New Roman" w:cs="Times New Roman"/>
          <w:sz w:val="28"/>
          <w:szCs w:val="28"/>
        </w:rPr>
        <w:t>12.07.2019 № 186</w:t>
      </w:r>
      <w:r w:rsidRPr="00D435E1">
        <w:rPr>
          <w:rFonts w:ascii="Times New Roman" w:hAnsi="Times New Roman" w:cs="Times New Roman"/>
          <w:sz w:val="28"/>
          <w:szCs w:val="28"/>
        </w:rPr>
        <w:t xml:space="preserve"> «Об утверждении административного регламента осуществления </w:t>
      </w:r>
      <w:r w:rsidR="00D435E1" w:rsidRPr="00D435E1">
        <w:rPr>
          <w:rFonts w:ascii="Times New Roman" w:hAnsi="Times New Roman" w:cs="Times New Roman"/>
          <w:sz w:val="28"/>
          <w:szCs w:val="28"/>
        </w:rPr>
        <w:t>муниципального контроля в области использования и охраны особо охраняемых природных территорий местного значения</w:t>
      </w:r>
      <w:r w:rsidRPr="00D435E1">
        <w:rPr>
          <w:rFonts w:ascii="Times New Roman" w:hAnsi="Times New Roman" w:cs="Times New Roman"/>
          <w:sz w:val="28"/>
          <w:szCs w:val="28"/>
        </w:rPr>
        <w:t>»</w:t>
      </w:r>
    </w:p>
    <w:p w:rsidR="000968CF" w:rsidRDefault="000968CF" w:rsidP="000968CF">
      <w:pPr>
        <w:pStyle w:val="a3"/>
        <w:spacing w:after="0" w:line="240" w:lineRule="auto"/>
        <w:ind w:left="0" w:firstLine="709"/>
        <w:jc w:val="both"/>
        <w:rPr>
          <w:rFonts w:ascii="Times New Roman" w:hAnsi="Times New Roman"/>
          <w:sz w:val="28"/>
          <w:szCs w:val="28"/>
        </w:rPr>
      </w:pPr>
    </w:p>
    <w:p w:rsidR="000968CF" w:rsidRDefault="000968CF" w:rsidP="000968C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Тексты документов размещены на официальном сайте администрации Болховского района в сети «Интернет» в разделе «Муниципальные правовые акты»</w:t>
      </w:r>
    </w:p>
    <w:p w:rsidR="00557A21" w:rsidRPr="00D929CE" w:rsidRDefault="00557A21" w:rsidP="00D929CE">
      <w:pPr>
        <w:spacing w:after="0"/>
        <w:jc w:val="both"/>
        <w:rPr>
          <w:rFonts w:ascii="Times New Roman" w:hAnsi="Times New Roman" w:cs="Times New Roman"/>
          <w:sz w:val="28"/>
          <w:szCs w:val="28"/>
        </w:rPr>
      </w:pPr>
    </w:p>
    <w:p w:rsidR="00D929CE" w:rsidRDefault="00D929CE" w:rsidP="00D929CE">
      <w:pPr>
        <w:spacing w:after="0"/>
        <w:ind w:firstLine="709"/>
        <w:jc w:val="both"/>
        <w:rPr>
          <w:rFonts w:ascii="Times New Roman" w:hAnsi="Times New Roman" w:cs="Times New Roman"/>
          <w:sz w:val="28"/>
          <w:szCs w:val="28"/>
        </w:rPr>
      </w:pPr>
      <w:r w:rsidRPr="00D929CE">
        <w:rPr>
          <w:rFonts w:ascii="Times New Roman" w:hAnsi="Times New Roman" w:cs="Times New Roman"/>
          <w:sz w:val="28"/>
          <w:szCs w:val="28"/>
        </w:rPr>
        <w:t xml:space="preserve">Предметом муниципального контроля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(далее по тексту - юридические лица, индивидуальные предприниматели; субъект проверки) требований, установленных действующим законодательством, муниципальными правовыми актами муниципального образования </w:t>
      </w:r>
      <w:r>
        <w:rPr>
          <w:rFonts w:ascii="Times New Roman" w:hAnsi="Times New Roman" w:cs="Times New Roman"/>
          <w:sz w:val="28"/>
          <w:szCs w:val="28"/>
        </w:rPr>
        <w:t>Болховский район</w:t>
      </w:r>
      <w:r w:rsidRPr="00D929CE">
        <w:rPr>
          <w:rFonts w:ascii="Times New Roman" w:hAnsi="Times New Roman" w:cs="Times New Roman"/>
          <w:sz w:val="28"/>
          <w:szCs w:val="28"/>
        </w:rPr>
        <w:t xml:space="preserve"> в области использования и охраны особо охраняемых природных территорий местного значения.</w:t>
      </w:r>
    </w:p>
    <w:p w:rsidR="00D929CE" w:rsidRPr="00D929CE" w:rsidRDefault="00D929CE" w:rsidP="00D929CE">
      <w:pPr>
        <w:spacing w:after="0"/>
        <w:ind w:firstLine="709"/>
        <w:jc w:val="both"/>
        <w:rPr>
          <w:rFonts w:ascii="Times New Roman" w:hAnsi="Times New Roman" w:cs="Times New Roman"/>
          <w:sz w:val="28"/>
          <w:szCs w:val="28"/>
        </w:rPr>
      </w:pPr>
      <w:r>
        <w:rPr>
          <w:rFonts w:ascii="Times New Roman" w:hAnsi="Times New Roman" w:cs="Times New Roman"/>
          <w:sz w:val="28"/>
          <w:szCs w:val="28"/>
        </w:rPr>
        <w:t>Услуга оказывается администрацией Болховского района.</w:t>
      </w:r>
    </w:p>
    <w:p w:rsidR="000B59A5" w:rsidRPr="006E5BB3" w:rsidRDefault="000B59A5" w:rsidP="000B59A5">
      <w:pPr>
        <w:shd w:val="clear" w:color="auto" w:fill="FFFFFF"/>
        <w:spacing w:after="0" w:line="240" w:lineRule="auto"/>
        <w:ind w:firstLine="709"/>
        <w:jc w:val="center"/>
        <w:rPr>
          <w:rFonts w:ascii="Times New Roman" w:hAnsi="Times New Roman" w:cs="Times New Roman"/>
          <w:color w:val="000000"/>
          <w:sz w:val="28"/>
          <w:szCs w:val="28"/>
        </w:rPr>
      </w:pPr>
      <w:r w:rsidRPr="006E5BB3">
        <w:rPr>
          <w:rFonts w:ascii="Times New Roman" w:hAnsi="Times New Roman" w:cs="Times New Roman"/>
          <w:color w:val="000000"/>
          <w:sz w:val="28"/>
          <w:szCs w:val="28"/>
        </w:rPr>
        <w:t>ИНФОРМАЦИЯ</w:t>
      </w:r>
    </w:p>
    <w:p w:rsidR="000B59A5" w:rsidRPr="006E5BB3" w:rsidRDefault="000B59A5" w:rsidP="000B59A5">
      <w:pPr>
        <w:shd w:val="clear" w:color="auto" w:fill="FFFFFF"/>
        <w:spacing w:after="0" w:line="240" w:lineRule="auto"/>
        <w:ind w:firstLine="709"/>
        <w:jc w:val="center"/>
        <w:rPr>
          <w:rFonts w:ascii="Times New Roman" w:hAnsi="Times New Roman" w:cs="Times New Roman"/>
          <w:color w:val="000000"/>
          <w:sz w:val="28"/>
          <w:szCs w:val="28"/>
        </w:rPr>
      </w:pPr>
      <w:r w:rsidRPr="006E5BB3">
        <w:rPr>
          <w:rFonts w:ascii="Times New Roman" w:hAnsi="Times New Roman" w:cs="Times New Roman"/>
          <w:color w:val="000000"/>
          <w:sz w:val="28"/>
          <w:szCs w:val="28"/>
        </w:rPr>
        <w:t>о месте нахождения, графике работы, номерах контактных телефонов, адресах электронной почты и сайта сети «Интернет» администрации</w:t>
      </w:r>
    </w:p>
    <w:p w:rsidR="000B59A5" w:rsidRPr="006E5BB3" w:rsidRDefault="000B59A5" w:rsidP="000B59A5">
      <w:pPr>
        <w:shd w:val="clear" w:color="auto" w:fill="FFFFFF"/>
        <w:spacing w:after="0" w:line="240" w:lineRule="auto"/>
        <w:ind w:firstLine="709"/>
        <w:jc w:val="center"/>
        <w:rPr>
          <w:rFonts w:ascii="Times New Roman" w:hAnsi="Times New Roman" w:cs="Times New Roman"/>
          <w:color w:val="000000"/>
          <w:sz w:val="28"/>
          <w:szCs w:val="28"/>
        </w:rPr>
      </w:pPr>
      <w:r w:rsidRPr="006E5BB3">
        <w:rPr>
          <w:rFonts w:ascii="Times New Roman" w:hAnsi="Times New Roman" w:cs="Times New Roman"/>
          <w:color w:val="000000"/>
          <w:sz w:val="28"/>
          <w:szCs w:val="28"/>
        </w:rPr>
        <w:t>муниципального образования Болховский</w:t>
      </w:r>
    </w:p>
    <w:tbl>
      <w:tblPr>
        <w:tblW w:w="0" w:type="auto"/>
        <w:tblCellSpacing w:w="15" w:type="dxa"/>
        <w:shd w:val="clear" w:color="auto" w:fill="FFFFFF"/>
        <w:tblCellMar>
          <w:top w:w="15" w:type="dxa"/>
          <w:left w:w="15" w:type="dxa"/>
          <w:bottom w:w="15" w:type="dxa"/>
          <w:right w:w="15" w:type="dxa"/>
        </w:tblCellMar>
        <w:tblLook w:val="04A0"/>
      </w:tblPr>
      <w:tblGrid>
        <w:gridCol w:w="93"/>
        <w:gridCol w:w="538"/>
        <w:gridCol w:w="2117"/>
        <w:gridCol w:w="2441"/>
        <w:gridCol w:w="1865"/>
        <w:gridCol w:w="2256"/>
        <w:gridCol w:w="105"/>
      </w:tblGrid>
      <w:tr w:rsidR="000B59A5" w:rsidRPr="002B10EB" w:rsidTr="00507EE9">
        <w:trPr>
          <w:tblCellSpacing w:w="15" w:type="dxa"/>
        </w:trPr>
        <w:tc>
          <w:tcPr>
            <w:tcW w:w="52" w:type="dxa"/>
            <w:tcBorders>
              <w:top w:val="nil"/>
              <w:left w:val="nil"/>
              <w:bottom w:val="nil"/>
              <w:right w:val="nil"/>
            </w:tcBorders>
            <w:shd w:val="clear" w:color="auto" w:fill="FFFFFF"/>
            <w:tcMar>
              <w:top w:w="0" w:type="dxa"/>
              <w:left w:w="0" w:type="dxa"/>
              <w:bottom w:w="0" w:type="dxa"/>
              <w:right w:w="0" w:type="dxa"/>
            </w:tcMar>
            <w:vAlign w:val="center"/>
            <w:hideMark/>
          </w:tcPr>
          <w:p w:rsidR="000B59A5" w:rsidRPr="002B10EB" w:rsidRDefault="000B59A5" w:rsidP="00507EE9">
            <w:pPr>
              <w:spacing w:after="0"/>
              <w:rPr>
                <w:rFonts w:ascii="Times New Roman" w:hAnsi="Times New Roman" w:cs="Times New Roman"/>
                <w:sz w:val="28"/>
                <w:szCs w:val="28"/>
              </w:rPr>
            </w:pPr>
          </w:p>
        </w:tc>
        <w:tc>
          <w:tcPr>
            <w:tcW w:w="513" w:type="dxa"/>
            <w:tcBorders>
              <w:top w:val="nil"/>
              <w:left w:val="nil"/>
              <w:bottom w:val="nil"/>
              <w:right w:val="nil"/>
            </w:tcBorders>
            <w:shd w:val="clear" w:color="auto" w:fill="FFFFFF"/>
            <w:tcMar>
              <w:top w:w="0" w:type="dxa"/>
              <w:left w:w="0" w:type="dxa"/>
              <w:bottom w:w="0" w:type="dxa"/>
              <w:right w:w="0" w:type="dxa"/>
            </w:tcMar>
            <w:vAlign w:val="center"/>
            <w:hideMark/>
          </w:tcPr>
          <w:p w:rsidR="000B59A5" w:rsidRPr="002B10EB" w:rsidRDefault="000B59A5" w:rsidP="00507EE9">
            <w:pPr>
              <w:spacing w:after="0"/>
              <w:rPr>
                <w:rFonts w:ascii="Times New Roman" w:hAnsi="Times New Roman" w:cs="Times New Roman"/>
                <w:sz w:val="28"/>
                <w:szCs w:val="28"/>
              </w:rPr>
            </w:pPr>
          </w:p>
        </w:tc>
        <w:tc>
          <w:tcPr>
            <w:tcW w:w="1952" w:type="dxa"/>
            <w:tcBorders>
              <w:top w:val="nil"/>
              <w:left w:val="nil"/>
              <w:bottom w:val="nil"/>
              <w:right w:val="nil"/>
            </w:tcBorders>
            <w:shd w:val="clear" w:color="auto" w:fill="FFFFFF"/>
            <w:tcMar>
              <w:top w:w="0" w:type="dxa"/>
              <w:left w:w="0" w:type="dxa"/>
              <w:bottom w:w="0" w:type="dxa"/>
              <w:right w:w="0" w:type="dxa"/>
            </w:tcMar>
            <w:vAlign w:val="center"/>
            <w:hideMark/>
          </w:tcPr>
          <w:p w:rsidR="000B59A5" w:rsidRPr="002B10EB" w:rsidRDefault="000B59A5" w:rsidP="00507EE9">
            <w:pPr>
              <w:spacing w:after="0"/>
              <w:rPr>
                <w:rFonts w:ascii="Times New Roman" w:hAnsi="Times New Roman" w:cs="Times New Roman"/>
                <w:sz w:val="28"/>
                <w:szCs w:val="28"/>
              </w:rPr>
            </w:pPr>
          </w:p>
        </w:tc>
        <w:tc>
          <w:tcPr>
            <w:tcW w:w="2501" w:type="dxa"/>
            <w:tcBorders>
              <w:top w:val="nil"/>
              <w:left w:val="nil"/>
              <w:bottom w:val="nil"/>
              <w:right w:val="nil"/>
            </w:tcBorders>
            <w:shd w:val="clear" w:color="auto" w:fill="FFFFFF"/>
            <w:tcMar>
              <w:top w:w="0" w:type="dxa"/>
              <w:left w:w="0" w:type="dxa"/>
              <w:bottom w:w="0" w:type="dxa"/>
              <w:right w:w="0" w:type="dxa"/>
            </w:tcMar>
            <w:vAlign w:val="center"/>
            <w:hideMark/>
          </w:tcPr>
          <w:p w:rsidR="000B59A5" w:rsidRPr="002B10EB" w:rsidRDefault="000B59A5" w:rsidP="00507EE9">
            <w:pPr>
              <w:spacing w:after="0"/>
              <w:rPr>
                <w:rFonts w:ascii="Times New Roman" w:hAnsi="Times New Roman" w:cs="Times New Roman"/>
                <w:sz w:val="28"/>
                <w:szCs w:val="28"/>
              </w:rPr>
            </w:pPr>
          </w:p>
        </w:tc>
        <w:tc>
          <w:tcPr>
            <w:tcW w:w="1862" w:type="dxa"/>
            <w:tcBorders>
              <w:top w:val="nil"/>
              <w:left w:val="nil"/>
              <w:bottom w:val="nil"/>
              <w:right w:val="nil"/>
            </w:tcBorders>
            <w:shd w:val="clear" w:color="auto" w:fill="FFFFFF"/>
            <w:tcMar>
              <w:top w:w="0" w:type="dxa"/>
              <w:left w:w="0" w:type="dxa"/>
              <w:bottom w:w="0" w:type="dxa"/>
              <w:right w:w="0" w:type="dxa"/>
            </w:tcMar>
            <w:vAlign w:val="center"/>
            <w:hideMark/>
          </w:tcPr>
          <w:p w:rsidR="000B59A5" w:rsidRPr="002B10EB" w:rsidRDefault="000B59A5" w:rsidP="00507EE9">
            <w:pPr>
              <w:spacing w:after="0"/>
              <w:rPr>
                <w:rFonts w:ascii="Times New Roman" w:hAnsi="Times New Roman" w:cs="Times New Roman"/>
                <w:sz w:val="28"/>
                <w:szCs w:val="28"/>
              </w:rPr>
            </w:pPr>
          </w:p>
        </w:tc>
        <w:tc>
          <w:tcPr>
            <w:tcW w:w="2233" w:type="dxa"/>
            <w:tcBorders>
              <w:top w:val="nil"/>
              <w:left w:val="nil"/>
              <w:bottom w:val="nil"/>
              <w:right w:val="nil"/>
            </w:tcBorders>
            <w:shd w:val="clear" w:color="auto" w:fill="FFFFFF"/>
            <w:tcMar>
              <w:top w:w="0" w:type="dxa"/>
              <w:left w:w="0" w:type="dxa"/>
              <w:bottom w:w="0" w:type="dxa"/>
              <w:right w:w="0" w:type="dxa"/>
            </w:tcMar>
            <w:vAlign w:val="center"/>
            <w:hideMark/>
          </w:tcPr>
          <w:p w:rsidR="000B59A5" w:rsidRPr="002B10EB" w:rsidRDefault="000B59A5" w:rsidP="00507EE9">
            <w:pPr>
              <w:spacing w:after="0"/>
              <w:rPr>
                <w:rFonts w:ascii="Times New Roman" w:hAnsi="Times New Roman" w:cs="Times New Roman"/>
                <w:sz w:val="28"/>
                <w:szCs w:val="28"/>
              </w:rPr>
            </w:pPr>
          </w:p>
        </w:tc>
        <w:tc>
          <w:tcPr>
            <w:tcW w:w="62" w:type="dxa"/>
            <w:tcBorders>
              <w:top w:val="nil"/>
              <w:left w:val="nil"/>
              <w:bottom w:val="nil"/>
              <w:right w:val="nil"/>
            </w:tcBorders>
            <w:shd w:val="clear" w:color="auto" w:fill="FFFFFF"/>
            <w:tcMar>
              <w:top w:w="0" w:type="dxa"/>
              <w:left w:w="0" w:type="dxa"/>
              <w:bottom w:w="0" w:type="dxa"/>
              <w:right w:w="0" w:type="dxa"/>
            </w:tcMar>
            <w:vAlign w:val="center"/>
            <w:hideMark/>
          </w:tcPr>
          <w:p w:rsidR="000B59A5" w:rsidRPr="002B10EB" w:rsidRDefault="000B59A5" w:rsidP="00507EE9">
            <w:pPr>
              <w:spacing w:after="0"/>
              <w:rPr>
                <w:rFonts w:ascii="Times New Roman" w:hAnsi="Times New Roman" w:cs="Times New Roman"/>
                <w:sz w:val="28"/>
                <w:szCs w:val="28"/>
              </w:rPr>
            </w:pPr>
          </w:p>
        </w:tc>
      </w:tr>
      <w:tr w:rsidR="000B59A5" w:rsidRPr="002B10EB" w:rsidTr="00507EE9">
        <w:trPr>
          <w:tblCellSpacing w:w="15" w:type="dxa"/>
        </w:trPr>
        <w:tc>
          <w:tcPr>
            <w:tcW w:w="52" w:type="dxa"/>
            <w:tcBorders>
              <w:top w:val="nil"/>
              <w:left w:val="nil"/>
              <w:bottom w:val="nil"/>
              <w:right w:val="nil"/>
            </w:tcBorders>
            <w:shd w:val="clear" w:color="auto" w:fill="FFFFFF"/>
            <w:tcMar>
              <w:top w:w="0" w:type="dxa"/>
              <w:left w:w="0" w:type="dxa"/>
              <w:bottom w:w="0" w:type="dxa"/>
              <w:right w:w="0" w:type="dxa"/>
            </w:tcMar>
            <w:vAlign w:val="center"/>
            <w:hideMark/>
          </w:tcPr>
          <w:p w:rsidR="000B59A5" w:rsidRPr="002B10EB" w:rsidRDefault="000B59A5" w:rsidP="00507EE9">
            <w:pPr>
              <w:spacing w:after="0"/>
              <w:rPr>
                <w:rFonts w:ascii="Times New Roman" w:hAnsi="Times New Roman" w:cs="Times New Roman"/>
                <w:sz w:val="28"/>
                <w:szCs w:val="28"/>
              </w:rPr>
            </w:pPr>
          </w:p>
        </w:tc>
        <w:tc>
          <w:tcPr>
            <w:tcW w:w="513" w:type="dxa"/>
            <w:tcBorders>
              <w:top w:val="single" w:sz="6" w:space="0" w:color="000000"/>
              <w:left w:val="single" w:sz="6" w:space="0" w:color="000000"/>
              <w:bottom w:val="single" w:sz="6" w:space="0" w:color="000000"/>
              <w:right w:val="nil"/>
            </w:tcBorders>
            <w:shd w:val="clear" w:color="auto" w:fill="FFFFFF"/>
            <w:tcMar>
              <w:top w:w="14" w:type="dxa"/>
              <w:left w:w="144" w:type="dxa"/>
              <w:bottom w:w="14" w:type="dxa"/>
              <w:right w:w="0" w:type="dxa"/>
            </w:tcMar>
            <w:vAlign w:val="center"/>
            <w:hideMark/>
          </w:tcPr>
          <w:p w:rsidR="000B59A5" w:rsidRPr="002B10EB" w:rsidRDefault="000B59A5" w:rsidP="00507EE9">
            <w:pPr>
              <w:spacing w:after="0"/>
              <w:jc w:val="center"/>
              <w:rPr>
                <w:rFonts w:ascii="Times New Roman" w:hAnsi="Times New Roman" w:cs="Times New Roman"/>
                <w:sz w:val="28"/>
                <w:szCs w:val="28"/>
              </w:rPr>
            </w:pPr>
            <w:r w:rsidRPr="002B10EB">
              <w:rPr>
                <w:rFonts w:ascii="Times New Roman" w:hAnsi="Times New Roman" w:cs="Times New Roman"/>
                <w:sz w:val="28"/>
                <w:szCs w:val="28"/>
              </w:rPr>
              <w:t xml:space="preserve">№ </w:t>
            </w:r>
            <w:proofErr w:type="spellStart"/>
            <w:r w:rsidRPr="002B10EB">
              <w:rPr>
                <w:rFonts w:ascii="Times New Roman" w:hAnsi="Times New Roman" w:cs="Times New Roman"/>
                <w:sz w:val="28"/>
                <w:szCs w:val="28"/>
              </w:rPr>
              <w:t>пп</w:t>
            </w:r>
            <w:proofErr w:type="spellEnd"/>
          </w:p>
        </w:tc>
        <w:tc>
          <w:tcPr>
            <w:tcW w:w="1952"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0B59A5" w:rsidRPr="002B10EB" w:rsidRDefault="000B59A5" w:rsidP="00507EE9">
            <w:pPr>
              <w:spacing w:after="0"/>
              <w:jc w:val="center"/>
              <w:rPr>
                <w:rFonts w:ascii="Times New Roman" w:hAnsi="Times New Roman" w:cs="Times New Roman"/>
                <w:sz w:val="28"/>
                <w:szCs w:val="28"/>
              </w:rPr>
            </w:pPr>
            <w:r w:rsidRPr="002B10EB">
              <w:rPr>
                <w:rFonts w:ascii="Times New Roman" w:hAnsi="Times New Roman" w:cs="Times New Roman"/>
                <w:sz w:val="28"/>
                <w:szCs w:val="28"/>
              </w:rPr>
              <w:t>Наименование</w:t>
            </w:r>
          </w:p>
        </w:tc>
        <w:tc>
          <w:tcPr>
            <w:tcW w:w="2501" w:type="dxa"/>
            <w:tcBorders>
              <w:top w:val="single" w:sz="6" w:space="0" w:color="000000"/>
              <w:left w:val="single" w:sz="6" w:space="0" w:color="000000"/>
              <w:bottom w:val="single" w:sz="6" w:space="0" w:color="000000"/>
              <w:right w:val="nil"/>
            </w:tcBorders>
            <w:shd w:val="clear" w:color="auto" w:fill="FFFFFF"/>
            <w:tcMar>
              <w:top w:w="14" w:type="dxa"/>
              <w:left w:w="0" w:type="dxa"/>
              <w:bottom w:w="14" w:type="dxa"/>
              <w:right w:w="0" w:type="dxa"/>
            </w:tcMar>
            <w:vAlign w:val="center"/>
            <w:hideMark/>
          </w:tcPr>
          <w:p w:rsidR="000B59A5" w:rsidRPr="002B10EB" w:rsidRDefault="000B59A5" w:rsidP="00507EE9">
            <w:pPr>
              <w:spacing w:after="0"/>
              <w:jc w:val="center"/>
              <w:rPr>
                <w:rFonts w:ascii="Times New Roman" w:hAnsi="Times New Roman" w:cs="Times New Roman"/>
                <w:sz w:val="28"/>
                <w:szCs w:val="28"/>
              </w:rPr>
            </w:pPr>
            <w:r w:rsidRPr="002B10EB">
              <w:rPr>
                <w:rFonts w:ascii="Times New Roman" w:hAnsi="Times New Roman" w:cs="Times New Roman"/>
                <w:sz w:val="28"/>
                <w:szCs w:val="28"/>
              </w:rPr>
              <w:t>Место нахождения</w:t>
            </w:r>
          </w:p>
        </w:tc>
        <w:tc>
          <w:tcPr>
            <w:tcW w:w="1862" w:type="dxa"/>
            <w:tcBorders>
              <w:top w:val="single" w:sz="6" w:space="0" w:color="000000"/>
              <w:left w:val="single" w:sz="6" w:space="0" w:color="000000"/>
              <w:bottom w:val="single" w:sz="6" w:space="0" w:color="000000"/>
              <w:right w:val="nil"/>
            </w:tcBorders>
            <w:shd w:val="clear" w:color="auto" w:fill="FFFFFF"/>
            <w:tcMar>
              <w:top w:w="14" w:type="dxa"/>
              <w:left w:w="0" w:type="dxa"/>
              <w:bottom w:w="14" w:type="dxa"/>
              <w:right w:w="0" w:type="dxa"/>
            </w:tcMar>
            <w:vAlign w:val="center"/>
            <w:hideMark/>
          </w:tcPr>
          <w:p w:rsidR="000B59A5" w:rsidRPr="002B10EB" w:rsidRDefault="000B59A5" w:rsidP="00507EE9">
            <w:pPr>
              <w:spacing w:after="0"/>
              <w:jc w:val="center"/>
              <w:rPr>
                <w:rFonts w:ascii="Times New Roman" w:hAnsi="Times New Roman" w:cs="Times New Roman"/>
                <w:sz w:val="28"/>
                <w:szCs w:val="28"/>
              </w:rPr>
            </w:pPr>
            <w:r w:rsidRPr="002B10EB">
              <w:rPr>
                <w:rFonts w:ascii="Times New Roman" w:hAnsi="Times New Roman" w:cs="Times New Roman"/>
                <w:sz w:val="28"/>
                <w:szCs w:val="28"/>
              </w:rPr>
              <w:t>График работы</w:t>
            </w:r>
          </w:p>
        </w:tc>
        <w:tc>
          <w:tcPr>
            <w:tcW w:w="2233" w:type="dxa"/>
            <w:tcBorders>
              <w:top w:val="single" w:sz="6" w:space="0" w:color="000000"/>
              <w:left w:val="single" w:sz="6" w:space="0" w:color="000000"/>
              <w:bottom w:val="single" w:sz="6" w:space="0" w:color="000000"/>
              <w:right w:val="nil"/>
            </w:tcBorders>
            <w:shd w:val="clear" w:color="auto" w:fill="FFFFFF"/>
            <w:tcMar>
              <w:top w:w="14" w:type="dxa"/>
              <w:left w:w="0" w:type="dxa"/>
              <w:bottom w:w="14" w:type="dxa"/>
              <w:right w:w="0" w:type="dxa"/>
            </w:tcMar>
            <w:vAlign w:val="center"/>
            <w:hideMark/>
          </w:tcPr>
          <w:p w:rsidR="000B59A5" w:rsidRPr="002B10EB" w:rsidRDefault="000B59A5" w:rsidP="00507EE9">
            <w:pPr>
              <w:spacing w:after="0"/>
              <w:jc w:val="center"/>
              <w:rPr>
                <w:rFonts w:ascii="Times New Roman" w:hAnsi="Times New Roman" w:cs="Times New Roman"/>
                <w:sz w:val="28"/>
                <w:szCs w:val="28"/>
              </w:rPr>
            </w:pPr>
            <w:r w:rsidRPr="002B10EB">
              <w:rPr>
                <w:rFonts w:ascii="Times New Roman" w:hAnsi="Times New Roman" w:cs="Times New Roman"/>
                <w:sz w:val="28"/>
                <w:szCs w:val="28"/>
              </w:rPr>
              <w:t>Номер контактного телефона, адрес электронной почты и сайта</w:t>
            </w:r>
          </w:p>
        </w:tc>
        <w:tc>
          <w:tcPr>
            <w:tcW w:w="62" w:type="dxa"/>
            <w:tcBorders>
              <w:top w:val="nil"/>
              <w:left w:val="single" w:sz="6" w:space="0" w:color="000000"/>
              <w:bottom w:val="nil"/>
              <w:right w:val="nil"/>
            </w:tcBorders>
            <w:shd w:val="clear" w:color="auto" w:fill="FFFFFF"/>
            <w:tcMar>
              <w:top w:w="0" w:type="dxa"/>
              <w:left w:w="14" w:type="dxa"/>
              <w:bottom w:w="0" w:type="dxa"/>
              <w:right w:w="0" w:type="dxa"/>
            </w:tcMar>
            <w:vAlign w:val="center"/>
            <w:hideMark/>
          </w:tcPr>
          <w:p w:rsidR="000B59A5" w:rsidRPr="002B10EB" w:rsidRDefault="000B59A5" w:rsidP="00507EE9">
            <w:pPr>
              <w:spacing w:after="0"/>
              <w:rPr>
                <w:rFonts w:ascii="Times New Roman" w:hAnsi="Times New Roman" w:cs="Times New Roman"/>
                <w:sz w:val="28"/>
                <w:szCs w:val="28"/>
              </w:rPr>
            </w:pPr>
          </w:p>
        </w:tc>
      </w:tr>
      <w:tr w:rsidR="000B59A5" w:rsidRPr="002B10EB" w:rsidTr="00507EE9">
        <w:trPr>
          <w:tblCellSpacing w:w="15" w:type="dxa"/>
        </w:trPr>
        <w:tc>
          <w:tcPr>
            <w:tcW w:w="52" w:type="dxa"/>
            <w:tcBorders>
              <w:top w:val="nil"/>
              <w:left w:val="nil"/>
              <w:bottom w:val="nil"/>
              <w:right w:val="nil"/>
            </w:tcBorders>
            <w:shd w:val="clear" w:color="auto" w:fill="FFFFFF"/>
            <w:tcMar>
              <w:top w:w="0" w:type="dxa"/>
              <w:left w:w="0" w:type="dxa"/>
              <w:bottom w:w="0" w:type="dxa"/>
              <w:right w:w="0" w:type="dxa"/>
            </w:tcMar>
            <w:vAlign w:val="center"/>
            <w:hideMark/>
          </w:tcPr>
          <w:p w:rsidR="000B59A5" w:rsidRPr="002B10EB" w:rsidRDefault="000B59A5" w:rsidP="00507EE9">
            <w:pPr>
              <w:spacing w:after="0"/>
              <w:rPr>
                <w:rFonts w:ascii="Times New Roman" w:hAnsi="Times New Roman" w:cs="Times New Roman"/>
                <w:sz w:val="28"/>
                <w:szCs w:val="28"/>
              </w:rPr>
            </w:pPr>
          </w:p>
        </w:tc>
        <w:tc>
          <w:tcPr>
            <w:tcW w:w="513" w:type="dxa"/>
            <w:tcBorders>
              <w:top w:val="single" w:sz="6" w:space="0" w:color="000000"/>
              <w:left w:val="single" w:sz="6" w:space="0" w:color="000000"/>
              <w:bottom w:val="single" w:sz="6" w:space="0" w:color="000000"/>
              <w:right w:val="nil"/>
            </w:tcBorders>
            <w:shd w:val="clear" w:color="auto" w:fill="FFFFFF"/>
            <w:tcMar>
              <w:top w:w="14" w:type="dxa"/>
              <w:left w:w="144" w:type="dxa"/>
              <w:bottom w:w="14" w:type="dxa"/>
              <w:right w:w="0" w:type="dxa"/>
            </w:tcMar>
            <w:hideMark/>
          </w:tcPr>
          <w:p w:rsidR="000B59A5" w:rsidRPr="002B10EB" w:rsidRDefault="000B59A5" w:rsidP="00507EE9">
            <w:pPr>
              <w:spacing w:after="0"/>
              <w:jc w:val="center"/>
              <w:rPr>
                <w:rFonts w:ascii="Times New Roman" w:hAnsi="Times New Roman" w:cs="Times New Roman"/>
                <w:sz w:val="28"/>
                <w:szCs w:val="28"/>
              </w:rPr>
            </w:pPr>
            <w:r w:rsidRPr="002B10EB">
              <w:rPr>
                <w:rFonts w:ascii="Times New Roman" w:hAnsi="Times New Roman" w:cs="Times New Roman"/>
                <w:sz w:val="28"/>
                <w:szCs w:val="28"/>
              </w:rPr>
              <w:t>1</w:t>
            </w:r>
          </w:p>
        </w:tc>
        <w:tc>
          <w:tcPr>
            <w:tcW w:w="1952"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0B59A5" w:rsidRPr="002B10EB" w:rsidRDefault="000B59A5" w:rsidP="00507EE9">
            <w:pPr>
              <w:spacing w:after="0"/>
              <w:jc w:val="center"/>
              <w:rPr>
                <w:rFonts w:ascii="Times New Roman" w:hAnsi="Times New Roman" w:cs="Times New Roman"/>
                <w:sz w:val="28"/>
                <w:szCs w:val="28"/>
              </w:rPr>
            </w:pPr>
            <w:r w:rsidRPr="002B10EB">
              <w:rPr>
                <w:rFonts w:ascii="Times New Roman" w:hAnsi="Times New Roman" w:cs="Times New Roman"/>
                <w:sz w:val="28"/>
                <w:szCs w:val="28"/>
              </w:rPr>
              <w:t>2</w:t>
            </w:r>
          </w:p>
        </w:tc>
        <w:tc>
          <w:tcPr>
            <w:tcW w:w="2501" w:type="dxa"/>
            <w:tcBorders>
              <w:top w:val="single" w:sz="6" w:space="0" w:color="000000"/>
              <w:left w:val="single" w:sz="6" w:space="0" w:color="000000"/>
              <w:bottom w:val="single" w:sz="6" w:space="0" w:color="000000"/>
              <w:right w:val="nil"/>
            </w:tcBorders>
            <w:shd w:val="clear" w:color="auto" w:fill="FFFFFF"/>
            <w:tcMar>
              <w:top w:w="14" w:type="dxa"/>
              <w:left w:w="0" w:type="dxa"/>
              <w:bottom w:w="14" w:type="dxa"/>
              <w:right w:w="0" w:type="dxa"/>
            </w:tcMar>
            <w:hideMark/>
          </w:tcPr>
          <w:p w:rsidR="000B59A5" w:rsidRPr="002B10EB" w:rsidRDefault="000B59A5" w:rsidP="00507EE9">
            <w:pPr>
              <w:spacing w:after="0"/>
              <w:jc w:val="center"/>
              <w:rPr>
                <w:rFonts w:ascii="Times New Roman" w:hAnsi="Times New Roman" w:cs="Times New Roman"/>
                <w:sz w:val="28"/>
                <w:szCs w:val="28"/>
              </w:rPr>
            </w:pPr>
            <w:r w:rsidRPr="002B10EB">
              <w:rPr>
                <w:rFonts w:ascii="Times New Roman" w:hAnsi="Times New Roman" w:cs="Times New Roman"/>
                <w:sz w:val="28"/>
                <w:szCs w:val="28"/>
              </w:rPr>
              <w:t>3</w:t>
            </w:r>
          </w:p>
        </w:tc>
        <w:tc>
          <w:tcPr>
            <w:tcW w:w="1862" w:type="dxa"/>
            <w:tcBorders>
              <w:top w:val="single" w:sz="6" w:space="0" w:color="000000"/>
              <w:left w:val="single" w:sz="6" w:space="0" w:color="000000"/>
              <w:bottom w:val="single" w:sz="6" w:space="0" w:color="000000"/>
              <w:right w:val="nil"/>
            </w:tcBorders>
            <w:shd w:val="clear" w:color="auto" w:fill="FFFFFF"/>
            <w:tcMar>
              <w:top w:w="14" w:type="dxa"/>
              <w:left w:w="0" w:type="dxa"/>
              <w:bottom w:w="14" w:type="dxa"/>
              <w:right w:w="0" w:type="dxa"/>
            </w:tcMar>
            <w:hideMark/>
          </w:tcPr>
          <w:p w:rsidR="000B59A5" w:rsidRPr="002B10EB" w:rsidRDefault="000B59A5" w:rsidP="00507EE9">
            <w:pPr>
              <w:spacing w:after="0"/>
              <w:jc w:val="center"/>
              <w:rPr>
                <w:rFonts w:ascii="Times New Roman" w:hAnsi="Times New Roman" w:cs="Times New Roman"/>
                <w:sz w:val="28"/>
                <w:szCs w:val="28"/>
              </w:rPr>
            </w:pPr>
            <w:r w:rsidRPr="002B10EB">
              <w:rPr>
                <w:rFonts w:ascii="Times New Roman" w:hAnsi="Times New Roman" w:cs="Times New Roman"/>
                <w:sz w:val="28"/>
                <w:szCs w:val="28"/>
              </w:rPr>
              <w:t>4</w:t>
            </w:r>
          </w:p>
        </w:tc>
        <w:tc>
          <w:tcPr>
            <w:tcW w:w="2233" w:type="dxa"/>
            <w:tcBorders>
              <w:top w:val="single" w:sz="6" w:space="0" w:color="000000"/>
              <w:left w:val="single" w:sz="6" w:space="0" w:color="000000"/>
              <w:bottom w:val="single" w:sz="6" w:space="0" w:color="000000"/>
              <w:right w:val="nil"/>
            </w:tcBorders>
            <w:shd w:val="clear" w:color="auto" w:fill="FFFFFF"/>
            <w:tcMar>
              <w:top w:w="14" w:type="dxa"/>
              <w:left w:w="0" w:type="dxa"/>
              <w:bottom w:w="14" w:type="dxa"/>
              <w:right w:w="0" w:type="dxa"/>
            </w:tcMar>
            <w:hideMark/>
          </w:tcPr>
          <w:p w:rsidR="000B59A5" w:rsidRPr="002B10EB" w:rsidRDefault="000B59A5" w:rsidP="00507EE9">
            <w:pPr>
              <w:spacing w:after="0"/>
              <w:jc w:val="center"/>
              <w:rPr>
                <w:rFonts w:ascii="Times New Roman" w:hAnsi="Times New Roman" w:cs="Times New Roman"/>
                <w:sz w:val="28"/>
                <w:szCs w:val="28"/>
              </w:rPr>
            </w:pPr>
            <w:r w:rsidRPr="002B10EB">
              <w:rPr>
                <w:rFonts w:ascii="Times New Roman" w:hAnsi="Times New Roman" w:cs="Times New Roman"/>
                <w:sz w:val="28"/>
                <w:szCs w:val="28"/>
              </w:rPr>
              <w:t>5</w:t>
            </w:r>
          </w:p>
        </w:tc>
        <w:tc>
          <w:tcPr>
            <w:tcW w:w="62" w:type="dxa"/>
            <w:tcBorders>
              <w:top w:val="nil"/>
              <w:left w:val="single" w:sz="6" w:space="0" w:color="000000"/>
              <w:bottom w:val="nil"/>
              <w:right w:val="nil"/>
            </w:tcBorders>
            <w:shd w:val="clear" w:color="auto" w:fill="FFFFFF"/>
            <w:tcMar>
              <w:top w:w="0" w:type="dxa"/>
              <w:left w:w="14" w:type="dxa"/>
              <w:bottom w:w="0" w:type="dxa"/>
              <w:right w:w="0" w:type="dxa"/>
            </w:tcMar>
            <w:vAlign w:val="center"/>
            <w:hideMark/>
          </w:tcPr>
          <w:p w:rsidR="000B59A5" w:rsidRPr="002B10EB" w:rsidRDefault="000B59A5" w:rsidP="00507EE9">
            <w:pPr>
              <w:spacing w:after="0"/>
              <w:rPr>
                <w:rFonts w:ascii="Times New Roman" w:hAnsi="Times New Roman" w:cs="Times New Roman"/>
                <w:sz w:val="28"/>
                <w:szCs w:val="28"/>
              </w:rPr>
            </w:pPr>
          </w:p>
        </w:tc>
      </w:tr>
      <w:tr w:rsidR="000B59A5" w:rsidRPr="002B10EB" w:rsidTr="00507EE9">
        <w:trPr>
          <w:tblCellSpacing w:w="15" w:type="dxa"/>
        </w:trPr>
        <w:tc>
          <w:tcPr>
            <w:tcW w:w="52" w:type="dxa"/>
            <w:tcBorders>
              <w:top w:val="nil"/>
              <w:left w:val="nil"/>
              <w:bottom w:val="nil"/>
              <w:right w:val="nil"/>
            </w:tcBorders>
            <w:shd w:val="clear" w:color="auto" w:fill="FFFFFF"/>
            <w:tcMar>
              <w:top w:w="0" w:type="dxa"/>
              <w:left w:w="0" w:type="dxa"/>
              <w:bottom w:w="0" w:type="dxa"/>
              <w:right w:w="0" w:type="dxa"/>
            </w:tcMar>
            <w:vAlign w:val="center"/>
            <w:hideMark/>
          </w:tcPr>
          <w:p w:rsidR="000B59A5" w:rsidRPr="002B10EB" w:rsidRDefault="000B59A5" w:rsidP="00507EE9">
            <w:pPr>
              <w:spacing w:after="0"/>
              <w:rPr>
                <w:rFonts w:ascii="Times New Roman" w:hAnsi="Times New Roman" w:cs="Times New Roman"/>
                <w:sz w:val="28"/>
                <w:szCs w:val="28"/>
              </w:rPr>
            </w:pPr>
          </w:p>
        </w:tc>
        <w:tc>
          <w:tcPr>
            <w:tcW w:w="513" w:type="dxa"/>
            <w:tcBorders>
              <w:top w:val="single" w:sz="6" w:space="0" w:color="000000"/>
              <w:left w:val="single" w:sz="6" w:space="0" w:color="000000"/>
              <w:bottom w:val="single" w:sz="6" w:space="0" w:color="000000"/>
              <w:right w:val="nil"/>
            </w:tcBorders>
            <w:shd w:val="clear" w:color="auto" w:fill="FFFFFF"/>
            <w:tcMar>
              <w:top w:w="14" w:type="dxa"/>
              <w:left w:w="144" w:type="dxa"/>
              <w:bottom w:w="14" w:type="dxa"/>
              <w:right w:w="0" w:type="dxa"/>
            </w:tcMar>
            <w:vAlign w:val="center"/>
            <w:hideMark/>
          </w:tcPr>
          <w:p w:rsidR="000B59A5" w:rsidRPr="002B10EB" w:rsidRDefault="000B59A5" w:rsidP="00507EE9">
            <w:pPr>
              <w:spacing w:after="0"/>
              <w:jc w:val="center"/>
              <w:rPr>
                <w:rFonts w:ascii="Times New Roman" w:hAnsi="Times New Roman" w:cs="Times New Roman"/>
                <w:sz w:val="28"/>
                <w:szCs w:val="28"/>
              </w:rPr>
            </w:pPr>
            <w:r w:rsidRPr="002B10EB">
              <w:rPr>
                <w:rFonts w:ascii="Times New Roman" w:hAnsi="Times New Roman" w:cs="Times New Roman"/>
                <w:sz w:val="28"/>
                <w:szCs w:val="28"/>
              </w:rPr>
              <w:t>1</w:t>
            </w:r>
          </w:p>
        </w:tc>
        <w:tc>
          <w:tcPr>
            <w:tcW w:w="1952"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0B59A5" w:rsidRPr="002B10EB" w:rsidRDefault="000B59A5" w:rsidP="00507EE9">
            <w:pPr>
              <w:spacing w:after="0"/>
              <w:ind w:left="55"/>
              <w:jc w:val="center"/>
              <w:rPr>
                <w:rFonts w:ascii="Times New Roman" w:hAnsi="Times New Roman" w:cs="Times New Roman"/>
                <w:sz w:val="28"/>
                <w:szCs w:val="28"/>
              </w:rPr>
            </w:pPr>
            <w:r w:rsidRPr="002B10EB">
              <w:rPr>
                <w:rFonts w:ascii="Times New Roman" w:hAnsi="Times New Roman" w:cs="Times New Roman"/>
                <w:sz w:val="28"/>
                <w:szCs w:val="28"/>
              </w:rPr>
              <w:t>Администрация муниципального образования Болховский район</w:t>
            </w:r>
          </w:p>
        </w:tc>
        <w:tc>
          <w:tcPr>
            <w:tcW w:w="2501" w:type="dxa"/>
            <w:tcBorders>
              <w:top w:val="single" w:sz="6" w:space="0" w:color="000000"/>
              <w:left w:val="single" w:sz="6" w:space="0" w:color="000000"/>
              <w:bottom w:val="single" w:sz="6" w:space="0" w:color="000000"/>
              <w:right w:val="nil"/>
            </w:tcBorders>
            <w:shd w:val="clear" w:color="auto" w:fill="FFFFFF"/>
            <w:tcMar>
              <w:top w:w="14" w:type="dxa"/>
              <w:left w:w="0" w:type="dxa"/>
              <w:bottom w:w="14" w:type="dxa"/>
              <w:right w:w="0" w:type="dxa"/>
            </w:tcMar>
            <w:vAlign w:val="center"/>
            <w:hideMark/>
          </w:tcPr>
          <w:p w:rsidR="000B59A5" w:rsidRPr="002B10EB" w:rsidRDefault="000B59A5" w:rsidP="00507EE9">
            <w:pPr>
              <w:spacing w:after="0"/>
              <w:jc w:val="center"/>
              <w:rPr>
                <w:rFonts w:ascii="Times New Roman" w:hAnsi="Times New Roman" w:cs="Times New Roman"/>
                <w:sz w:val="28"/>
                <w:szCs w:val="28"/>
              </w:rPr>
            </w:pPr>
            <w:r w:rsidRPr="002B10EB">
              <w:rPr>
                <w:rFonts w:ascii="Times New Roman" w:hAnsi="Times New Roman" w:cs="Times New Roman"/>
                <w:sz w:val="28"/>
                <w:szCs w:val="28"/>
              </w:rPr>
              <w:t xml:space="preserve">303140, Орловская область, </w:t>
            </w:r>
            <w:proofErr w:type="gramStart"/>
            <w:r w:rsidRPr="002B10EB">
              <w:rPr>
                <w:rFonts w:ascii="Times New Roman" w:hAnsi="Times New Roman" w:cs="Times New Roman"/>
                <w:sz w:val="28"/>
                <w:szCs w:val="28"/>
              </w:rPr>
              <w:t>г</w:t>
            </w:r>
            <w:proofErr w:type="gramEnd"/>
            <w:r w:rsidRPr="002B10EB">
              <w:rPr>
                <w:rFonts w:ascii="Times New Roman" w:hAnsi="Times New Roman" w:cs="Times New Roman"/>
                <w:sz w:val="28"/>
                <w:szCs w:val="28"/>
              </w:rPr>
              <w:t xml:space="preserve">. </w:t>
            </w:r>
            <w:proofErr w:type="spellStart"/>
            <w:r w:rsidRPr="002B10EB">
              <w:rPr>
                <w:rFonts w:ascii="Times New Roman" w:hAnsi="Times New Roman" w:cs="Times New Roman"/>
                <w:sz w:val="28"/>
                <w:szCs w:val="28"/>
              </w:rPr>
              <w:t>Болхов</w:t>
            </w:r>
            <w:proofErr w:type="spellEnd"/>
            <w:r w:rsidRPr="002B10EB">
              <w:rPr>
                <w:rFonts w:ascii="Times New Roman" w:hAnsi="Times New Roman" w:cs="Times New Roman"/>
                <w:sz w:val="28"/>
                <w:szCs w:val="28"/>
              </w:rPr>
              <w:t>, ул. Ленина, д. 2 а</w:t>
            </w:r>
          </w:p>
        </w:tc>
        <w:tc>
          <w:tcPr>
            <w:tcW w:w="1862" w:type="dxa"/>
            <w:tcBorders>
              <w:top w:val="single" w:sz="6" w:space="0" w:color="000000"/>
              <w:left w:val="single" w:sz="6" w:space="0" w:color="000000"/>
              <w:bottom w:val="single" w:sz="6" w:space="0" w:color="000000"/>
              <w:right w:val="nil"/>
            </w:tcBorders>
            <w:shd w:val="clear" w:color="auto" w:fill="FFFFFF"/>
            <w:tcMar>
              <w:top w:w="14" w:type="dxa"/>
              <w:left w:w="0" w:type="dxa"/>
              <w:bottom w:w="14" w:type="dxa"/>
              <w:right w:w="0" w:type="dxa"/>
            </w:tcMar>
            <w:vAlign w:val="center"/>
            <w:hideMark/>
          </w:tcPr>
          <w:p w:rsidR="000B59A5" w:rsidRPr="002B10EB" w:rsidRDefault="000B59A5" w:rsidP="00507EE9">
            <w:pPr>
              <w:spacing w:after="0"/>
              <w:jc w:val="center"/>
              <w:rPr>
                <w:rFonts w:ascii="Times New Roman" w:hAnsi="Times New Roman" w:cs="Times New Roman"/>
                <w:sz w:val="28"/>
                <w:szCs w:val="28"/>
              </w:rPr>
            </w:pPr>
            <w:r w:rsidRPr="002B10EB">
              <w:rPr>
                <w:rFonts w:ascii="Times New Roman" w:hAnsi="Times New Roman" w:cs="Times New Roman"/>
                <w:sz w:val="28"/>
                <w:szCs w:val="28"/>
              </w:rPr>
              <w:t xml:space="preserve">понедельник - пятница с 08.00 час. до 17.00 час, перерыв на </w:t>
            </w:r>
            <w:r w:rsidRPr="002B10EB">
              <w:rPr>
                <w:rFonts w:ascii="Times New Roman" w:hAnsi="Times New Roman" w:cs="Times New Roman"/>
                <w:sz w:val="28"/>
                <w:szCs w:val="28"/>
              </w:rPr>
              <w:lastRenderedPageBreak/>
              <w:t>обед с 13.00 час до 14.00 час</w:t>
            </w:r>
            <w:proofErr w:type="gramStart"/>
            <w:r w:rsidRPr="002B10EB">
              <w:rPr>
                <w:rFonts w:ascii="Times New Roman" w:hAnsi="Times New Roman" w:cs="Times New Roman"/>
                <w:sz w:val="28"/>
                <w:szCs w:val="28"/>
              </w:rPr>
              <w:t xml:space="preserve">., </w:t>
            </w:r>
            <w:proofErr w:type="gramEnd"/>
            <w:r w:rsidRPr="002B10EB">
              <w:rPr>
                <w:rFonts w:ascii="Times New Roman" w:hAnsi="Times New Roman" w:cs="Times New Roman"/>
                <w:sz w:val="28"/>
                <w:szCs w:val="28"/>
              </w:rPr>
              <w:t>выходной: суббота, воскресенье.</w:t>
            </w:r>
          </w:p>
        </w:tc>
        <w:tc>
          <w:tcPr>
            <w:tcW w:w="2233" w:type="dxa"/>
            <w:tcBorders>
              <w:top w:val="single" w:sz="6" w:space="0" w:color="000000"/>
              <w:left w:val="single" w:sz="6" w:space="0" w:color="000000"/>
              <w:bottom w:val="single" w:sz="6" w:space="0" w:color="000000"/>
              <w:right w:val="nil"/>
            </w:tcBorders>
            <w:shd w:val="clear" w:color="auto" w:fill="FFFFFF"/>
            <w:tcMar>
              <w:top w:w="14" w:type="dxa"/>
              <w:left w:w="0" w:type="dxa"/>
              <w:bottom w:w="14" w:type="dxa"/>
              <w:right w:w="0" w:type="dxa"/>
            </w:tcMar>
            <w:vAlign w:val="center"/>
            <w:hideMark/>
          </w:tcPr>
          <w:p w:rsidR="000B59A5" w:rsidRPr="002B10EB" w:rsidRDefault="000B59A5" w:rsidP="00507EE9">
            <w:pPr>
              <w:spacing w:after="0"/>
              <w:jc w:val="center"/>
              <w:rPr>
                <w:rFonts w:ascii="Times New Roman" w:hAnsi="Times New Roman" w:cs="Times New Roman"/>
                <w:sz w:val="28"/>
                <w:szCs w:val="28"/>
              </w:rPr>
            </w:pPr>
            <w:r w:rsidRPr="002B10EB">
              <w:rPr>
                <w:rFonts w:ascii="Times New Roman" w:hAnsi="Times New Roman" w:cs="Times New Roman"/>
                <w:sz w:val="28"/>
                <w:szCs w:val="28"/>
              </w:rPr>
              <w:lastRenderedPageBreak/>
              <w:t>(8 486 40) 2-31-51</w:t>
            </w:r>
          </w:p>
          <w:p w:rsidR="000B59A5" w:rsidRPr="002B10EB" w:rsidRDefault="000B59A5" w:rsidP="00507EE9">
            <w:pPr>
              <w:spacing w:after="0"/>
              <w:jc w:val="center"/>
              <w:rPr>
                <w:rFonts w:ascii="Times New Roman" w:hAnsi="Times New Roman" w:cs="Times New Roman"/>
                <w:sz w:val="28"/>
                <w:szCs w:val="28"/>
                <w:lang w:val="en-US"/>
              </w:rPr>
            </w:pPr>
            <w:r w:rsidRPr="002B10EB">
              <w:rPr>
                <w:rFonts w:ascii="Times New Roman" w:hAnsi="Times New Roman" w:cs="Times New Roman"/>
                <w:sz w:val="28"/>
                <w:szCs w:val="28"/>
                <w:lang w:val="en-US"/>
              </w:rPr>
              <w:t>bolhr@adm.orel.ru</w:t>
            </w:r>
          </w:p>
        </w:tc>
        <w:tc>
          <w:tcPr>
            <w:tcW w:w="62" w:type="dxa"/>
            <w:tcBorders>
              <w:top w:val="nil"/>
              <w:left w:val="single" w:sz="6" w:space="0" w:color="000000"/>
              <w:bottom w:val="nil"/>
              <w:right w:val="nil"/>
            </w:tcBorders>
            <w:shd w:val="clear" w:color="auto" w:fill="FFFFFF"/>
            <w:tcMar>
              <w:top w:w="0" w:type="dxa"/>
              <w:left w:w="14" w:type="dxa"/>
              <w:bottom w:w="0" w:type="dxa"/>
              <w:right w:w="0" w:type="dxa"/>
            </w:tcMar>
            <w:vAlign w:val="center"/>
            <w:hideMark/>
          </w:tcPr>
          <w:p w:rsidR="000B59A5" w:rsidRPr="002B10EB" w:rsidRDefault="000B59A5" w:rsidP="00507EE9">
            <w:pPr>
              <w:spacing w:after="0"/>
              <w:rPr>
                <w:rFonts w:ascii="Times New Roman" w:hAnsi="Times New Roman" w:cs="Times New Roman"/>
                <w:sz w:val="28"/>
                <w:szCs w:val="28"/>
              </w:rPr>
            </w:pPr>
          </w:p>
        </w:tc>
      </w:tr>
    </w:tbl>
    <w:p w:rsidR="00D929CE" w:rsidRPr="00D929CE" w:rsidRDefault="00D929CE" w:rsidP="00D929CE">
      <w:pPr>
        <w:spacing w:after="0" w:line="17" w:lineRule="exact"/>
        <w:ind w:firstLine="709"/>
        <w:jc w:val="both"/>
        <w:rPr>
          <w:rFonts w:ascii="Times New Roman" w:eastAsia="Times New Roman" w:hAnsi="Times New Roman" w:cs="Times New Roman"/>
          <w:sz w:val="28"/>
          <w:szCs w:val="28"/>
        </w:rPr>
      </w:pPr>
    </w:p>
    <w:p w:rsidR="000B59A5" w:rsidRDefault="000B59A5" w:rsidP="00D929CE">
      <w:pPr>
        <w:spacing w:after="0" w:line="234" w:lineRule="auto"/>
        <w:ind w:firstLine="709"/>
        <w:jc w:val="both"/>
        <w:rPr>
          <w:rFonts w:ascii="Times New Roman" w:eastAsia="Times New Roman" w:hAnsi="Times New Roman" w:cs="Times New Roman"/>
          <w:sz w:val="28"/>
          <w:szCs w:val="28"/>
        </w:rPr>
      </w:pPr>
    </w:p>
    <w:p w:rsidR="00D929CE" w:rsidRPr="00D929CE" w:rsidRDefault="00D929CE" w:rsidP="00D929CE">
      <w:pPr>
        <w:spacing w:after="0" w:line="234" w:lineRule="auto"/>
        <w:ind w:firstLine="709"/>
        <w:jc w:val="both"/>
        <w:rPr>
          <w:rFonts w:ascii="Times New Roman" w:eastAsia="Times New Roman" w:hAnsi="Times New Roman" w:cs="Times New Roman"/>
          <w:sz w:val="28"/>
          <w:szCs w:val="28"/>
        </w:rPr>
      </w:pPr>
      <w:r w:rsidRPr="00D929CE">
        <w:rPr>
          <w:rFonts w:ascii="Times New Roman" w:eastAsia="Times New Roman" w:hAnsi="Times New Roman" w:cs="Times New Roman"/>
          <w:sz w:val="28"/>
          <w:szCs w:val="28"/>
        </w:rPr>
        <w:t>Для получения информации об осуществлении муниципального контроля, о ходе осуществления муниципального контроля субъекты проверок</w:t>
      </w:r>
      <w:r>
        <w:rPr>
          <w:rFonts w:ascii="Times New Roman" w:eastAsia="Times New Roman" w:hAnsi="Times New Roman" w:cs="Times New Roman"/>
          <w:sz w:val="28"/>
          <w:szCs w:val="28"/>
        </w:rPr>
        <w:t xml:space="preserve"> </w:t>
      </w:r>
      <w:r w:rsidRPr="00D929CE">
        <w:rPr>
          <w:rFonts w:ascii="Times New Roman" w:eastAsia="Times New Roman" w:hAnsi="Times New Roman" w:cs="Times New Roman"/>
          <w:sz w:val="28"/>
          <w:szCs w:val="28"/>
        </w:rPr>
        <w:t>иные заинтересованные лица (далее – заявители) обращаются в администрацию муниципального образования.</w:t>
      </w:r>
    </w:p>
    <w:p w:rsidR="00D929CE" w:rsidRPr="00D929CE" w:rsidRDefault="00D929CE" w:rsidP="00D929CE">
      <w:pPr>
        <w:spacing w:after="0" w:line="15" w:lineRule="exact"/>
        <w:ind w:firstLine="709"/>
        <w:jc w:val="both"/>
        <w:rPr>
          <w:rFonts w:ascii="Times New Roman" w:eastAsia="Times New Roman" w:hAnsi="Times New Roman" w:cs="Times New Roman"/>
          <w:sz w:val="28"/>
          <w:szCs w:val="28"/>
        </w:rPr>
      </w:pPr>
    </w:p>
    <w:p w:rsidR="00D929CE" w:rsidRPr="00D929CE" w:rsidRDefault="00D929CE" w:rsidP="00D929CE">
      <w:pPr>
        <w:tabs>
          <w:tab w:val="left" w:pos="1390"/>
        </w:tabs>
        <w:spacing w:after="0" w:line="237" w:lineRule="auto"/>
        <w:ind w:firstLine="709"/>
        <w:jc w:val="both"/>
        <w:rPr>
          <w:rFonts w:ascii="Times New Roman" w:eastAsia="Times New Roman" w:hAnsi="Times New Roman" w:cs="Times New Roman"/>
          <w:sz w:val="28"/>
          <w:szCs w:val="28"/>
        </w:rPr>
      </w:pPr>
      <w:r w:rsidRPr="00D929CE">
        <w:rPr>
          <w:rFonts w:ascii="Times New Roman" w:eastAsia="Times New Roman" w:hAnsi="Times New Roman" w:cs="Times New Roman"/>
          <w:sz w:val="28"/>
          <w:szCs w:val="28"/>
        </w:rPr>
        <w:t>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D929CE" w:rsidRPr="00D929CE" w:rsidRDefault="00D929CE" w:rsidP="00D929CE">
      <w:pPr>
        <w:spacing w:after="0" w:line="14" w:lineRule="exact"/>
        <w:ind w:firstLine="709"/>
        <w:jc w:val="both"/>
        <w:rPr>
          <w:rFonts w:ascii="Times New Roman" w:eastAsia="Times New Roman" w:hAnsi="Times New Roman" w:cs="Times New Roman"/>
          <w:sz w:val="28"/>
          <w:szCs w:val="28"/>
        </w:rPr>
      </w:pPr>
    </w:p>
    <w:p w:rsidR="00D929CE" w:rsidRPr="00D929CE" w:rsidRDefault="00D929CE" w:rsidP="00D929CE">
      <w:pPr>
        <w:spacing w:after="0" w:line="238" w:lineRule="auto"/>
        <w:ind w:firstLine="709"/>
        <w:jc w:val="both"/>
        <w:rPr>
          <w:rFonts w:ascii="Times New Roman" w:eastAsia="Times New Roman" w:hAnsi="Times New Roman" w:cs="Times New Roman"/>
          <w:sz w:val="28"/>
          <w:szCs w:val="28"/>
        </w:rPr>
      </w:pPr>
      <w:r w:rsidRPr="00D929CE">
        <w:rPr>
          <w:rFonts w:ascii="Times New Roman" w:eastAsia="Times New Roman" w:hAnsi="Times New Roman" w:cs="Times New Roman"/>
          <w:sz w:val="28"/>
          <w:szCs w:val="28"/>
        </w:rPr>
        <w:t>При ответах по телефону должностные лица администрации муниципального образования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D929CE" w:rsidRPr="00D929CE" w:rsidRDefault="00D929CE" w:rsidP="00D929CE">
      <w:pPr>
        <w:spacing w:after="0" w:line="14" w:lineRule="exact"/>
        <w:ind w:firstLine="709"/>
        <w:jc w:val="both"/>
        <w:rPr>
          <w:rFonts w:ascii="Times New Roman" w:eastAsia="Times New Roman" w:hAnsi="Times New Roman" w:cs="Times New Roman"/>
          <w:sz w:val="28"/>
          <w:szCs w:val="28"/>
        </w:rPr>
      </w:pPr>
    </w:p>
    <w:p w:rsidR="00D929CE" w:rsidRPr="00D929CE" w:rsidRDefault="00D929CE" w:rsidP="00D929CE">
      <w:pPr>
        <w:spacing w:after="0" w:line="238" w:lineRule="auto"/>
        <w:ind w:firstLine="709"/>
        <w:jc w:val="both"/>
        <w:rPr>
          <w:rFonts w:ascii="Times New Roman" w:eastAsia="Times New Roman" w:hAnsi="Times New Roman" w:cs="Times New Roman"/>
          <w:sz w:val="28"/>
          <w:szCs w:val="28"/>
        </w:rPr>
      </w:pPr>
      <w:r w:rsidRPr="00D929CE">
        <w:rPr>
          <w:rFonts w:ascii="Times New Roman" w:eastAsia="Times New Roman" w:hAnsi="Times New Roman" w:cs="Times New Roman"/>
          <w:sz w:val="28"/>
          <w:szCs w:val="28"/>
        </w:rPr>
        <w:t>При обращении за информацией заявителя лично должностные лица администрации муниципального образования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D929CE" w:rsidRPr="00D929CE" w:rsidRDefault="00D929CE" w:rsidP="00D929CE">
      <w:pPr>
        <w:spacing w:after="0" w:line="13" w:lineRule="exact"/>
        <w:ind w:firstLine="709"/>
        <w:jc w:val="both"/>
        <w:rPr>
          <w:rFonts w:ascii="Times New Roman" w:eastAsia="Times New Roman" w:hAnsi="Times New Roman" w:cs="Times New Roman"/>
          <w:sz w:val="28"/>
          <w:szCs w:val="28"/>
        </w:rPr>
      </w:pPr>
    </w:p>
    <w:p w:rsidR="00D929CE" w:rsidRDefault="00D929CE" w:rsidP="00D929CE">
      <w:pPr>
        <w:spacing w:after="0" w:line="238" w:lineRule="auto"/>
        <w:ind w:firstLine="709"/>
        <w:jc w:val="both"/>
        <w:rPr>
          <w:rFonts w:ascii="Times New Roman" w:eastAsia="Times New Roman" w:hAnsi="Times New Roman" w:cs="Times New Roman"/>
          <w:sz w:val="28"/>
          <w:szCs w:val="28"/>
        </w:rPr>
      </w:pPr>
      <w:r w:rsidRPr="00D929CE">
        <w:rPr>
          <w:rFonts w:ascii="Times New Roman" w:eastAsia="Times New Roman" w:hAnsi="Times New Roman" w:cs="Times New Roman"/>
          <w:sz w:val="28"/>
          <w:szCs w:val="28"/>
        </w:rPr>
        <w:t>Если для подготовки ответа на устное обращение требуется более 15 минут, должностное лицо администрации муниципального образования,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D929CE" w:rsidRPr="00D929CE" w:rsidRDefault="00D929CE" w:rsidP="00D929CE">
      <w:pPr>
        <w:spacing w:after="0" w:line="23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Услуга предоставляется бесплатно.</w:t>
      </w:r>
    </w:p>
    <w:p w:rsidR="00D929CE" w:rsidRPr="00D929CE" w:rsidRDefault="00D929CE" w:rsidP="00D929CE">
      <w:pPr>
        <w:spacing w:after="0"/>
        <w:ind w:firstLine="709"/>
        <w:jc w:val="both"/>
        <w:rPr>
          <w:rFonts w:ascii="Times New Roman" w:hAnsi="Times New Roman" w:cs="Times New Roman"/>
          <w:sz w:val="28"/>
          <w:szCs w:val="28"/>
        </w:rPr>
      </w:pPr>
    </w:p>
    <w:sectPr w:rsidR="00D929CE" w:rsidRPr="00D929CE" w:rsidSect="00557A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hybridMultilevel"/>
    <w:tmpl w:val="5C482A96"/>
    <w:lvl w:ilvl="0" w:tplc="FFFFFFFF">
      <w:start w:val="1"/>
      <w:numFmt w:val="bullet"/>
      <w:lvlText w:val="и"/>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E"/>
    <w:multiLevelType w:val="hybridMultilevel"/>
    <w:tmpl w:val="2463B9EA"/>
    <w:lvl w:ilvl="0" w:tplc="FFFFFFFF">
      <w:start w:val="1"/>
      <w:numFmt w:val="bullet"/>
      <w:lvlText w:val="и"/>
      <w:lvlJc w:val="left"/>
    </w:lvl>
    <w:lvl w:ilvl="1" w:tplc="FFFFFFFF">
      <w:start w:val="1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F"/>
    <w:multiLevelType w:val="hybridMultilevel"/>
    <w:tmpl w:val="5E884ADC"/>
    <w:lvl w:ilvl="0" w:tplc="FFFFFFFF">
      <w:start w:val="1"/>
      <w:numFmt w:val="bullet"/>
      <w:lvlText w:val="и"/>
      <w:lvlJc w:val="left"/>
    </w:lvl>
    <w:lvl w:ilvl="1" w:tplc="FFFFFFFF">
      <w:start w:val="1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39193CD9"/>
    <w:multiLevelType w:val="hybridMultilevel"/>
    <w:tmpl w:val="D2C6B1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68CF"/>
    <w:rsid w:val="000968CF"/>
    <w:rsid w:val="000B59A5"/>
    <w:rsid w:val="00557A21"/>
    <w:rsid w:val="005F0C22"/>
    <w:rsid w:val="00C106CC"/>
    <w:rsid w:val="00D05CF0"/>
    <w:rsid w:val="00D435E1"/>
    <w:rsid w:val="00D929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8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8CF"/>
    <w:pPr>
      <w:ind w:left="720"/>
      <w:contextualSpacing/>
    </w:pPr>
  </w:style>
</w:styles>
</file>

<file path=word/webSettings.xml><?xml version="1.0" encoding="utf-8"?>
<w:webSettings xmlns:r="http://schemas.openxmlformats.org/officeDocument/2006/relationships" xmlns:w="http://schemas.openxmlformats.org/wordprocessingml/2006/main">
  <w:divs>
    <w:div w:id="124468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490</Words>
  <Characters>2799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Тюрникова</dc:creator>
  <cp:keywords/>
  <dc:description/>
  <cp:lastModifiedBy>Тюрникова</cp:lastModifiedBy>
  <cp:revision>5</cp:revision>
  <dcterms:created xsi:type="dcterms:W3CDTF">2019-07-15T09:30:00Z</dcterms:created>
  <dcterms:modified xsi:type="dcterms:W3CDTF">2019-07-15T13:01:00Z</dcterms:modified>
</cp:coreProperties>
</file>