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B3" w:rsidRDefault="004250B3" w:rsidP="004250B3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4250B3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Прокуратура Болхо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вского района Орловской области</w:t>
      </w:r>
    </w:p>
    <w:p w:rsidR="004250B3" w:rsidRPr="004250B3" w:rsidRDefault="004250B3" w:rsidP="004250B3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РАЗЪЯСНЯЕТ!</w:t>
      </w:r>
    </w:p>
    <w:p w:rsidR="00BE59F2" w:rsidRDefault="004250B3">
      <w:r>
        <w:rPr>
          <w:noProof/>
          <w:lang w:eastAsia="ru-RU"/>
        </w:rPr>
        <w:drawing>
          <wp:inline distT="0" distB="0" distL="0" distR="0">
            <wp:extent cx="7315200" cy="792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f12ee52ee611dcc88f0332ffb51639_102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" t="20488" r="-1302" b="2435"/>
                    <a:stretch/>
                  </pic:blipFill>
                  <pic:spPr bwMode="auto">
                    <a:xfrm>
                      <a:off x="0" y="0"/>
                      <a:ext cx="7315200" cy="792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0B3" w:rsidRPr="004250B3" w:rsidRDefault="004250B3" w:rsidP="0042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0B3">
        <w:rPr>
          <w:rFonts w:ascii="Times New Roman" w:hAnsi="Times New Roman" w:cs="Times New Roman"/>
          <w:b/>
          <w:sz w:val="28"/>
          <w:szCs w:val="28"/>
        </w:rPr>
        <w:t>Статьей 290</w:t>
      </w:r>
      <w:r w:rsidRPr="004250B3">
        <w:rPr>
          <w:rFonts w:ascii="Times New Roman" w:hAnsi="Times New Roman" w:cs="Times New Roman"/>
          <w:sz w:val="28"/>
          <w:szCs w:val="28"/>
        </w:rPr>
        <w:t xml:space="preserve"> УК РФ предусмотрена уголовная ответственность за получение взятки, санкция данной статьи предусматривает максимальное наказание в виде лишения свободы на срок до 15 лет (при получении взятки в особо крупном размере).</w:t>
      </w:r>
    </w:p>
    <w:p w:rsidR="004250B3" w:rsidRPr="004250B3" w:rsidRDefault="004250B3" w:rsidP="0042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50B3">
        <w:rPr>
          <w:rFonts w:ascii="Times New Roman" w:hAnsi="Times New Roman" w:cs="Times New Roman"/>
          <w:b/>
          <w:sz w:val="28"/>
          <w:szCs w:val="28"/>
        </w:rPr>
        <w:t>Статьей 291</w:t>
      </w:r>
      <w:r w:rsidRPr="004250B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250B3">
        <w:rPr>
          <w:rFonts w:ascii="Times New Roman" w:hAnsi="Times New Roman" w:cs="Times New Roman"/>
          <w:sz w:val="28"/>
          <w:szCs w:val="28"/>
        </w:rPr>
        <w:t>УК РФ предусмотрена уголовная ответственность за дачу взятки, санкция данной статьи предусматривает максимальное наказание в виде лишения свободы на срок до 15 лет (при даче взятки в особо крупном размере).</w:t>
      </w:r>
    </w:p>
    <w:sectPr w:rsidR="004250B3" w:rsidRPr="004250B3" w:rsidSect="004250B3">
      <w:pgSz w:w="11906" w:h="16838"/>
      <w:pgMar w:top="232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B3"/>
    <w:rsid w:val="004250B3"/>
    <w:rsid w:val="00B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72A7-C11D-4497-AB97-DC6D54DA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2020-07-17T10:53:00Z</dcterms:created>
  <dcterms:modified xsi:type="dcterms:W3CDTF">2020-07-17T11:02:00Z</dcterms:modified>
</cp:coreProperties>
</file>