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D8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rFonts w:eastAsia="SimSun-ExtB"/>
          <w:sz w:val="28"/>
          <w:szCs w:val="28"/>
        </w:rPr>
      </w:pPr>
    </w:p>
    <w:p w:rsidR="00EF52D8" w:rsidRPr="007016BA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bookmarkStart w:id="0" w:name="_GoBack"/>
      <w:r w:rsidRPr="00EF52D8">
        <w:rPr>
          <w:b/>
          <w:sz w:val="28"/>
          <w:szCs w:val="28"/>
        </w:rPr>
        <w:t>Опубликован и вступил в силу Федеральный закон от 01.07.2021 N 280-ФЗ "О внесении изменений в статью 6 Федерального закона "Об увековечении Победы советского народа в Великой Отечественной войне 1941 - 1945 годов"</w:t>
      </w:r>
      <w:r w:rsidRPr="007016BA">
        <w:rPr>
          <w:sz w:val="28"/>
          <w:szCs w:val="28"/>
        </w:rPr>
        <w:t xml:space="preserve"> </w:t>
      </w:r>
      <w:bookmarkEnd w:id="0"/>
      <w:r w:rsidRPr="007016BA">
        <w:rPr>
          <w:sz w:val="28"/>
          <w:szCs w:val="28"/>
        </w:rPr>
        <w:t>и статью 1 Федерального закона "О противодействии экстремистской деятельности" (далее - Закон).</w:t>
      </w:r>
    </w:p>
    <w:p w:rsidR="00EF52D8" w:rsidRPr="007016BA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Поправками в новой редакции изложено понятие экстремистских материалов. Теперь к числу таковых отнесены выступления и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а также выступления и изображения руководителей организаций, сотрудничавших с ними.</w:t>
      </w:r>
    </w:p>
    <w:p w:rsidR="00EF52D8" w:rsidRPr="007016BA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Борьба с проявлениями фашизма включает запрет на использование, в том числе публичное демонстрирование экстремистских материалов, к которым отнесены изображения руководителей групп, организаций или движений, признанных преступными Нюрнбергским трибуналом, поскольку такие действия являются оскорбительными для многонационального народа России и памяти о понесенных в Великой Отечественной войне жертвах.</w:t>
      </w:r>
    </w:p>
    <w:p w:rsidR="00EF52D8" w:rsidRPr="007016BA" w:rsidRDefault="00EF52D8" w:rsidP="00EF52D8">
      <w:pPr>
        <w:pStyle w:val="a3"/>
        <w:shd w:val="clear" w:color="auto" w:fill="FFFFFF"/>
        <w:spacing w:before="0" w:beforeAutospacing="0"/>
        <w:ind w:left="36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Изменения вступили в силу 12.07.2021.</w:t>
      </w:r>
    </w:p>
    <w:p w:rsidR="00852A74" w:rsidRDefault="00852A74"/>
    <w:sectPr w:rsidR="0085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F"/>
    <w:rsid w:val="00610E3F"/>
    <w:rsid w:val="00852A74"/>
    <w:rsid w:val="00E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9895"/>
  <w15:chartTrackingRefBased/>
  <w15:docId w15:val="{49B3A41F-7964-48B9-A27E-AB906536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2021-09-24T12:45:00Z</dcterms:created>
  <dcterms:modified xsi:type="dcterms:W3CDTF">2021-09-24T12:45:00Z</dcterms:modified>
</cp:coreProperties>
</file>