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B5220">
        <w:rPr>
          <w:rFonts w:ascii="Times New Roman" w:hAnsi="Times New Roman" w:cs="Times New Roman"/>
          <w:b/>
          <w:bCs/>
          <w:sz w:val="28"/>
          <w:szCs w:val="28"/>
        </w:rPr>
        <w:t>Обеспечение права на образование детей-инвалидов</w:t>
      </w:r>
    </w:p>
    <w:bookmarkEnd w:id="0"/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Конвенция о правах инвалидов (принятая Резолюцией Генеральной Ассамблеи ООН от 13 декабря 2006 г. № 61/106 и ратифицированная в Российской Федерации Федеральным законом от 3 мая 2012 г. № 46-ФЗ) в статье 24 провозглашает, что в целях реализации права инвалидов на образование без дискриминации и на основе равенства возможностей государства-участники указанной Конвенции обеспечивают инклюзивное образование на всех уровнях и обучение в течение всей жизни, а также обеспечивают, чтобы:</w:t>
      </w:r>
    </w:p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дети-инвалиды не исключались по причине инвалидности из системы бесплатного и обязательного начального образования или среднего образования;</w:t>
      </w:r>
    </w:p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- инвалиды имели наравне с другими доступ к инклюзивному, качественному и </w:t>
      </w:r>
      <w:proofErr w:type="gramStart"/>
      <w:r w:rsidRPr="00FB5220">
        <w:rPr>
          <w:rFonts w:ascii="Times New Roman" w:hAnsi="Times New Roman" w:cs="Times New Roman"/>
          <w:sz w:val="28"/>
          <w:szCs w:val="28"/>
        </w:rPr>
        <w:t>бесплатному начальному образованию</w:t>
      </w:r>
      <w:proofErr w:type="gramEnd"/>
      <w:r w:rsidRPr="00FB5220">
        <w:rPr>
          <w:rFonts w:ascii="Times New Roman" w:hAnsi="Times New Roman" w:cs="Times New Roman"/>
          <w:sz w:val="28"/>
          <w:szCs w:val="28"/>
        </w:rPr>
        <w:t xml:space="preserve"> и среднему образованию в местах своего проживания;</w:t>
      </w:r>
    </w:p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обеспечивалось разумное приспособление, учитывающее индивидуальные потребности;</w:t>
      </w:r>
    </w:p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инвалиды получали внутри системы общего образования требуемую поддержку для облегчения их эффективного обучения.</w:t>
      </w:r>
    </w:p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 Статья 43 Конституции Российской Федерации гарантирует право каждого на образование.</w:t>
      </w:r>
    </w:p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Так, Федеральный закон от 24.11.1995 № 181-ФЗ «О социальной защите инвалидов в Российской Федерации» в статье 19 установил, что инвалиды имеют право на получение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Федеральным законом «О социальной защите инвалидов в Российской Федерации» закреплена обязанность органов исполнительной власти в сфере образования при невозможности обучения детей-инвалидов по основным общеобразовательным программам в школах обеспечить такое обучение на дому, а также компенсировать затраты родителям.</w:t>
      </w:r>
    </w:p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Кроме того, при получении инвалидами образования, в том числе при получении общего образования детьми-инвалидами на дому и в форме семейного образования они имеют право на психолого-педагогическую поддержку.</w:t>
      </w:r>
    </w:p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lastRenderedPageBreak/>
        <w:t>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Министерством здравоохранения Российской Федерации.</w:t>
      </w:r>
    </w:p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Федерации», устанавливая общие правила функционирования системы образования и определяя правовое положение участников отношений в сфере образования, регламентировал создание в организациях, осуществляющих образовательную деятельность по адаптированным основным общеобразовательным программам, специальных условий для получения образования обучающимися с ограниченными возможностями здоровья (статья 79).</w:t>
      </w:r>
    </w:p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 Верховный Суд Российский Федерации разъяснил, что достижение ребенком-инвалидом совершеннолетия до окончания получения им основного общего образования не является основанием для отказа в выплате одному из родителей такого ребенка компенсации затрат на его обучение, организованного на дому в связи с невозможностью посещать им образовательное учреждение по состоянию здоровья.</w:t>
      </w:r>
    </w:p>
    <w:p w:rsidR="00C87DB4" w:rsidRPr="00FB5220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В случае нарушения права на образование либо отказа в предоставлении мер социальной поддержки, граждане вправе обратиться за защитой в суд.</w:t>
      </w:r>
    </w:p>
    <w:p w:rsidR="00C87DB4" w:rsidRPr="00C87DB4" w:rsidRDefault="00C87DB4" w:rsidP="00C8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lastRenderedPageBreak/>
        <w:t>Помощь в этом может оказать и прокурор, наделенный правом обращения в суд с исковым заявлением, направленным на защиту права граждан на образование. Заявление может быть подано в прокуратуру района по месту жительства.</w:t>
      </w:r>
    </w:p>
    <w:p w:rsidR="00C87DB4" w:rsidRPr="00FB5220" w:rsidRDefault="00C87DB4" w:rsidP="00C87D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</w:p>
    <w:p w:rsidR="0076294A" w:rsidRDefault="0076294A"/>
    <w:sectPr w:rsidR="007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A3"/>
    <w:rsid w:val="00540CA3"/>
    <w:rsid w:val="0076294A"/>
    <w:rsid w:val="00C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54BB"/>
  <w15:chartTrackingRefBased/>
  <w15:docId w15:val="{985AE038-42C5-4967-9C4B-B9914F8E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2021-10-18T16:16:00Z</dcterms:created>
  <dcterms:modified xsi:type="dcterms:W3CDTF">2021-10-18T16:31:00Z</dcterms:modified>
</cp:coreProperties>
</file>