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Основания для оставления прокурором обращений без ответа</w:t>
      </w:r>
    </w:p>
    <w:bookmarkEnd w:id="0"/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Перечень таких случаев, когда обращения граждан, поступившие в органы прокуратуры, могут быть оставлены без рассмотрения или без ответа, определен в статье 11 Федерального закона «О порядке рассмотрения обращений граждан Российской Федерации».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«О прокуратуре Российской Федерации» поступающие в органы прокуратуры заявления и жалобы, иные обращения рассматриваются в порядке и сроки, которые установлены Федеральным законом «О порядке рассмотрения обращений граждан Российской Федерации» и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 (далее – Инструкция).</w:t>
      </w:r>
    </w:p>
    <w:p w:rsidR="00DF7227" w:rsidRPr="00DF7227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27">
        <w:rPr>
          <w:rFonts w:ascii="Times New Roman" w:hAnsi="Times New Roman" w:cs="Times New Roman"/>
          <w:bCs/>
          <w:iCs/>
          <w:sz w:val="28"/>
          <w:szCs w:val="28"/>
        </w:rPr>
        <w:t xml:space="preserve">При рассмотрении обращений могут возникнуть исключительные обстоятельства, препятствующие их </w:t>
      </w:r>
      <w:proofErr w:type="gramStart"/>
      <w:r w:rsidRPr="00DF7227">
        <w:rPr>
          <w:rFonts w:ascii="Times New Roman" w:hAnsi="Times New Roman" w:cs="Times New Roman"/>
          <w:bCs/>
          <w:iCs/>
          <w:sz w:val="28"/>
          <w:szCs w:val="28"/>
        </w:rPr>
        <w:t>разрешению</w:t>
      </w:r>
      <w:proofErr w:type="gramEnd"/>
      <w:r w:rsidRPr="00DF7227">
        <w:rPr>
          <w:rFonts w:ascii="Times New Roman" w:hAnsi="Times New Roman" w:cs="Times New Roman"/>
          <w:bCs/>
          <w:iCs/>
          <w:sz w:val="28"/>
          <w:szCs w:val="28"/>
        </w:rPr>
        <w:t xml:space="preserve"> по существу.</w:t>
      </w:r>
    </w:p>
    <w:p w:rsidR="00DF7227" w:rsidRPr="00DF7227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27">
        <w:rPr>
          <w:rFonts w:ascii="Times New Roman" w:hAnsi="Times New Roman" w:cs="Times New Roman"/>
          <w:bCs/>
          <w:iCs/>
          <w:sz w:val="28"/>
          <w:szCs w:val="28"/>
        </w:rPr>
        <w:t>К ним относятся:</w:t>
      </w:r>
    </w:p>
    <w:p w:rsidR="00DF7227" w:rsidRPr="00FB5220" w:rsidRDefault="00DF7227" w:rsidP="00DF7227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Отсутствие сведений, достаточных для его разрешения (п. 2.9 Инструкции).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Так, ответ на поступившее обращение дан не будет при отсутствии в нем сведений о фамилии или обратном адресе самого заявителя.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Такие обращения подлежат возврату заявителю с предложением восполнить недостающие данные и разъяснением порядка рассмотрения обращения при последующем поступлении в органы прокуратуры после устранения причин, препятствовавших рассмотрению.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заявитель уведомляется по электронной почте о невозможности разрешения обращения с предложением восполнить недостающие данные.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о чем в течение 7 дней со дня регистрации сообщается гражданину, направившему обращение.</w:t>
      </w:r>
    </w:p>
    <w:p w:rsidR="00DF7227" w:rsidRPr="00FB5220" w:rsidRDefault="00DF7227" w:rsidP="00DF722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Направление обращения, содержащего аудиозаписи и (или) видеозаписи, ссылку (гиперссылку) на контент интернет-сайтов, являющихся хранилищем файлов аудиозаписей и видеозаписей, иных </w:t>
      </w:r>
      <w:r w:rsidRPr="00FB5220">
        <w:rPr>
          <w:rFonts w:ascii="Times New Roman" w:hAnsi="Times New Roman" w:cs="Times New Roman"/>
          <w:sz w:val="28"/>
          <w:szCs w:val="28"/>
        </w:rPr>
        <w:lastRenderedPageBreak/>
        <w:t>информационных файлов, без изложения сути заявления, жалобы (п. 2.9 Инструкции).</w:t>
      </w:r>
    </w:p>
    <w:p w:rsidR="00DF7227" w:rsidRPr="00FB5220" w:rsidRDefault="00DF7227" w:rsidP="00DF722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Поступление обращения, содержание которого свидетельствует о прямом вмешательстве авторов в компетенцию органов прокуратуры (п. 2.10 Инструкции). Об этом в течение 7 дней со дня регистрации автору обращения направляется мотивированное сообщение.</w:t>
      </w:r>
    </w:p>
    <w:p w:rsidR="00DF7227" w:rsidRPr="00FB5220" w:rsidRDefault="00DF7227" w:rsidP="00DF722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Случаи, когда текст письменного обращения не поддается прочтению (п. 2.11 Инструкции), об этом в течение 7 дней со дня регистрации сообщается автору обращения, если его фамилия и адрес поддаются прочтению, с одновременным возвращением обращения заявителю и разъяснением права повторного обращения по данному вопросу.</w:t>
      </w:r>
    </w:p>
    <w:p w:rsidR="00DF7227" w:rsidRPr="00FB5220" w:rsidRDefault="00DF7227" w:rsidP="00DF722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Содержание в обращении нецензурных либо оскорбительных выражений, угроз жизни, здоровью, имуществу должностного лица или членов его семьи. В этом случае оно может быть оставлено без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по существу. Заявитель уведомляется о недопустимости злоупотребления предоставленным ему законом правом на обращение с жалобой (п. 2.12 Инструкции).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При наличии в таком обращении данных, указывающих на признаки преступления, оно направляется для проверки в порядке, установленном Уголовно-процессуальным кодексом Российской Федерации.</w:t>
      </w:r>
    </w:p>
    <w:p w:rsidR="00DF7227" w:rsidRPr="00FB5220" w:rsidRDefault="00DF7227" w:rsidP="00DF7227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Аналогичное решение будет принято по обращению, текст которого не позволяет определить его суть. Поступление обращения, лишенного по содержанию логики и смысла, при наличии решения суда о признании заявителя недееспособным в связи с наличием у него психического расстройства (п. 2.13 Инструкции).</w:t>
      </w:r>
    </w:p>
    <w:p w:rsidR="00DF7227" w:rsidRPr="00FB5220" w:rsidRDefault="00DF7227" w:rsidP="00DF7227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Отсутствие в обращении сведений о лице, направившем его (фамилии или почтового адреса), по которому должен быть направлен ответ (п. 2.8 Инструкции). Если такое обращение содержит сведения о нарушении закона, требующем принятия мер прокурорского реагирования, оно подлежит проверке, однако ответ на него не дается.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 (п. 2.15 Инструкции).</w:t>
      </w:r>
    </w:p>
    <w:p w:rsidR="00DF7227" w:rsidRPr="00FB5220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lastRenderedPageBreak/>
        <w:t>Также Федеральным законом «О порядке рассмотрения обращений граждан Российской Федерации» и Инструкцией предусмотрена возможность прекращения переписки в случае, если в письменном обращении гражданина содержится вопрос, на который ему неоднократно давались письменные ответы по существу, и не приводятся новые доводы или обстоятельства.</w:t>
      </w:r>
    </w:p>
    <w:p w:rsidR="00DF7227" w:rsidRPr="00DF7227" w:rsidRDefault="00DF7227" w:rsidP="00DF7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Решение о прекращении переписки с гражданином по данному вопросу принимается руководителем государственного органа или органа местного самоуправления, должностным либо уполномоченным на то лицом. При этом должно быть соблюдено условие,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принятом решении уведомляется гражданин, направивший обращение.</w:t>
      </w:r>
    </w:p>
    <w:p w:rsidR="00DF7227" w:rsidRPr="00FB5220" w:rsidRDefault="00DF7227" w:rsidP="00DF72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365"/>
    <w:multiLevelType w:val="multilevel"/>
    <w:tmpl w:val="79704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C4BA8"/>
    <w:multiLevelType w:val="multilevel"/>
    <w:tmpl w:val="754C4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20B8E"/>
    <w:multiLevelType w:val="multilevel"/>
    <w:tmpl w:val="F654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8"/>
    <w:rsid w:val="0076294A"/>
    <w:rsid w:val="00DF7227"/>
    <w:rsid w:val="00E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FD9"/>
  <w15:chartTrackingRefBased/>
  <w15:docId w15:val="{5882DAB6-BCB6-4451-AC3D-F58BDDB6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2021-10-18T16:16:00Z</dcterms:created>
  <dcterms:modified xsi:type="dcterms:W3CDTF">2021-10-18T16:30:00Z</dcterms:modified>
</cp:coreProperties>
</file>