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bookmarkStart w:id="0" w:name="_GoBack"/>
      <w:r w:rsidRPr="00A073A7">
        <w:rPr>
          <w:sz w:val="27"/>
          <w:szCs w:val="27"/>
        </w:rPr>
        <w:t>Статьей 191 Уголовно-процессуального кодекса Российской Федерации определены особенности проведения допроса с участием несовершеннолетнего свидетеля или потерпевшего.</w:t>
      </w:r>
    </w:p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7"/>
          <w:szCs w:val="27"/>
        </w:rPr>
        <w:t>При допросе несовершеннолетнего свидетеля и потерпевшего необходимо обязательное участие законного представителя, а для лиц, не достигших 16 лет - педагога или психолога.</w:t>
      </w:r>
    </w:p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7"/>
          <w:szCs w:val="27"/>
        </w:rPr>
        <w:t>Следственные действия с участием несовершеннолетнего потерпевшего или свидетеля: </w:t>
      </w:r>
    </w:p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7"/>
          <w:szCs w:val="27"/>
        </w:rPr>
        <w:t>    - в возрасте до 7 лет не могут продолжаться без перерыва более 30 минут, а в общей сложности – более одного часа;</w:t>
      </w:r>
    </w:p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7"/>
          <w:szCs w:val="27"/>
        </w:rPr>
        <w:t>      - в возрасте от 7 до 14 лет более одного часа, а в общей сложности – более двух часов;</w:t>
      </w:r>
    </w:p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7"/>
          <w:szCs w:val="27"/>
        </w:rPr>
        <w:t>    -  в возрасте старше 14 лет более двух часов, а в общей сложности – более четырех часов в день.</w:t>
      </w:r>
    </w:p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7"/>
          <w:szCs w:val="27"/>
        </w:rPr>
        <w:t>Потерпевшие и свидетели в возрасте до 16 лет не предупреждаются об ответственности за отказ от дачи показаний и за дачу заведомо ложных показаний, им лишь указывается на необходимость говорить правду.</w:t>
      </w:r>
    </w:p>
    <w:p w:rsidR="00DA0888" w:rsidRPr="00A073A7" w:rsidRDefault="00DA0888" w:rsidP="00DA0888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7"/>
          <w:szCs w:val="27"/>
        </w:rPr>
        <w:t>Также при проведении следственных действий с участием несовершеннолетних указанной категории обязательно применение видеозаписи или киносъемки за исключением случаев, если несовершеннолетний потерпевший или свидетель, либо его законный представитель против этого возражает.</w:t>
      </w:r>
    </w:p>
    <w:p w:rsidR="00A073A7" w:rsidRPr="00A073A7" w:rsidRDefault="00A073A7" w:rsidP="00A073A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A073A7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21293A" w:rsidRPr="00A073A7" w:rsidRDefault="0021293A"/>
    <w:sectPr w:rsidR="0021293A" w:rsidRPr="00A0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1D"/>
    <w:rsid w:val="0021293A"/>
    <w:rsid w:val="00A073A7"/>
    <w:rsid w:val="00B1601D"/>
    <w:rsid w:val="00D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C05C-85C5-4DEA-B4E3-49A43274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2022-01-25T21:08:00Z</dcterms:created>
  <dcterms:modified xsi:type="dcterms:W3CDTF">2022-01-25T21:29:00Z</dcterms:modified>
</cp:coreProperties>
</file>