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77" w:rsidRPr="00A0754E" w:rsidRDefault="006D0277" w:rsidP="006D0277">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bookmarkStart w:id="0" w:name="_GoBack"/>
      <w:r w:rsidRPr="00A0754E">
        <w:rPr>
          <w:rFonts w:ascii="Times New Roman" w:eastAsia="Times New Roman" w:hAnsi="Times New Roman" w:cs="Times New Roman"/>
          <w:b/>
          <w:bCs/>
          <w:sz w:val="28"/>
          <w:szCs w:val="28"/>
          <w:lang w:eastAsia="ru-RU"/>
        </w:rPr>
        <w:t>Расторжение трудового договора по инициативе работника</w:t>
      </w:r>
    </w:p>
    <w:bookmarkEnd w:id="0"/>
    <w:p w:rsidR="006D0277" w:rsidRPr="00A0754E" w:rsidRDefault="006D0277" w:rsidP="006D02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754E">
        <w:rPr>
          <w:rFonts w:ascii="Times New Roman" w:eastAsia="Times New Roman" w:hAnsi="Times New Roman" w:cs="Times New Roman"/>
          <w:sz w:val="28"/>
          <w:szCs w:val="28"/>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При этом способ направления работодателю заявления об увольнении трудовым законодательством не установлен. Данные положения закреплены в ч. 1 ст. 80 Трудового кодекса Российской Федерации (далее – ТК РФ).</w:t>
      </w:r>
    </w:p>
    <w:p w:rsidR="006D0277" w:rsidRPr="00A0754E" w:rsidRDefault="006D0277" w:rsidP="006D02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754E">
        <w:rPr>
          <w:rFonts w:ascii="Times New Roman" w:eastAsia="Times New Roman" w:hAnsi="Times New Roman" w:cs="Times New Roman"/>
          <w:sz w:val="28"/>
          <w:szCs w:val="28"/>
          <w:lang w:eastAsia="ru-RU"/>
        </w:rPr>
        <w:t>Заявление об увольнении подается в письменной форме, то есть представляет собой письменный документ (ст. 80 ТК РФ). Таким образом, заявление об увольнении по собственному желанию может рассматриваться как имеющий юридическую силу документ при его подаче исключительно на бумажном носителе и при наличии на нем собственноручной росписи работника.</w:t>
      </w:r>
    </w:p>
    <w:p w:rsidR="006D0277" w:rsidRPr="00A0754E" w:rsidRDefault="006D0277" w:rsidP="006D02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754E">
        <w:rPr>
          <w:rFonts w:ascii="Times New Roman" w:eastAsia="Times New Roman" w:hAnsi="Times New Roman" w:cs="Times New Roman"/>
          <w:sz w:val="28"/>
          <w:szCs w:val="28"/>
          <w:lang w:eastAsia="ru-RU"/>
        </w:rPr>
        <w:t>Следует учитывать, что Минтруд России в Письме от 06.03.2020 № 14-2/ООГ-1773 высказал мнение, согласно которому при применении ст. 80 ТК РФ электронный документооборот, в том числе электронная подпись, не предусмотрены. При этом в целях обеспечения юридической значимости соответствующих документов целесообразно обеспечить использование работниками усиленной квалифицированной электронной подписи.</w:t>
      </w:r>
    </w:p>
    <w:p w:rsidR="006D0277" w:rsidRPr="00A0754E" w:rsidRDefault="006D0277" w:rsidP="006D02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754E">
        <w:rPr>
          <w:rFonts w:ascii="Times New Roman" w:eastAsia="Times New Roman" w:hAnsi="Times New Roman" w:cs="Times New Roman"/>
          <w:sz w:val="28"/>
          <w:szCs w:val="28"/>
          <w:lang w:eastAsia="ru-RU"/>
        </w:rPr>
        <w:t xml:space="preserve">Из изложенного следует, что работнику рекомендуется направить работодателю заявление об увольнении по собственному желанию в письменной форме с собственноручной подписью. В то же время судебная практика допускает направление заявления об увольнении посредством электронной почты. В таком случае оно должно быть заверено квалифицированной электронной подписью. Формат электронной подписи, обязательный для реализации всеми средствами электронной подписи, утвержден приказом </w:t>
      </w:r>
      <w:proofErr w:type="spellStart"/>
      <w:r w:rsidRPr="00A0754E">
        <w:rPr>
          <w:rFonts w:ascii="Times New Roman" w:eastAsia="Times New Roman" w:hAnsi="Times New Roman" w:cs="Times New Roman"/>
          <w:sz w:val="28"/>
          <w:szCs w:val="28"/>
          <w:lang w:eastAsia="ru-RU"/>
        </w:rPr>
        <w:t>Минкомсвязи</w:t>
      </w:r>
      <w:proofErr w:type="spellEnd"/>
      <w:r w:rsidRPr="00A0754E">
        <w:rPr>
          <w:rFonts w:ascii="Times New Roman" w:eastAsia="Times New Roman" w:hAnsi="Times New Roman" w:cs="Times New Roman"/>
          <w:sz w:val="28"/>
          <w:szCs w:val="28"/>
          <w:lang w:eastAsia="ru-RU"/>
        </w:rPr>
        <w:t xml:space="preserve"> России от 14.09.2020 № 472.</w:t>
      </w:r>
    </w:p>
    <w:p w:rsidR="00E27E7D" w:rsidRDefault="00E27E7D"/>
    <w:sectPr w:rsidR="00E27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BA"/>
    <w:rsid w:val="000500BA"/>
    <w:rsid w:val="006D0277"/>
    <w:rsid w:val="00E2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86844-12D9-4D01-A590-B1888EE5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2022-08-25T18:41:00Z</dcterms:created>
  <dcterms:modified xsi:type="dcterms:W3CDTF">2022-08-25T18:50:00Z</dcterms:modified>
</cp:coreProperties>
</file>