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53F" w:rsidRPr="00B16E9E" w:rsidRDefault="0046453F" w:rsidP="0046453F">
      <w:pPr>
        <w:tabs>
          <w:tab w:val="left" w:pos="8880"/>
        </w:tabs>
        <w:ind w:left="-480" w:right="337"/>
        <w:jc w:val="center"/>
        <w:rPr>
          <w:rFonts w:ascii="Arial" w:hAnsi="Arial" w:cs="Arial"/>
          <w:b/>
        </w:rPr>
      </w:pPr>
      <w:r w:rsidRPr="00B16E9E">
        <w:rPr>
          <w:rFonts w:ascii="Arial" w:hAnsi="Arial" w:cs="Arial"/>
          <w:b/>
        </w:rPr>
        <w:t>РОССИЙСКАЯ ФЕДЕРАЦИЯ</w:t>
      </w:r>
    </w:p>
    <w:p w:rsidR="0046453F" w:rsidRDefault="0046453F" w:rsidP="0046453F">
      <w:pPr>
        <w:tabs>
          <w:tab w:val="left" w:pos="8880"/>
        </w:tabs>
        <w:ind w:right="337"/>
        <w:jc w:val="center"/>
        <w:rPr>
          <w:rFonts w:ascii="Arial" w:hAnsi="Arial" w:cs="Arial"/>
          <w:b/>
        </w:rPr>
      </w:pPr>
      <w:r w:rsidRPr="00B16E9E">
        <w:rPr>
          <w:rFonts w:ascii="Arial" w:hAnsi="Arial" w:cs="Arial"/>
          <w:b/>
        </w:rPr>
        <w:t>ОРЛОВСКАЯ ОБЛАСТЬ</w:t>
      </w:r>
    </w:p>
    <w:p w:rsidR="0046453F" w:rsidRPr="00B16E9E" w:rsidRDefault="0046453F" w:rsidP="0046453F">
      <w:pPr>
        <w:tabs>
          <w:tab w:val="left" w:pos="8880"/>
        </w:tabs>
        <w:ind w:right="33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БОЛХОВСКИЙ РАЙОН</w:t>
      </w:r>
    </w:p>
    <w:p w:rsidR="0046453F" w:rsidRPr="00B16E9E" w:rsidRDefault="0046453F" w:rsidP="0046453F">
      <w:pPr>
        <w:tabs>
          <w:tab w:val="left" w:pos="8880"/>
        </w:tabs>
        <w:ind w:left="-480" w:right="337"/>
        <w:jc w:val="center"/>
        <w:rPr>
          <w:rFonts w:ascii="Arial" w:hAnsi="Arial" w:cs="Arial"/>
          <w:b/>
        </w:rPr>
      </w:pPr>
      <w:r w:rsidRPr="00B16E9E">
        <w:rPr>
          <w:rFonts w:ascii="Arial" w:hAnsi="Arial" w:cs="Arial"/>
          <w:b/>
        </w:rPr>
        <w:t xml:space="preserve">АДМИНИСТРАЦИЯ </w:t>
      </w:r>
      <w:r>
        <w:rPr>
          <w:rFonts w:ascii="Arial" w:hAnsi="Arial" w:cs="Arial"/>
          <w:b/>
        </w:rPr>
        <w:t xml:space="preserve"> БОРИЛОВСКОГО СЕЛЬСКОГО ПОСЕЛЕНИЯ</w:t>
      </w:r>
    </w:p>
    <w:p w:rsidR="0046453F" w:rsidRPr="00B16E9E" w:rsidRDefault="0046453F" w:rsidP="0046453F">
      <w:pPr>
        <w:tabs>
          <w:tab w:val="left" w:pos="8880"/>
        </w:tabs>
        <w:ind w:left="-480" w:right="337"/>
        <w:rPr>
          <w:rFonts w:ascii="Arial" w:hAnsi="Arial" w:cs="Arial"/>
          <w:b/>
        </w:rPr>
      </w:pPr>
    </w:p>
    <w:p w:rsidR="0046453F" w:rsidRPr="00B16E9E" w:rsidRDefault="0046453F" w:rsidP="0046453F">
      <w:pPr>
        <w:tabs>
          <w:tab w:val="left" w:pos="8880"/>
        </w:tabs>
        <w:ind w:left="-480" w:right="337"/>
        <w:rPr>
          <w:rFonts w:ascii="Arial" w:hAnsi="Arial" w:cs="Arial"/>
          <w:b/>
        </w:rPr>
      </w:pPr>
    </w:p>
    <w:p w:rsidR="0046453F" w:rsidRPr="00B16E9E" w:rsidRDefault="0046453F" w:rsidP="0046453F">
      <w:pPr>
        <w:tabs>
          <w:tab w:val="left" w:pos="8880"/>
        </w:tabs>
        <w:ind w:left="-480" w:right="337"/>
        <w:jc w:val="center"/>
        <w:rPr>
          <w:rFonts w:ascii="Arial" w:hAnsi="Arial" w:cs="Arial"/>
          <w:b/>
        </w:rPr>
      </w:pPr>
      <w:r w:rsidRPr="00B16E9E">
        <w:rPr>
          <w:rFonts w:ascii="Arial" w:hAnsi="Arial" w:cs="Arial"/>
          <w:b/>
        </w:rPr>
        <w:t>ПОСТАНОВЛЕНИЕ</w:t>
      </w:r>
    </w:p>
    <w:p w:rsidR="0046453F" w:rsidRPr="00B16E9E" w:rsidRDefault="0046453F" w:rsidP="0046453F">
      <w:pPr>
        <w:tabs>
          <w:tab w:val="left" w:pos="8880"/>
        </w:tabs>
        <w:ind w:left="-480" w:right="337"/>
        <w:jc w:val="center"/>
        <w:rPr>
          <w:rFonts w:ascii="Arial" w:hAnsi="Arial" w:cs="Arial"/>
          <w:b/>
        </w:rPr>
      </w:pPr>
    </w:p>
    <w:p w:rsidR="0046453F" w:rsidRPr="00B16E9E" w:rsidRDefault="0046453F" w:rsidP="0046453F">
      <w:pPr>
        <w:tabs>
          <w:tab w:val="left" w:pos="8880"/>
        </w:tabs>
        <w:ind w:left="-480" w:right="337"/>
        <w:jc w:val="center"/>
        <w:rPr>
          <w:rFonts w:ascii="Arial" w:hAnsi="Arial" w:cs="Arial"/>
          <w:b/>
        </w:rPr>
      </w:pPr>
    </w:p>
    <w:p w:rsidR="0046453F" w:rsidRPr="00B16E9E" w:rsidRDefault="0046453F" w:rsidP="0046453F">
      <w:pPr>
        <w:tabs>
          <w:tab w:val="left" w:pos="8880"/>
        </w:tabs>
        <w:ind w:left="-480" w:right="33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 «17 » ноября  2022 г.                                                                                          </w:t>
      </w:r>
      <w:r w:rsidRPr="00B16E9E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23</w:t>
      </w: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left="-480" w:right="337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орилово</w:t>
      </w:r>
      <w:proofErr w:type="spellEnd"/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>Об утверждении Схемы 1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>размещения нестационарных торговых объектов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</w:t>
      </w:r>
      <w:proofErr w:type="spellStart"/>
      <w:r>
        <w:rPr>
          <w:sz w:val="24"/>
          <w:szCs w:val="24"/>
        </w:rPr>
        <w:t>Бориловского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>на 2023 год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proofErr w:type="gramStart"/>
      <w:r>
        <w:rPr>
          <w:sz w:val="24"/>
          <w:szCs w:val="24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 статьей 10 Федерального закона от 28 декабря 2009 года №381-ФЗ «Об основах  государственного регулирования торговой деятельности в Российской Федерации», приказом Департамента  промышленности, связи и торговли Орловской области от 07 июля 2017года №77 «Об утверждении Порядка  разработки</w:t>
      </w:r>
      <w:proofErr w:type="gramEnd"/>
      <w:r>
        <w:rPr>
          <w:sz w:val="24"/>
          <w:szCs w:val="24"/>
        </w:rPr>
        <w:t xml:space="preserve"> и утверждения схемы  размещения нестационарных торговых объектов на земельных участках, в зданиях, строениях, сооружениях, находящихся в государственной собственности  или  муниципальной собственности, органами местного самоуправления муниципальных образований Орловской области», администрация </w:t>
      </w:r>
      <w:proofErr w:type="spellStart"/>
      <w:r>
        <w:rPr>
          <w:sz w:val="24"/>
          <w:szCs w:val="24"/>
        </w:rPr>
        <w:t>Бориловского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right="337" w:firstLine="0"/>
        <w:jc w:val="both"/>
        <w:rPr>
          <w:sz w:val="24"/>
          <w:szCs w:val="24"/>
        </w:rPr>
      </w:pP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left="-480" w:right="337" w:firstLine="540"/>
        <w:jc w:val="center"/>
        <w:rPr>
          <w:sz w:val="24"/>
          <w:szCs w:val="24"/>
        </w:rPr>
      </w:pPr>
      <w:r>
        <w:rPr>
          <w:sz w:val="24"/>
          <w:szCs w:val="24"/>
        </w:rPr>
        <w:t>ПОСТАНОВЛЯЕТ</w:t>
      </w:r>
      <w:r w:rsidRPr="00B16E9E">
        <w:rPr>
          <w:sz w:val="24"/>
          <w:szCs w:val="24"/>
        </w:rPr>
        <w:t>:</w:t>
      </w: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left="-480" w:right="337" w:firstLine="540"/>
        <w:jc w:val="center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390"/>
        <w:rPr>
          <w:sz w:val="24"/>
          <w:szCs w:val="24"/>
        </w:rPr>
      </w:pPr>
      <w:r w:rsidRPr="000373EE">
        <w:rPr>
          <w:sz w:val="24"/>
          <w:szCs w:val="24"/>
        </w:rPr>
        <w:t>1.</w:t>
      </w:r>
      <w:r>
        <w:rPr>
          <w:sz w:val="24"/>
          <w:szCs w:val="24"/>
        </w:rPr>
        <w:t xml:space="preserve">  Утвердить Схему 1 размещения нестационарных  торговых объектов на земельных участках, в зданиях, строениях, сооружениях, находящихся  в государственной собственности или муниципальной собственности, на территории </w:t>
      </w:r>
      <w:proofErr w:type="spellStart"/>
      <w:r>
        <w:rPr>
          <w:sz w:val="24"/>
          <w:szCs w:val="24"/>
        </w:rPr>
        <w:t>Бориловского</w:t>
      </w:r>
      <w:proofErr w:type="spellEnd"/>
      <w:r>
        <w:rPr>
          <w:sz w:val="24"/>
          <w:szCs w:val="24"/>
        </w:rPr>
        <w:t xml:space="preserve"> сельского поселения (приложение 1).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390"/>
        <w:rPr>
          <w:sz w:val="24"/>
          <w:szCs w:val="24"/>
        </w:rPr>
      </w:pPr>
      <w:r>
        <w:rPr>
          <w:sz w:val="24"/>
          <w:szCs w:val="24"/>
        </w:rPr>
        <w:t>2.Обнародовать данное постановление на официальном сайте администрации Болховского района.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rPr>
          <w:sz w:val="24"/>
          <w:szCs w:val="24"/>
        </w:rPr>
      </w:pPr>
      <w:r>
        <w:rPr>
          <w:sz w:val="24"/>
          <w:szCs w:val="24"/>
        </w:rPr>
        <w:t xml:space="preserve">     3.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46453F" w:rsidRDefault="0046453F" w:rsidP="0046453F">
      <w:pPr>
        <w:pStyle w:val="ConsPlusNormal"/>
        <w:widowControl/>
        <w:tabs>
          <w:tab w:val="left" w:pos="8880"/>
        </w:tabs>
        <w:ind w:right="337" w:firstLine="0"/>
        <w:rPr>
          <w:sz w:val="24"/>
          <w:szCs w:val="24"/>
        </w:rPr>
      </w:pP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right="337" w:firstLine="0"/>
        <w:rPr>
          <w:sz w:val="24"/>
          <w:szCs w:val="24"/>
        </w:rPr>
      </w:pPr>
    </w:p>
    <w:p w:rsidR="0046453F" w:rsidRPr="00B16E9E" w:rsidRDefault="0046453F" w:rsidP="0046453F">
      <w:pPr>
        <w:pStyle w:val="ConsPlusNormal"/>
        <w:widowControl/>
        <w:tabs>
          <w:tab w:val="left" w:pos="8880"/>
        </w:tabs>
        <w:ind w:left="-480" w:right="337" w:firstLine="54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left="-480" w:right="33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16E9E">
        <w:rPr>
          <w:sz w:val="24"/>
          <w:szCs w:val="24"/>
        </w:rPr>
        <w:t xml:space="preserve">Глава </w:t>
      </w:r>
      <w:proofErr w:type="spellStart"/>
      <w:r>
        <w:rPr>
          <w:sz w:val="24"/>
          <w:szCs w:val="24"/>
        </w:rPr>
        <w:t>Бориловского</w:t>
      </w:r>
      <w:proofErr w:type="spellEnd"/>
      <w:r>
        <w:rPr>
          <w:sz w:val="24"/>
          <w:szCs w:val="24"/>
        </w:rPr>
        <w:t xml:space="preserve"> сельского поселения                                    </w:t>
      </w:r>
      <w:proofErr w:type="spellStart"/>
      <w:r>
        <w:rPr>
          <w:sz w:val="24"/>
          <w:szCs w:val="24"/>
        </w:rPr>
        <w:t>В.П.Грабковский</w:t>
      </w:r>
      <w:proofErr w:type="spellEnd"/>
    </w:p>
    <w:p w:rsidR="0046453F" w:rsidRDefault="0046453F" w:rsidP="0046453F">
      <w:pPr>
        <w:pStyle w:val="ConsPlusNormal"/>
        <w:widowControl/>
        <w:tabs>
          <w:tab w:val="left" w:pos="8880"/>
        </w:tabs>
        <w:ind w:left="-480" w:right="337" w:firstLine="0"/>
        <w:jc w:val="both"/>
        <w:rPr>
          <w:sz w:val="24"/>
          <w:szCs w:val="24"/>
        </w:rPr>
      </w:pPr>
    </w:p>
    <w:p w:rsidR="0046453F" w:rsidRDefault="0046453F" w:rsidP="0046453F">
      <w:pPr>
        <w:pStyle w:val="ConsPlusNormal"/>
        <w:widowControl/>
        <w:tabs>
          <w:tab w:val="left" w:pos="8880"/>
        </w:tabs>
        <w:ind w:left="-480" w:right="337" w:firstLine="0"/>
        <w:jc w:val="both"/>
        <w:rPr>
          <w:sz w:val="24"/>
          <w:szCs w:val="24"/>
        </w:rPr>
      </w:pPr>
    </w:p>
    <w:p w:rsidR="00D14331" w:rsidRDefault="00D14331"/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Pr="0046453F" w:rsidRDefault="0046453F" w:rsidP="0046453F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Схема</w:t>
      </w:r>
    </w:p>
    <w:p w:rsidR="0046453F" w:rsidRPr="005B67AD" w:rsidRDefault="0046453F" w:rsidP="0046453F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B67AD">
        <w:rPr>
          <w:rFonts w:ascii="Times New Roman" w:hAnsi="Times New Roman"/>
          <w:sz w:val="28"/>
          <w:szCs w:val="28"/>
        </w:rPr>
        <w:t>размещения нестационарных торговых объектов на земельных участках, в з</w:t>
      </w:r>
      <w:r>
        <w:rPr>
          <w:rFonts w:ascii="Times New Roman" w:hAnsi="Times New Roman"/>
          <w:sz w:val="28"/>
          <w:szCs w:val="28"/>
        </w:rPr>
        <w:t xml:space="preserve">даниях, строениях, сооружениях, </w:t>
      </w:r>
      <w:r w:rsidRPr="005B67AD">
        <w:rPr>
          <w:rFonts w:ascii="Times New Roman" w:hAnsi="Times New Roman"/>
          <w:sz w:val="28"/>
          <w:szCs w:val="28"/>
        </w:rPr>
        <w:t>находящихся в государственной собственности или муниципальной собственности</w:t>
      </w:r>
      <w:r>
        <w:rPr>
          <w:rFonts w:ascii="Times New Roman" w:hAnsi="Times New Roman"/>
          <w:sz w:val="28"/>
          <w:szCs w:val="28"/>
        </w:rPr>
        <w:t>,</w:t>
      </w:r>
    </w:p>
    <w:p w:rsidR="0046453F" w:rsidRPr="00D0587C" w:rsidRDefault="0046453F" w:rsidP="0046453F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</w:t>
      </w:r>
      <w:proofErr w:type="spellStart"/>
      <w:r>
        <w:rPr>
          <w:rFonts w:ascii="Times New Roman" w:hAnsi="Times New Roman"/>
          <w:sz w:val="28"/>
          <w:szCs w:val="28"/>
        </w:rPr>
        <w:t>Бориловского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Болховского района Орловской обла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ти</w:t>
      </w:r>
    </w:p>
    <w:p w:rsidR="0046453F" w:rsidRPr="0068678D" w:rsidRDefault="0046453F" w:rsidP="0046453F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46453F" w:rsidRPr="0068678D" w:rsidRDefault="0046453F" w:rsidP="0046453F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46453F" w:rsidRPr="007F7843" w:rsidTr="00276D46">
        <w:trPr>
          <w:trHeight w:val="2504"/>
        </w:trPr>
        <w:tc>
          <w:tcPr>
            <w:tcW w:w="463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гаем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 разм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щению 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нарного  торгов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659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Тип                   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 торгового объекта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вильон, киоск, летнее кафе и иные)</w:t>
            </w:r>
          </w:p>
        </w:tc>
        <w:tc>
          <w:tcPr>
            <w:tcW w:w="764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есторасполож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ние (адрес)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торгового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768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Вид собственн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сти земельного учас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ка, здания, стро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ния, сооружения,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д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полагается расп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нестаци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нарный торговый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муниц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пальная)</w:t>
            </w:r>
          </w:p>
        </w:tc>
        <w:tc>
          <w:tcPr>
            <w:tcW w:w="670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мый</w:t>
            </w:r>
            <w:proofErr w:type="gramEnd"/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варов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пл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щадь для размещения нестационарн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74" w:type="pct"/>
          </w:tcPr>
          <w:p w:rsidR="0046453F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46453F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нарного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р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гового об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ъ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1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мый срок размещ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46453F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нестациона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р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к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е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сяц, год)</w:t>
            </w:r>
          </w:p>
        </w:tc>
      </w:tr>
      <w:tr w:rsidR="0046453F" w:rsidRPr="007F7843" w:rsidTr="00276D46">
        <w:tc>
          <w:tcPr>
            <w:tcW w:w="463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46453F" w:rsidRPr="007F7843" w:rsidRDefault="0046453F" w:rsidP="00276D4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453F" w:rsidRPr="007F7843" w:rsidTr="00276D46">
        <w:trPr>
          <w:trHeight w:hRule="exact" w:val="284"/>
        </w:trPr>
        <w:tc>
          <w:tcPr>
            <w:tcW w:w="5000" w:type="pct"/>
            <w:gridSpan w:val="8"/>
          </w:tcPr>
          <w:p w:rsidR="0046453F" w:rsidRPr="000F49C8" w:rsidRDefault="0046453F" w:rsidP="00276D46">
            <w:pPr>
              <w:pStyle w:val="ConsPlusTitle"/>
              <w:jc w:val="center"/>
            </w:pPr>
            <w:r w:rsidRPr="000F49C8">
              <w:t>Автолавки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Pr="000F49C8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с. </w:t>
            </w:r>
            <w:proofErr w:type="spellStart"/>
            <w:r w:rsidRPr="00BF2749">
              <w:rPr>
                <w:b w:val="0"/>
              </w:rPr>
              <w:t>Борилово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BF2749" w:rsidRDefault="0046453F" w:rsidP="00276D46">
            <w:pPr>
              <w:pStyle w:val="ConsPlusTitle"/>
              <w:jc w:val="center"/>
            </w:pPr>
            <w:proofErr w:type="spellStart"/>
            <w:proofErr w:type="gramStart"/>
            <w:r w:rsidRPr="00BF2749">
              <w:rPr>
                <w:b w:val="0"/>
              </w:rPr>
              <w:t>Пн</w:t>
            </w:r>
            <w:proofErr w:type="spellEnd"/>
            <w:proofErr w:type="gramEnd"/>
            <w:r w:rsidRPr="00BF2749">
              <w:rPr>
                <w:b w:val="0"/>
              </w:rPr>
              <w:t xml:space="preserve">, ср, </w:t>
            </w:r>
            <w:proofErr w:type="spellStart"/>
            <w:r w:rsidRPr="00BF2749"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Pr="000F49C8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п. </w:t>
            </w:r>
            <w:proofErr w:type="spellStart"/>
            <w:r w:rsidRPr="00BF2749">
              <w:rPr>
                <w:b w:val="0"/>
              </w:rPr>
              <w:t>Баевский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BF2749" w:rsidRDefault="0046453F" w:rsidP="00276D46">
            <w:pPr>
              <w:pStyle w:val="ConsPlusTitle"/>
              <w:jc w:val="center"/>
            </w:pPr>
            <w:proofErr w:type="spellStart"/>
            <w:proofErr w:type="gramStart"/>
            <w:r w:rsidRPr="00BF2749">
              <w:rPr>
                <w:b w:val="0"/>
              </w:rPr>
              <w:t>Пн</w:t>
            </w:r>
            <w:proofErr w:type="spellEnd"/>
            <w:proofErr w:type="gramEnd"/>
            <w:r w:rsidRPr="00BF2749">
              <w:rPr>
                <w:b w:val="0"/>
              </w:rPr>
              <w:t xml:space="preserve">, ср, </w:t>
            </w:r>
            <w:proofErr w:type="spellStart"/>
            <w:r w:rsidRPr="00BF2749"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Pr="000F49C8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д. Малая </w:t>
            </w:r>
            <w:proofErr w:type="spellStart"/>
            <w:r w:rsidRPr="00BF2749">
              <w:rPr>
                <w:b w:val="0"/>
              </w:rPr>
              <w:t>Кутьма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BF2749" w:rsidRDefault="0046453F" w:rsidP="00276D46">
            <w:pPr>
              <w:pStyle w:val="ConsPlusTitle"/>
              <w:jc w:val="center"/>
            </w:pPr>
            <w:proofErr w:type="gramStart"/>
            <w:r>
              <w:rPr>
                <w:b w:val="0"/>
              </w:rPr>
              <w:t>Ср</w:t>
            </w:r>
            <w:proofErr w:type="gramEnd"/>
            <w:r>
              <w:rPr>
                <w:b w:val="0"/>
              </w:rPr>
              <w:t>.</w:t>
            </w:r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4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с. </w:t>
            </w:r>
            <w:proofErr w:type="spellStart"/>
            <w:r w:rsidRPr="00BF2749">
              <w:rPr>
                <w:b w:val="0"/>
              </w:rPr>
              <w:t>Борилово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0E7DF1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Вт</w:t>
            </w:r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п. </w:t>
            </w:r>
            <w:proofErr w:type="spellStart"/>
            <w:r w:rsidRPr="00BF2749">
              <w:rPr>
                <w:b w:val="0"/>
              </w:rPr>
              <w:t>Баевский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0E7DF1" w:rsidRDefault="0046453F" w:rsidP="00276D46">
            <w:pPr>
              <w:pStyle w:val="ConsPlusTitle"/>
              <w:jc w:val="center"/>
              <w:rPr>
                <w:b w:val="0"/>
              </w:rPr>
            </w:pPr>
            <w:proofErr w:type="spellStart"/>
            <w:proofErr w:type="gramStart"/>
            <w:r>
              <w:rPr>
                <w:b w:val="0"/>
              </w:rPr>
              <w:t>Чт</w:t>
            </w:r>
            <w:proofErr w:type="spellEnd"/>
            <w:proofErr w:type="gramEnd"/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  <w:tr w:rsidR="0046453F" w:rsidRPr="007F7843" w:rsidTr="00276D46">
        <w:trPr>
          <w:trHeight w:val="284"/>
        </w:trPr>
        <w:tc>
          <w:tcPr>
            <w:tcW w:w="463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659" w:type="pct"/>
          </w:tcPr>
          <w:p w:rsidR="0046453F" w:rsidRPr="00D27A44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</w:p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д. Малая </w:t>
            </w:r>
            <w:proofErr w:type="spellStart"/>
            <w:r w:rsidRPr="00BF2749">
              <w:rPr>
                <w:b w:val="0"/>
              </w:rPr>
              <w:t>Кутьма</w:t>
            </w:r>
            <w:proofErr w:type="spellEnd"/>
          </w:p>
        </w:tc>
        <w:tc>
          <w:tcPr>
            <w:tcW w:w="768" w:type="pct"/>
          </w:tcPr>
          <w:p w:rsidR="0046453F" w:rsidRPr="00BF2749" w:rsidRDefault="0046453F" w:rsidP="00276D46">
            <w:pPr>
              <w:jc w:val="center"/>
            </w:pPr>
            <w:r w:rsidRPr="00BF2749">
              <w:t>государстве</w:t>
            </w:r>
            <w:r w:rsidRPr="00BF2749">
              <w:t>н</w:t>
            </w:r>
            <w:r w:rsidRPr="00BF2749">
              <w:t>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</w:t>
            </w:r>
            <w:r w:rsidRPr="00BF2749">
              <w:t>и</w:t>
            </w:r>
            <w:r w:rsidRPr="00BF2749">
              <w:t>чена</w:t>
            </w:r>
          </w:p>
        </w:tc>
        <w:tc>
          <w:tcPr>
            <w:tcW w:w="670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</w:t>
            </w:r>
            <w:r w:rsidRPr="00BF2749">
              <w:rPr>
                <w:b w:val="0"/>
              </w:rPr>
              <w:t>а</w:t>
            </w:r>
            <w:r w:rsidRPr="00BF2749">
              <w:rPr>
                <w:b w:val="0"/>
              </w:rPr>
              <w:t>ния</w:t>
            </w:r>
          </w:p>
        </w:tc>
        <w:tc>
          <w:tcPr>
            <w:tcW w:w="641" w:type="pct"/>
          </w:tcPr>
          <w:p w:rsidR="0046453F" w:rsidRPr="00BF2749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46453F" w:rsidRPr="000E7DF1" w:rsidRDefault="0046453F" w:rsidP="00276D46">
            <w:pPr>
              <w:pStyle w:val="ConsPlusTitle"/>
              <w:jc w:val="center"/>
              <w:rPr>
                <w:b w:val="0"/>
              </w:rPr>
            </w:pPr>
            <w:proofErr w:type="spellStart"/>
            <w:proofErr w:type="gramStart"/>
            <w:r>
              <w:rPr>
                <w:b w:val="0"/>
              </w:rPr>
              <w:t>Пт</w:t>
            </w:r>
            <w:proofErr w:type="spellEnd"/>
            <w:proofErr w:type="gramEnd"/>
          </w:p>
        </w:tc>
        <w:tc>
          <w:tcPr>
            <w:tcW w:w="561" w:type="pct"/>
          </w:tcPr>
          <w:p w:rsidR="0046453F" w:rsidRDefault="0046453F" w:rsidP="00276D46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Январь-д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>кабрь</w:t>
            </w:r>
          </w:p>
          <w:p w:rsidR="0046453F" w:rsidRPr="00BF2749" w:rsidRDefault="0046453F" w:rsidP="00276D46">
            <w:pPr>
              <w:jc w:val="center"/>
            </w:pPr>
            <w:r>
              <w:t>2023г</w:t>
            </w:r>
          </w:p>
        </w:tc>
      </w:tr>
    </w:tbl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6C4B10">
      <w:pPr>
        <w:ind w:left="4140"/>
        <w:jc w:val="right"/>
        <w:rPr>
          <w:sz w:val="22"/>
          <w:szCs w:val="22"/>
        </w:rPr>
      </w:pPr>
    </w:p>
    <w:p w:rsidR="0046453F" w:rsidRDefault="0046453F" w:rsidP="0046453F">
      <w:pPr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46453F" w:rsidRDefault="0046453F" w:rsidP="0046453F">
      <w:pPr>
        <w:jc w:val="right"/>
        <w:rPr>
          <w:sz w:val="22"/>
          <w:szCs w:val="22"/>
        </w:rPr>
      </w:pPr>
    </w:p>
    <w:p w:rsidR="006C4B10" w:rsidRPr="001B081A" w:rsidRDefault="006C4B10" w:rsidP="0046453F">
      <w:pPr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6C4B10" w:rsidRDefault="006C4B10" w:rsidP="006C4B10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6C4B10" w:rsidRPr="001B081A" w:rsidRDefault="006C4B10" w:rsidP="006C4B10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Бориловского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6470F">
        <w:rPr>
          <w:rFonts w:ascii="Times New Roman" w:hAnsi="Times New Roman" w:cs="Times New Roman"/>
          <w:color w:val="auto"/>
          <w:sz w:val="22"/>
          <w:szCs w:val="22"/>
        </w:rPr>
        <w:t>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6C4B10" w:rsidRDefault="008F70A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12pt;width:453pt;height:476.25pt;z-index:-1">
            <v:imagedata r:id="rId4" o:title="Бориловское сп редак"/>
          </v:shape>
        </w:pict>
      </w:r>
    </w:p>
    <w:p w:rsidR="006C4B10" w:rsidRDefault="006C4B10"/>
    <w:p w:rsidR="008F70A2" w:rsidRDefault="008F70A2"/>
    <w:p w:rsidR="008F70A2" w:rsidRDefault="008F70A2"/>
    <w:p w:rsidR="008F70A2" w:rsidRDefault="008F70A2">
      <w:r>
        <w:t xml:space="preserve">      </w:t>
      </w:r>
    </w:p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>
      <w:r>
        <w:t xml:space="preserve">                                                                                           </w:t>
      </w:r>
      <w:r w:rsidRPr="005007CA">
        <w:pict>
          <v:shape id="_x0000_i1025" type="#_x0000_t75" style="width:18pt;height:18pt">
            <v:imagedata r:id="rId5" o:title="lorry-99193_640"/>
          </v:shape>
        </w:pict>
      </w:r>
      <w:r>
        <w:t xml:space="preserve">  </w:t>
      </w:r>
      <w:r w:rsidRPr="005007CA">
        <w:pict>
          <v:shape id="_x0000_i1026" type="#_x0000_t75" style="width:18pt;height:18pt">
            <v:imagedata r:id="rId5" o:title="lorry-99193_640"/>
          </v:shape>
        </w:pict>
      </w:r>
      <w:r>
        <w:t xml:space="preserve">    </w:t>
      </w:r>
    </w:p>
    <w:p w:rsidR="008F70A2" w:rsidRDefault="008F70A2"/>
    <w:p w:rsidR="008F70A2" w:rsidRDefault="008F70A2"/>
    <w:p w:rsidR="008F70A2" w:rsidRDefault="008F70A2">
      <w:r>
        <w:t xml:space="preserve">                                                               </w:t>
      </w:r>
      <w:r w:rsidRPr="005007CA">
        <w:pict>
          <v:shape id="_x0000_i1027" type="#_x0000_t75" style="width:18pt;height:18pt">
            <v:imagedata r:id="rId5" o:title="lorry-99193_640"/>
          </v:shape>
        </w:pict>
      </w:r>
      <w:r>
        <w:t xml:space="preserve">     </w:t>
      </w:r>
    </w:p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8F70A2" w:rsidRDefault="008F70A2"/>
    <w:p w:rsidR="006C4B10" w:rsidRDefault="008F70A2">
      <w:r>
        <w:t xml:space="preserve">                                                             </w:t>
      </w:r>
      <w:r w:rsidRPr="005007CA">
        <w:pict>
          <v:shape id="_x0000_i1028" type="#_x0000_t75" style="width:18pt;height:18pt">
            <v:imagedata r:id="rId5" o:title="lorry-99193_640"/>
          </v:shape>
        </w:pict>
      </w:r>
      <w:r>
        <w:t xml:space="preserve">  </w:t>
      </w:r>
      <w:r w:rsidRPr="005007CA">
        <w:pict>
          <v:shape id="_x0000_i1029" type="#_x0000_t75" style="width:18pt;height:18pt">
            <v:imagedata r:id="rId5" o:title="lorry-99193_640"/>
          </v:shape>
        </w:pict>
      </w:r>
    </w:p>
    <w:p w:rsidR="008F70A2" w:rsidRDefault="008F70A2"/>
    <w:p w:rsidR="008F70A2" w:rsidRDefault="008F70A2"/>
    <w:p w:rsidR="008F70A2" w:rsidRDefault="008F70A2"/>
    <w:p w:rsidR="008F70A2" w:rsidRPr="00E56BDC" w:rsidRDefault="008F70A2" w:rsidP="008F70A2">
      <w:pPr>
        <w:ind w:firstLine="540"/>
        <w:rPr>
          <w:sz w:val="28"/>
          <w:szCs w:val="28"/>
        </w:rPr>
      </w:pPr>
      <w:r w:rsidRPr="00E56BDC">
        <w:pict>
          <v:shape id="_x0000_i1030" type="#_x0000_t75" style="width:21.75pt;height:21.75pt">
            <v:imagedata r:id="rId5" o:title="lorry-99193_640"/>
          </v:shape>
        </w:pict>
      </w:r>
      <w:r>
        <w:t xml:space="preserve"> - </w:t>
      </w:r>
      <w:r w:rsidRPr="00E56BDC">
        <w:rPr>
          <w:sz w:val="28"/>
          <w:szCs w:val="28"/>
        </w:rPr>
        <w:t>автолавка</w:t>
      </w:r>
    </w:p>
    <w:p w:rsidR="008F70A2" w:rsidRPr="006C4B10" w:rsidRDefault="008F70A2"/>
    <w:sectPr w:rsidR="008F70A2" w:rsidRPr="006C4B10" w:rsidSect="006C4B10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4B10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453F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C4B10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8F70A2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470F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6FA0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52731"/>
    <w:rsid w:val="00C620F5"/>
    <w:rsid w:val="00C66300"/>
    <w:rsid w:val="00C6692D"/>
    <w:rsid w:val="00C7044A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0F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4B10"/>
    <w:rPr>
      <w:sz w:val="24"/>
      <w:szCs w:val="24"/>
    </w:rPr>
  </w:style>
  <w:style w:type="paragraph" w:styleId="2">
    <w:name w:val="heading 2"/>
    <w:basedOn w:val="a"/>
    <w:qFormat/>
    <w:rsid w:val="006C4B10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4645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6453F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46453F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46453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2</cp:revision>
  <dcterms:created xsi:type="dcterms:W3CDTF">2022-11-22T08:05:00Z</dcterms:created>
  <dcterms:modified xsi:type="dcterms:W3CDTF">2022-11-22T08:05:00Z</dcterms:modified>
</cp:coreProperties>
</file>