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rPr>
          <w:rFonts w:ascii="Bookman Old Style" w:hAnsi="Bookman Old Style"/>
          <w:b/>
          <w:bCs/>
        </w:rPr>
      </w:pPr>
      <w:r>
        <w:rPr>
          <w:noProof/>
          <w:sz w:val="28"/>
          <w:szCs w:val="28"/>
        </w:rPr>
        <w:drawing>
          <wp:inline distT="0" distB="0" distL="0" distR="0">
            <wp:extent cx="6120765" cy="1071880"/>
            <wp:effectExtent l="0" t="0" r="0" b="0"/>
            <wp:docPr id="5" name="Рисунок 5" descr="Шапка 2 ГрадПроек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2 ГрадПроект.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071880"/>
                    </a:xfrm>
                    <a:prstGeom prst="rect">
                      <a:avLst/>
                    </a:prstGeom>
                    <a:noFill/>
                    <a:ln>
                      <a:noFill/>
                    </a:ln>
                  </pic:spPr>
                </pic:pic>
              </a:graphicData>
            </a:graphic>
          </wp:inline>
        </w:drawing>
      </w:r>
    </w:p>
    <w:p>
      <w:pPr>
        <w:rPr>
          <w:b/>
          <w:bCs/>
        </w:rPr>
      </w:pPr>
    </w:p>
    <w:p>
      <w:pPr>
        <w:jc w:val="right"/>
        <w:rPr>
          <w:rFonts w:ascii="Bookman Old Style" w:hAnsi="Bookman Old Style"/>
          <w:b/>
          <w:bCs/>
        </w:rPr>
      </w:pPr>
      <w:r>
        <w:rPr>
          <w:rFonts w:ascii="Bookman Old Style" w:hAnsi="Bookman Old Style"/>
          <w:b/>
          <w:bCs/>
        </w:rPr>
        <w:t xml:space="preserve">       </w:t>
      </w:r>
    </w:p>
    <w:p>
      <w:pPr>
        <w:pStyle w:val="a0"/>
        <w:jc w:val="center"/>
        <w:rPr>
          <w:b/>
          <w:i/>
          <w:sz w:val="40"/>
          <w:szCs w:val="40"/>
        </w:rPr>
      </w:pPr>
    </w:p>
    <w:p>
      <w:pPr>
        <w:pStyle w:val="a0"/>
        <w:jc w:val="center"/>
        <w:rPr>
          <w:b/>
          <w:i/>
          <w:sz w:val="40"/>
          <w:szCs w:val="40"/>
        </w:rPr>
      </w:pPr>
    </w:p>
    <w:p>
      <w:pPr>
        <w:pStyle w:val="a0"/>
        <w:jc w:val="center"/>
        <w:rPr>
          <w:b/>
          <w:i/>
          <w:sz w:val="40"/>
          <w:szCs w:val="40"/>
        </w:rPr>
      </w:pPr>
    </w:p>
    <w:p>
      <w:pPr>
        <w:pStyle w:val="a0"/>
        <w:jc w:val="center"/>
        <w:rPr>
          <w:b/>
          <w:i/>
          <w:sz w:val="40"/>
          <w:szCs w:val="40"/>
        </w:rPr>
      </w:pPr>
    </w:p>
    <w:p>
      <w:pPr>
        <w:pStyle w:val="a0"/>
        <w:jc w:val="center"/>
        <w:rPr>
          <w:b/>
          <w:i/>
          <w:sz w:val="40"/>
          <w:szCs w:val="40"/>
        </w:rPr>
      </w:pPr>
    </w:p>
    <w:p>
      <w:pPr>
        <w:pStyle w:val="a0"/>
        <w:jc w:val="center"/>
        <w:rPr>
          <w:b/>
          <w:i/>
          <w:sz w:val="40"/>
          <w:szCs w:val="40"/>
        </w:rPr>
      </w:pPr>
      <w:r>
        <w:rPr>
          <w:b/>
          <w:i/>
          <w:sz w:val="40"/>
          <w:szCs w:val="40"/>
        </w:rPr>
        <w:t>ГЕНЕРАЛЬНЫЙ ПЛАН</w:t>
      </w:r>
    </w:p>
    <w:p>
      <w:pPr>
        <w:overflowPunct w:val="0"/>
        <w:autoSpaceDE w:val="0"/>
        <w:autoSpaceDN w:val="0"/>
        <w:adjustRightInd w:val="0"/>
        <w:ind w:right="592"/>
        <w:jc w:val="center"/>
        <w:rPr>
          <w:b/>
          <w:i/>
          <w:sz w:val="40"/>
          <w:szCs w:val="40"/>
        </w:rPr>
      </w:pPr>
      <w:proofErr w:type="spellStart"/>
      <w:r>
        <w:rPr>
          <w:b/>
          <w:i/>
          <w:sz w:val="40"/>
          <w:szCs w:val="40"/>
        </w:rPr>
        <w:t>Сурьянинского</w:t>
      </w:r>
      <w:proofErr w:type="spellEnd"/>
      <w:r>
        <w:rPr>
          <w:b/>
          <w:i/>
          <w:sz w:val="40"/>
          <w:szCs w:val="40"/>
        </w:rPr>
        <w:t xml:space="preserve"> сельского поселения</w:t>
      </w:r>
    </w:p>
    <w:p>
      <w:pPr>
        <w:overflowPunct w:val="0"/>
        <w:autoSpaceDE w:val="0"/>
        <w:autoSpaceDN w:val="0"/>
        <w:adjustRightInd w:val="0"/>
        <w:ind w:right="592"/>
        <w:jc w:val="center"/>
        <w:rPr>
          <w:b/>
          <w:i/>
          <w:sz w:val="40"/>
          <w:szCs w:val="40"/>
        </w:rPr>
      </w:pPr>
      <w:r>
        <w:rPr>
          <w:b/>
          <w:i/>
          <w:sz w:val="40"/>
          <w:szCs w:val="40"/>
        </w:rPr>
        <w:t xml:space="preserve"> Болховского района</w:t>
      </w:r>
    </w:p>
    <w:p>
      <w:pPr>
        <w:overflowPunct w:val="0"/>
        <w:autoSpaceDE w:val="0"/>
        <w:autoSpaceDN w:val="0"/>
        <w:adjustRightInd w:val="0"/>
        <w:ind w:right="592"/>
        <w:jc w:val="center"/>
        <w:rPr>
          <w:b/>
          <w:i/>
          <w:sz w:val="40"/>
          <w:szCs w:val="40"/>
        </w:rPr>
      </w:pPr>
      <w:r>
        <w:rPr>
          <w:b/>
          <w:i/>
          <w:sz w:val="40"/>
          <w:szCs w:val="40"/>
        </w:rPr>
        <w:t xml:space="preserve"> Орловской области </w:t>
      </w:r>
    </w:p>
    <w:p>
      <w:pPr>
        <w:pStyle w:val="a0"/>
        <w:jc w:val="center"/>
        <w:rPr>
          <w:b/>
          <w:i/>
          <w:sz w:val="40"/>
          <w:szCs w:val="40"/>
        </w:rPr>
      </w:pPr>
    </w:p>
    <w:p>
      <w:pPr>
        <w:pStyle w:val="a0"/>
        <w:jc w:val="center"/>
        <w:rPr>
          <w:b/>
          <w:sz w:val="40"/>
          <w:szCs w:val="40"/>
        </w:rPr>
      </w:pPr>
      <w:r>
        <w:rPr>
          <w:b/>
          <w:sz w:val="40"/>
          <w:szCs w:val="40"/>
        </w:rPr>
        <w:t xml:space="preserve">Материалы по обоснованию </w:t>
      </w:r>
    </w:p>
    <w:p>
      <w:pPr>
        <w:overflowPunct w:val="0"/>
        <w:autoSpaceDE w:val="0"/>
        <w:autoSpaceDN w:val="0"/>
        <w:adjustRightInd w:val="0"/>
        <w:ind w:right="592"/>
        <w:jc w:val="center"/>
        <w:rPr>
          <w:b/>
          <w:caps/>
          <w:sz w:val="28"/>
        </w:rPr>
      </w:pPr>
    </w:p>
    <w:p>
      <w:pPr>
        <w:pStyle w:val="a0"/>
        <w:ind w:right="592"/>
        <w:jc w:val="center"/>
        <w:rPr>
          <w:bCs/>
          <w:sz w:val="32"/>
          <w:szCs w:val="32"/>
        </w:rPr>
      </w:pPr>
    </w:p>
    <w:p>
      <w:pPr>
        <w:pStyle w:val="a0"/>
        <w:jc w:val="center"/>
        <w:rPr>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28"/>
          <w:szCs w:val="28"/>
        </w:rPr>
      </w:pPr>
      <w:r>
        <w:rPr>
          <w:bCs/>
          <w:sz w:val="28"/>
          <w:szCs w:val="28"/>
        </w:rPr>
        <w:t xml:space="preserve">Орёл, 2021г. </w:t>
      </w:r>
    </w:p>
    <w:p>
      <w:pPr>
        <w:pStyle w:val="a0"/>
        <w:ind w:right="592"/>
        <w:jc w:val="center"/>
        <w:rPr>
          <w:b/>
          <w:color w:val="FF0000"/>
          <w:sz w:val="28"/>
          <w:szCs w:val="28"/>
        </w:rPr>
        <w:sectPr>
          <w:footerReference w:type="even" r:id="rId9"/>
          <w:footerReference w:type="default" r:id="rId10"/>
          <w:headerReference w:type="first" r:id="rId11"/>
          <w:footnotePr>
            <w:pos w:val="beneathText"/>
          </w:footnotePr>
          <w:type w:val="continuous"/>
          <w:pgSz w:w="11905" w:h="16837"/>
          <w:pgMar w:top="1134" w:right="565" w:bottom="1134" w:left="1701" w:header="720" w:footer="1134" w:gutter="0"/>
          <w:pgNumType w:start="0"/>
          <w:cols w:space="720"/>
          <w:formProt w:val="0"/>
          <w:titlePg/>
          <w:docGrid w:linePitch="360"/>
        </w:sectPr>
      </w:pPr>
    </w:p>
    <w:p>
      <w:pPr>
        <w:widowControl/>
        <w:suppressAutoHyphens w:val="0"/>
        <w:rPr>
          <w:b/>
          <w:color w:val="FF0000"/>
          <w:sz w:val="28"/>
          <w:szCs w:val="28"/>
        </w:rPr>
      </w:pPr>
      <w:r>
        <w:rPr>
          <w:noProof/>
          <w:sz w:val="28"/>
          <w:szCs w:val="28"/>
        </w:rPr>
        <w:lastRenderedPageBreak/>
        <w:drawing>
          <wp:inline distT="0" distB="0" distL="0" distR="0">
            <wp:extent cx="6120765" cy="1072189"/>
            <wp:effectExtent l="0" t="0" r="0" b="0"/>
            <wp:docPr id="4" name="Рисунок 4" descr="Шапка 2 ГрадПроек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2 ГрадПроект.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072189"/>
                    </a:xfrm>
                    <a:prstGeom prst="rect">
                      <a:avLst/>
                    </a:prstGeom>
                    <a:noFill/>
                    <a:ln>
                      <a:noFill/>
                    </a:ln>
                  </pic:spPr>
                </pic:pic>
              </a:graphicData>
            </a:graphic>
          </wp:inline>
        </w:drawing>
      </w:r>
    </w:p>
    <w:p>
      <w:pPr>
        <w:widowControl/>
        <w:suppressAutoHyphens w:val="0"/>
        <w:rPr>
          <w:b/>
          <w:color w:val="FF0000"/>
          <w:sz w:val="28"/>
          <w:szCs w:val="28"/>
        </w:rPr>
      </w:pPr>
    </w:p>
    <w:p>
      <w:pPr>
        <w:widowControl/>
        <w:suppressAutoHyphens w:val="0"/>
        <w:rPr>
          <w:b/>
          <w:color w:val="FF0000"/>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pStyle w:val="a0"/>
        <w:jc w:val="center"/>
        <w:rPr>
          <w:b/>
          <w:i/>
          <w:sz w:val="40"/>
          <w:szCs w:val="40"/>
        </w:rPr>
      </w:pPr>
    </w:p>
    <w:p>
      <w:pPr>
        <w:pStyle w:val="a0"/>
        <w:jc w:val="center"/>
        <w:rPr>
          <w:b/>
          <w:i/>
          <w:sz w:val="40"/>
          <w:szCs w:val="40"/>
        </w:rPr>
      </w:pPr>
      <w:r>
        <w:rPr>
          <w:b/>
          <w:i/>
          <w:sz w:val="40"/>
          <w:szCs w:val="40"/>
        </w:rPr>
        <w:t>ГЕНЕРАЛЬНЫЙ ПЛАН</w:t>
      </w:r>
    </w:p>
    <w:p>
      <w:pPr>
        <w:overflowPunct w:val="0"/>
        <w:autoSpaceDE w:val="0"/>
        <w:autoSpaceDN w:val="0"/>
        <w:adjustRightInd w:val="0"/>
        <w:ind w:right="592"/>
        <w:jc w:val="center"/>
        <w:rPr>
          <w:b/>
          <w:i/>
          <w:sz w:val="40"/>
          <w:szCs w:val="40"/>
        </w:rPr>
      </w:pPr>
      <w:proofErr w:type="spellStart"/>
      <w:r>
        <w:rPr>
          <w:b/>
          <w:i/>
          <w:sz w:val="40"/>
          <w:szCs w:val="40"/>
        </w:rPr>
        <w:t>Сурьянинского</w:t>
      </w:r>
      <w:proofErr w:type="spellEnd"/>
      <w:r>
        <w:rPr>
          <w:b/>
          <w:i/>
          <w:sz w:val="40"/>
          <w:szCs w:val="40"/>
        </w:rPr>
        <w:t xml:space="preserve"> сельского поселения</w:t>
      </w:r>
    </w:p>
    <w:p>
      <w:pPr>
        <w:overflowPunct w:val="0"/>
        <w:autoSpaceDE w:val="0"/>
        <w:autoSpaceDN w:val="0"/>
        <w:adjustRightInd w:val="0"/>
        <w:ind w:right="592"/>
        <w:jc w:val="center"/>
        <w:rPr>
          <w:b/>
          <w:i/>
          <w:sz w:val="40"/>
          <w:szCs w:val="40"/>
        </w:rPr>
      </w:pPr>
      <w:r>
        <w:rPr>
          <w:b/>
          <w:i/>
          <w:sz w:val="40"/>
          <w:szCs w:val="40"/>
        </w:rPr>
        <w:t xml:space="preserve"> Болховского района</w:t>
      </w:r>
    </w:p>
    <w:p>
      <w:pPr>
        <w:overflowPunct w:val="0"/>
        <w:autoSpaceDE w:val="0"/>
        <w:autoSpaceDN w:val="0"/>
        <w:adjustRightInd w:val="0"/>
        <w:ind w:right="592"/>
        <w:jc w:val="center"/>
        <w:rPr>
          <w:b/>
          <w:i/>
          <w:sz w:val="40"/>
          <w:szCs w:val="40"/>
        </w:rPr>
      </w:pPr>
      <w:r>
        <w:rPr>
          <w:b/>
          <w:i/>
          <w:sz w:val="40"/>
          <w:szCs w:val="40"/>
        </w:rPr>
        <w:t xml:space="preserve"> Орловской области </w:t>
      </w:r>
    </w:p>
    <w:p>
      <w:pPr>
        <w:pStyle w:val="a0"/>
        <w:jc w:val="center"/>
        <w:rPr>
          <w:b/>
          <w:i/>
          <w:sz w:val="40"/>
          <w:szCs w:val="40"/>
        </w:rPr>
      </w:pPr>
    </w:p>
    <w:p>
      <w:pPr>
        <w:pStyle w:val="a0"/>
        <w:jc w:val="center"/>
        <w:rPr>
          <w:b/>
          <w:sz w:val="40"/>
          <w:szCs w:val="40"/>
        </w:rPr>
      </w:pPr>
      <w:r>
        <w:rPr>
          <w:b/>
          <w:sz w:val="40"/>
          <w:szCs w:val="40"/>
        </w:rPr>
        <w:t xml:space="preserve">Материалы по обоснованию </w:t>
      </w:r>
    </w:p>
    <w:p>
      <w:pPr>
        <w:overflowPunct w:val="0"/>
        <w:autoSpaceDE w:val="0"/>
        <w:autoSpaceDN w:val="0"/>
        <w:adjustRightInd w:val="0"/>
        <w:ind w:right="592"/>
        <w:jc w:val="center"/>
        <w:rPr>
          <w:b/>
          <w:caps/>
          <w:sz w:val="28"/>
        </w:rPr>
      </w:pPr>
    </w:p>
    <w:p>
      <w:pPr>
        <w:pStyle w:val="a0"/>
        <w:ind w:right="592"/>
        <w:jc w:val="center"/>
        <w:rPr>
          <w:bCs/>
          <w:sz w:val="32"/>
          <w:szCs w:val="32"/>
        </w:rPr>
      </w:pPr>
    </w:p>
    <w:tbl>
      <w:tblPr>
        <w:tblW w:w="10632" w:type="dxa"/>
        <w:tblInd w:w="-318" w:type="dxa"/>
        <w:tblLook w:val="04A0" w:firstRow="1" w:lastRow="0" w:firstColumn="1" w:lastColumn="0" w:noHBand="0" w:noVBand="1"/>
      </w:tblPr>
      <w:tblGrid>
        <w:gridCol w:w="3545"/>
        <w:gridCol w:w="7087"/>
      </w:tblGrid>
      <w:tr>
        <w:tc>
          <w:tcPr>
            <w:tcW w:w="3545" w:type="dxa"/>
          </w:tcPr>
          <w:p>
            <w:pPr>
              <w:autoSpaceDE w:val="0"/>
              <w:ind w:left="284"/>
              <w:rPr>
                <w:rFonts w:eastAsia="Calibri"/>
                <w:sz w:val="26"/>
                <w:szCs w:val="26"/>
                <w:lang w:eastAsia="ar-SA"/>
              </w:rPr>
            </w:pPr>
            <w:r>
              <w:rPr>
                <w:sz w:val="26"/>
                <w:szCs w:val="26"/>
                <w:lang w:eastAsia="ar-SA"/>
              </w:rPr>
              <w:t>Начальник отдела</w:t>
            </w:r>
            <w:r>
              <w:rPr>
                <w:rFonts w:eastAsia="Calibri"/>
                <w:sz w:val="26"/>
                <w:szCs w:val="26"/>
                <w:lang w:eastAsia="ar-SA"/>
              </w:rPr>
              <w:t>:</w:t>
            </w:r>
          </w:p>
          <w:p>
            <w:pPr>
              <w:autoSpaceDE w:val="0"/>
              <w:ind w:left="318"/>
              <w:rPr>
                <w:rFonts w:eastAsia="Calibri"/>
                <w:sz w:val="26"/>
                <w:szCs w:val="26"/>
                <w:lang w:eastAsia="ar-SA"/>
              </w:rPr>
            </w:pPr>
          </w:p>
          <w:p>
            <w:pPr>
              <w:autoSpaceDE w:val="0"/>
              <w:ind w:left="318"/>
              <w:rPr>
                <w:rFonts w:eastAsia="Calibri"/>
                <w:sz w:val="26"/>
                <w:szCs w:val="26"/>
                <w:lang w:eastAsia="ar-SA"/>
              </w:rPr>
            </w:pPr>
          </w:p>
          <w:p>
            <w:pPr>
              <w:autoSpaceDE w:val="0"/>
              <w:ind w:left="318"/>
              <w:rPr>
                <w:rFonts w:eastAsia="Calibri"/>
                <w:sz w:val="26"/>
                <w:szCs w:val="26"/>
                <w:lang w:val="en-US" w:eastAsia="ar-SA"/>
              </w:rPr>
            </w:pPr>
            <w:r>
              <w:rPr>
                <w:rFonts w:eastAsia="Calibri"/>
                <w:sz w:val="26"/>
                <w:szCs w:val="26"/>
                <w:lang w:eastAsia="ar-SA"/>
              </w:rPr>
              <w:t>Архитектор:</w:t>
            </w:r>
          </w:p>
        </w:tc>
        <w:tc>
          <w:tcPr>
            <w:tcW w:w="7087" w:type="dxa"/>
          </w:tcPr>
          <w:p>
            <w:pPr>
              <w:autoSpaceDE w:val="0"/>
              <w:rPr>
                <w:sz w:val="26"/>
                <w:szCs w:val="26"/>
                <w:lang w:eastAsia="ar-SA"/>
              </w:rPr>
            </w:pPr>
            <w:r>
              <w:rPr>
                <w:rFonts w:eastAsia="Calibri"/>
                <w:sz w:val="26"/>
                <w:szCs w:val="26"/>
                <w:lang w:eastAsia="ar-SA"/>
              </w:rPr>
              <w:t xml:space="preserve">                                                         </w:t>
            </w:r>
            <w:r>
              <w:rPr>
                <w:sz w:val="26"/>
                <w:szCs w:val="26"/>
                <w:lang w:eastAsia="ar-SA"/>
              </w:rPr>
              <w:t>Т.С. Грудева</w:t>
            </w:r>
          </w:p>
          <w:p>
            <w:pPr>
              <w:autoSpaceDE w:val="0"/>
              <w:rPr>
                <w:rFonts w:eastAsia="Calibri"/>
                <w:sz w:val="26"/>
                <w:szCs w:val="26"/>
                <w:lang w:eastAsia="ar-SA"/>
              </w:rPr>
            </w:pPr>
          </w:p>
          <w:p>
            <w:pPr>
              <w:autoSpaceDE w:val="0"/>
              <w:rPr>
                <w:rFonts w:eastAsia="Calibri"/>
                <w:sz w:val="26"/>
                <w:szCs w:val="26"/>
                <w:lang w:eastAsia="ar-SA"/>
              </w:rPr>
            </w:pPr>
          </w:p>
          <w:p>
            <w:pPr>
              <w:autoSpaceDE w:val="0"/>
              <w:rPr>
                <w:rFonts w:eastAsia="Calibri"/>
                <w:sz w:val="26"/>
                <w:szCs w:val="26"/>
                <w:lang w:eastAsia="ar-SA"/>
              </w:rPr>
            </w:pPr>
            <w:r>
              <w:rPr>
                <w:rFonts w:eastAsia="Calibri"/>
                <w:sz w:val="26"/>
                <w:szCs w:val="26"/>
                <w:lang w:eastAsia="ar-SA"/>
              </w:rPr>
              <w:t xml:space="preserve">                                                         О.И. Тимошевская</w:t>
            </w:r>
          </w:p>
          <w:p>
            <w:pPr>
              <w:autoSpaceDE w:val="0"/>
              <w:rPr>
                <w:rFonts w:eastAsia="Calibri"/>
                <w:sz w:val="26"/>
                <w:szCs w:val="26"/>
                <w:lang w:eastAsia="ar-SA"/>
              </w:rPr>
            </w:pPr>
          </w:p>
        </w:tc>
      </w:tr>
    </w:tbl>
    <w:p>
      <w:pPr>
        <w:pStyle w:val="a0"/>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28"/>
          <w:szCs w:val="28"/>
        </w:rPr>
      </w:pPr>
      <w:r>
        <w:rPr>
          <w:bCs/>
          <w:sz w:val="28"/>
          <w:szCs w:val="28"/>
        </w:rPr>
        <w:t xml:space="preserve">Орёл, 2021г. </w:t>
      </w:r>
    </w:p>
    <w:p>
      <w:pPr>
        <w:pStyle w:val="19"/>
        <w:ind w:firstLine="851"/>
        <w:rPr>
          <w:rFonts w:ascii="Times New Roman" w:hAnsi="Times New Roman" w:cs="Times New Roman"/>
          <w:color w:val="FF0000"/>
        </w:rPr>
        <w:sectPr>
          <w:headerReference w:type="first" r:id="rId12"/>
          <w:footnotePr>
            <w:pos w:val="beneathText"/>
          </w:footnotePr>
          <w:pgSz w:w="11905" w:h="16837"/>
          <w:pgMar w:top="1134" w:right="565" w:bottom="1134" w:left="1701" w:header="720" w:footer="1386" w:gutter="0"/>
          <w:pgNumType w:start="0"/>
          <w:cols w:space="720"/>
          <w:formProt w:val="0"/>
          <w:titlePg/>
          <w:docGrid w:linePitch="360"/>
        </w:sectPr>
      </w:pPr>
    </w:p>
    <w:p>
      <w:pPr>
        <w:pStyle w:val="19"/>
        <w:ind w:firstLine="851"/>
        <w:rPr>
          <w:rFonts w:ascii="Times New Roman" w:hAnsi="Times New Roman" w:cs="Times New Roman"/>
          <w:color w:val="FF0000"/>
        </w:rPr>
      </w:pPr>
    </w:p>
    <w:p>
      <w:pPr>
        <w:pStyle w:val="a0"/>
        <w:spacing w:line="240" w:lineRule="exact"/>
        <w:ind w:right="592"/>
        <w:jc w:val="center"/>
        <w:rPr>
          <w:b/>
          <w:sz w:val="26"/>
          <w:szCs w:val="26"/>
        </w:rPr>
      </w:pPr>
      <w:r>
        <w:rPr>
          <w:b/>
          <w:sz w:val="26"/>
          <w:szCs w:val="26"/>
        </w:rPr>
        <w:t>СОСТАВ ПРОЕКТА</w:t>
      </w:r>
    </w:p>
    <w:p>
      <w:pPr>
        <w:pStyle w:val="19"/>
        <w:ind w:firstLine="851"/>
        <w:rPr>
          <w:rFonts w:ascii="Times New Roman" w:hAnsi="Times New Roman" w:cs="Times New Roman"/>
          <w:color w:val="FF0000"/>
          <w:sz w:val="26"/>
          <w:szCs w:val="26"/>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549"/>
        <w:gridCol w:w="1539"/>
        <w:gridCol w:w="725"/>
      </w:tblGrid>
      <w:tr>
        <w:trPr>
          <w:trHeight w:val="568"/>
        </w:trPr>
        <w:tc>
          <w:tcPr>
            <w:tcW w:w="817"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rPr>
              <w:t>№ п/п</w:t>
            </w:r>
          </w:p>
        </w:tc>
        <w:tc>
          <w:tcPr>
            <w:tcW w:w="6549" w:type="dxa"/>
            <w:tcBorders>
              <w:top w:val="single" w:sz="4" w:space="0" w:color="auto"/>
              <w:left w:val="single" w:sz="4" w:space="0" w:color="auto"/>
              <w:bottom w:val="single" w:sz="4" w:space="0" w:color="auto"/>
              <w:right w:val="single" w:sz="4" w:space="0" w:color="auto"/>
            </w:tcBorders>
            <w:vAlign w:val="center"/>
            <w:hideMark/>
          </w:tcPr>
          <w:p>
            <w:pPr>
              <w:spacing w:line="240" w:lineRule="atLeast"/>
              <w:jc w:val="center"/>
              <w:rPr>
                <w:b/>
                <w:kern w:val="2"/>
                <w:sz w:val="26"/>
                <w:szCs w:val="26"/>
                <w:lang w:eastAsia="en-US"/>
              </w:rPr>
            </w:pPr>
            <w:r>
              <w:rPr>
                <w:b/>
                <w:sz w:val="26"/>
                <w:szCs w:val="26"/>
              </w:rPr>
              <w:t>Наименование</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rPr>
              <w:t>Масштаб</w:t>
            </w:r>
          </w:p>
        </w:tc>
        <w:tc>
          <w:tcPr>
            <w:tcW w:w="725"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Инв. №</w:t>
            </w:r>
          </w:p>
        </w:tc>
      </w:tr>
      <w:tr>
        <w:trPr>
          <w:trHeight w:val="227"/>
        </w:trPr>
        <w:tc>
          <w:tcPr>
            <w:tcW w:w="9630" w:type="dxa"/>
            <w:gridSpan w:val="4"/>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Генеральный план </w:t>
            </w:r>
            <w:proofErr w:type="spellStart"/>
            <w:r>
              <w:rPr>
                <w:b/>
                <w:sz w:val="26"/>
                <w:szCs w:val="26"/>
              </w:rPr>
              <w:t>Сурьянинского</w:t>
            </w:r>
            <w:proofErr w:type="spellEnd"/>
            <w:r>
              <w:rPr>
                <w:b/>
                <w:sz w:val="26"/>
                <w:szCs w:val="26"/>
              </w:rPr>
              <w:t xml:space="preserve"> сельского поселения Болховского района </w:t>
            </w:r>
          </w:p>
          <w:p>
            <w:pPr>
              <w:spacing w:line="240" w:lineRule="atLeast"/>
              <w:jc w:val="center"/>
              <w:rPr>
                <w:b/>
                <w:kern w:val="2"/>
                <w:sz w:val="26"/>
                <w:szCs w:val="26"/>
                <w:lang w:eastAsia="en-US"/>
              </w:rPr>
            </w:pPr>
            <w:r>
              <w:rPr>
                <w:b/>
                <w:sz w:val="26"/>
                <w:szCs w:val="26"/>
              </w:rPr>
              <w:t>Орловской области</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1</w:t>
            </w:r>
          </w:p>
        </w:tc>
        <w:tc>
          <w:tcPr>
            <w:tcW w:w="8088" w:type="dxa"/>
            <w:gridSpan w:val="2"/>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Положение о территориальном планировании </w:t>
            </w:r>
            <w:proofErr w:type="spellStart"/>
            <w:r>
              <w:rPr>
                <w:b/>
                <w:sz w:val="26"/>
                <w:szCs w:val="26"/>
              </w:rPr>
              <w:t>Сурьянинского</w:t>
            </w:r>
            <w:proofErr w:type="spellEnd"/>
            <w:r>
              <w:rPr>
                <w:b/>
                <w:sz w:val="26"/>
                <w:szCs w:val="26"/>
              </w:rPr>
              <w:t xml:space="preserve"> сельского поселения Болховского района </w:t>
            </w:r>
          </w:p>
          <w:p>
            <w:pPr>
              <w:spacing w:line="240" w:lineRule="atLeast"/>
              <w:jc w:val="center"/>
              <w:rPr>
                <w:b/>
                <w:kern w:val="2"/>
                <w:sz w:val="26"/>
                <w:szCs w:val="26"/>
                <w:lang w:eastAsia="en-US"/>
              </w:rPr>
            </w:pPr>
            <w:r>
              <w:rPr>
                <w:b/>
                <w:sz w:val="26"/>
                <w:szCs w:val="26"/>
              </w:rPr>
              <w:t>Орловской области</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w:t>
            </w:r>
          </w:p>
        </w:tc>
        <w:tc>
          <w:tcPr>
            <w:tcW w:w="8813" w:type="dxa"/>
            <w:gridSpan w:val="3"/>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Карты территориального планирования </w:t>
            </w:r>
            <w:proofErr w:type="spellStart"/>
            <w:r>
              <w:rPr>
                <w:b/>
                <w:sz w:val="26"/>
                <w:szCs w:val="26"/>
              </w:rPr>
              <w:t>Сурьянинского</w:t>
            </w:r>
            <w:proofErr w:type="spellEnd"/>
            <w:r>
              <w:rPr>
                <w:b/>
                <w:sz w:val="26"/>
                <w:szCs w:val="26"/>
              </w:rPr>
              <w:t xml:space="preserve"> сельского поселения Болховского района Орловской области</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2.1</w:t>
            </w:r>
          </w:p>
        </w:tc>
        <w:tc>
          <w:tcPr>
            <w:tcW w:w="6549" w:type="dxa"/>
            <w:tcBorders>
              <w:top w:val="single" w:sz="4" w:space="0" w:color="auto"/>
              <w:left w:val="single" w:sz="4" w:space="0" w:color="auto"/>
              <w:bottom w:val="single" w:sz="4" w:space="0" w:color="auto"/>
              <w:right w:val="single" w:sz="4" w:space="0" w:color="auto"/>
            </w:tcBorders>
            <w:vAlign w:val="center"/>
            <w:hideMark/>
          </w:tcPr>
          <w:p>
            <w:pPr>
              <w:ind w:left="187"/>
              <w:rPr>
                <w:b/>
                <w:kern w:val="2"/>
                <w:sz w:val="26"/>
                <w:szCs w:val="26"/>
              </w:rPr>
            </w:pPr>
            <w:r>
              <w:rPr>
                <w:b/>
                <w:sz w:val="26"/>
                <w:szCs w:val="26"/>
              </w:rPr>
              <w:t xml:space="preserve">Карта границ населенных пунктов </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1:30000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2.2</w:t>
            </w:r>
          </w:p>
        </w:tc>
        <w:tc>
          <w:tcPr>
            <w:tcW w:w="6549" w:type="dxa"/>
            <w:tcBorders>
              <w:top w:val="single" w:sz="4" w:space="0" w:color="auto"/>
              <w:left w:val="single" w:sz="4" w:space="0" w:color="auto"/>
              <w:bottom w:val="single" w:sz="4" w:space="0" w:color="auto"/>
              <w:right w:val="single" w:sz="4" w:space="0" w:color="auto"/>
            </w:tcBorders>
            <w:vAlign w:val="center"/>
            <w:hideMark/>
          </w:tcPr>
          <w:p>
            <w:pPr>
              <w:ind w:left="187"/>
              <w:rPr>
                <w:b/>
                <w:kern w:val="2"/>
                <w:sz w:val="26"/>
                <w:szCs w:val="26"/>
              </w:rPr>
            </w:pPr>
            <w:r>
              <w:rPr>
                <w:b/>
                <w:sz w:val="26"/>
                <w:szCs w:val="26"/>
              </w:rPr>
              <w:t xml:space="preserve">Карта планируемого размещения объектов местного значения поселения </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1:30000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2.3</w:t>
            </w:r>
          </w:p>
        </w:tc>
        <w:tc>
          <w:tcPr>
            <w:tcW w:w="6549" w:type="dxa"/>
            <w:tcBorders>
              <w:top w:val="single" w:sz="4" w:space="0" w:color="auto"/>
              <w:left w:val="single" w:sz="4" w:space="0" w:color="auto"/>
              <w:bottom w:val="single" w:sz="4" w:space="0" w:color="auto"/>
              <w:right w:val="single" w:sz="4" w:space="0" w:color="auto"/>
            </w:tcBorders>
            <w:vAlign w:val="center"/>
            <w:hideMark/>
          </w:tcPr>
          <w:p>
            <w:pPr>
              <w:ind w:left="187"/>
              <w:rPr>
                <w:b/>
                <w:kern w:val="2"/>
                <w:sz w:val="26"/>
                <w:szCs w:val="26"/>
              </w:rPr>
            </w:pPr>
            <w:r>
              <w:rPr>
                <w:b/>
                <w:sz w:val="26"/>
                <w:szCs w:val="26"/>
              </w:rPr>
              <w:t xml:space="preserve">Карта функциональных зон поселения </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1:30000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9630" w:type="dxa"/>
            <w:gridSpan w:val="4"/>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Материалы по обоснованию к проекту Генерального плана </w:t>
            </w:r>
            <w:proofErr w:type="spellStart"/>
            <w:r>
              <w:rPr>
                <w:b/>
                <w:sz w:val="26"/>
                <w:szCs w:val="26"/>
              </w:rPr>
              <w:t>Сурьянинского</w:t>
            </w:r>
            <w:proofErr w:type="spellEnd"/>
            <w:r>
              <w:rPr>
                <w:b/>
                <w:sz w:val="26"/>
                <w:szCs w:val="26"/>
              </w:rPr>
              <w:t xml:space="preserve"> сельского поселения Болховского района Орловской области</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3</w:t>
            </w:r>
          </w:p>
        </w:tc>
        <w:tc>
          <w:tcPr>
            <w:tcW w:w="8088" w:type="dxa"/>
            <w:gridSpan w:val="2"/>
            <w:tcBorders>
              <w:top w:val="single" w:sz="4" w:space="0" w:color="auto"/>
              <w:left w:val="single" w:sz="4" w:space="0" w:color="auto"/>
              <w:bottom w:val="single" w:sz="4" w:space="0" w:color="auto"/>
              <w:right w:val="single" w:sz="4" w:space="0" w:color="auto"/>
            </w:tcBorders>
            <w:hideMark/>
          </w:tcPr>
          <w:p>
            <w:pPr>
              <w:spacing w:line="240" w:lineRule="atLeast"/>
              <w:jc w:val="center"/>
              <w:rPr>
                <w:b/>
                <w:sz w:val="26"/>
                <w:szCs w:val="26"/>
              </w:rPr>
            </w:pPr>
            <w:r>
              <w:rPr>
                <w:b/>
                <w:sz w:val="26"/>
                <w:szCs w:val="26"/>
              </w:rPr>
              <w:t xml:space="preserve">Материалы по обоснованию проекта Генерального плана </w:t>
            </w:r>
            <w:proofErr w:type="spellStart"/>
            <w:r>
              <w:rPr>
                <w:b/>
                <w:sz w:val="26"/>
                <w:szCs w:val="26"/>
              </w:rPr>
              <w:t>Сурьянинского</w:t>
            </w:r>
            <w:proofErr w:type="spellEnd"/>
            <w:r>
              <w:rPr>
                <w:b/>
                <w:sz w:val="26"/>
                <w:szCs w:val="26"/>
              </w:rPr>
              <w:t xml:space="preserve"> сельского поселения Болховского района </w:t>
            </w:r>
          </w:p>
          <w:p>
            <w:pPr>
              <w:spacing w:line="240" w:lineRule="atLeast"/>
              <w:jc w:val="center"/>
              <w:rPr>
                <w:b/>
                <w:kern w:val="2"/>
                <w:sz w:val="26"/>
                <w:szCs w:val="26"/>
                <w:lang w:eastAsia="en-US"/>
              </w:rPr>
            </w:pPr>
            <w:r>
              <w:rPr>
                <w:b/>
                <w:sz w:val="26"/>
                <w:szCs w:val="26"/>
              </w:rPr>
              <w:t>Орловской области</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4</w:t>
            </w:r>
          </w:p>
        </w:tc>
        <w:tc>
          <w:tcPr>
            <w:tcW w:w="8813" w:type="dxa"/>
            <w:gridSpan w:val="3"/>
            <w:tcBorders>
              <w:top w:val="single" w:sz="4" w:space="0" w:color="auto"/>
              <w:left w:val="single" w:sz="4" w:space="0" w:color="auto"/>
              <w:bottom w:val="single" w:sz="4" w:space="0" w:color="auto"/>
              <w:right w:val="single" w:sz="4" w:space="0" w:color="auto"/>
            </w:tcBorders>
            <w:hideMark/>
          </w:tcPr>
          <w:p>
            <w:pPr>
              <w:spacing w:line="240" w:lineRule="atLeast"/>
              <w:jc w:val="center"/>
              <w:rPr>
                <w:b/>
                <w:sz w:val="26"/>
                <w:szCs w:val="26"/>
              </w:rPr>
            </w:pPr>
            <w:r>
              <w:rPr>
                <w:b/>
                <w:sz w:val="26"/>
                <w:szCs w:val="26"/>
              </w:rPr>
              <w:t xml:space="preserve">Материалы по обоснованию проекта Генерального плана </w:t>
            </w:r>
            <w:proofErr w:type="spellStart"/>
            <w:r>
              <w:rPr>
                <w:b/>
                <w:sz w:val="26"/>
                <w:szCs w:val="26"/>
              </w:rPr>
              <w:t>Сурьянинского</w:t>
            </w:r>
            <w:proofErr w:type="spellEnd"/>
            <w:r>
              <w:rPr>
                <w:b/>
                <w:sz w:val="26"/>
                <w:szCs w:val="26"/>
              </w:rPr>
              <w:t xml:space="preserve"> сельского поселения Болховского района Орловской области в виде карт</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4. 1</w:t>
            </w:r>
          </w:p>
        </w:tc>
        <w:tc>
          <w:tcPr>
            <w:tcW w:w="6549" w:type="dxa"/>
            <w:tcBorders>
              <w:top w:val="single" w:sz="4" w:space="0" w:color="auto"/>
              <w:left w:val="single" w:sz="4" w:space="0" w:color="auto"/>
              <w:bottom w:val="single" w:sz="4" w:space="0" w:color="auto"/>
              <w:right w:val="single" w:sz="4" w:space="0" w:color="auto"/>
            </w:tcBorders>
            <w:hideMark/>
          </w:tcPr>
          <w:p>
            <w:pPr>
              <w:spacing w:line="240" w:lineRule="atLeast"/>
              <w:ind w:left="176"/>
              <w:rPr>
                <w:b/>
                <w:kern w:val="2"/>
                <w:sz w:val="26"/>
                <w:szCs w:val="26"/>
                <w:lang w:eastAsia="en-US"/>
              </w:rPr>
            </w:pPr>
            <w:r>
              <w:rPr>
                <w:b/>
                <w:sz w:val="26"/>
                <w:szCs w:val="26"/>
                <w:lang w:eastAsia="en-US"/>
              </w:rPr>
              <w:t>Карта зон с особыми условиями использования территории, карта границ территорий, подверженных риску возникновения чрезвычайных ситуаций природного и техногенного характера</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1:30000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5</w:t>
            </w:r>
          </w:p>
        </w:tc>
        <w:tc>
          <w:tcPr>
            <w:tcW w:w="6549" w:type="dxa"/>
            <w:tcBorders>
              <w:top w:val="single" w:sz="4" w:space="0" w:color="auto"/>
              <w:left w:val="single" w:sz="4" w:space="0" w:color="auto"/>
              <w:bottom w:val="single" w:sz="4" w:space="0" w:color="auto"/>
              <w:right w:val="single" w:sz="4" w:space="0" w:color="auto"/>
            </w:tcBorders>
            <w:hideMark/>
          </w:tcPr>
          <w:p>
            <w:pPr>
              <w:spacing w:line="240" w:lineRule="atLeast"/>
              <w:jc w:val="both"/>
              <w:rPr>
                <w:b/>
                <w:kern w:val="2"/>
                <w:sz w:val="26"/>
                <w:szCs w:val="26"/>
                <w:lang w:eastAsia="en-US"/>
              </w:rPr>
            </w:pPr>
            <w:r>
              <w:rPr>
                <w:b/>
                <w:sz w:val="26"/>
                <w:szCs w:val="26"/>
              </w:rPr>
              <w:t xml:space="preserve"> Электронная версия проекта </w:t>
            </w:r>
          </w:p>
        </w:tc>
        <w:tc>
          <w:tcPr>
            <w:tcW w:w="1539"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bl>
    <w:p>
      <w:pPr>
        <w:pStyle w:val="a0"/>
        <w:jc w:val="center"/>
        <w:rPr>
          <w:bCs/>
          <w:color w:val="FF0000"/>
        </w:rPr>
      </w:pPr>
    </w:p>
    <w:p>
      <w:pPr>
        <w:rPr>
          <w:color w:val="FF0000"/>
        </w:rPr>
      </w:pPr>
    </w:p>
    <w:p>
      <w:pPr>
        <w:pStyle w:val="10"/>
        <w:spacing w:line="240" w:lineRule="auto"/>
        <w:jc w:val="center"/>
        <w:rPr>
          <w:noProof/>
        </w:rPr>
      </w:pPr>
      <w:r>
        <w:rPr>
          <w:color w:val="FF0000"/>
          <w:sz w:val="26"/>
          <w:szCs w:val="26"/>
        </w:rPr>
        <w:br w:type="page"/>
      </w:r>
      <w:r>
        <w:rPr>
          <w:sz w:val="26"/>
          <w:szCs w:val="26"/>
        </w:rPr>
        <w:lastRenderedPageBreak/>
        <w:t>СОДЕРЖАНИЕ</w:t>
      </w:r>
      <w:bookmarkStart w:id="0" w:name="_Toc212275736"/>
      <w:r>
        <w:rPr>
          <w:sz w:val="26"/>
          <w:szCs w:val="26"/>
        </w:rPr>
        <w:fldChar w:fldCharType="begin"/>
      </w:r>
      <w:r>
        <w:rPr>
          <w:sz w:val="26"/>
          <w:szCs w:val="26"/>
        </w:rPr>
        <w:instrText xml:space="preserve"> TOC \o "1-3" \h \z \u </w:instrText>
      </w:r>
      <w:r>
        <w:rPr>
          <w:sz w:val="26"/>
          <w:szCs w:val="26"/>
        </w:rPr>
        <w:fldChar w:fldCharType="separate"/>
      </w:r>
    </w:p>
    <w:p>
      <w:pPr>
        <w:pStyle w:val="16"/>
        <w:rPr>
          <w:rFonts w:asciiTheme="minorHAnsi" w:eastAsiaTheme="minorEastAsia" w:hAnsiTheme="minorHAnsi" w:cstheme="minorBidi"/>
          <w:noProof/>
          <w:kern w:val="0"/>
          <w:sz w:val="22"/>
          <w:szCs w:val="22"/>
        </w:rPr>
      </w:pPr>
      <w:hyperlink w:anchor="_Toc90287692" w:history="1">
        <w:r>
          <w:rPr>
            <w:rStyle w:val="a4"/>
            <w:noProof/>
          </w:rPr>
          <w:t>ВВЕДЕНИЕ</w:t>
        </w:r>
        <w:r>
          <w:rPr>
            <w:noProof/>
            <w:webHidden/>
          </w:rPr>
          <w:tab/>
        </w:r>
        <w:r>
          <w:rPr>
            <w:noProof/>
            <w:webHidden/>
          </w:rPr>
          <w:fldChar w:fldCharType="begin"/>
        </w:r>
        <w:r>
          <w:rPr>
            <w:noProof/>
            <w:webHidden/>
          </w:rPr>
          <w:instrText xml:space="preserve"> PAGEREF _Toc90287692 \h </w:instrText>
        </w:r>
        <w:r>
          <w:rPr>
            <w:noProof/>
            <w:webHidden/>
          </w:rPr>
        </w:r>
        <w:r>
          <w:rPr>
            <w:noProof/>
            <w:webHidden/>
          </w:rPr>
          <w:fldChar w:fldCharType="separate"/>
        </w:r>
        <w:r>
          <w:rPr>
            <w:noProof/>
            <w:webHidden/>
          </w:rPr>
          <w:t>3</w:t>
        </w:r>
        <w:r>
          <w:rPr>
            <w:noProof/>
            <w:webHidden/>
          </w:rPr>
          <w:fldChar w:fldCharType="end"/>
        </w:r>
      </w:hyperlink>
    </w:p>
    <w:p>
      <w:pPr>
        <w:pStyle w:val="16"/>
        <w:tabs>
          <w:tab w:val="left" w:pos="660"/>
        </w:tabs>
        <w:rPr>
          <w:rFonts w:asciiTheme="minorHAnsi" w:eastAsiaTheme="minorEastAsia" w:hAnsiTheme="minorHAnsi" w:cstheme="minorBidi"/>
          <w:noProof/>
          <w:kern w:val="0"/>
          <w:sz w:val="22"/>
          <w:szCs w:val="22"/>
        </w:rPr>
      </w:pPr>
      <w:hyperlink w:anchor="_Toc90287693" w:history="1">
        <w:r>
          <w:rPr>
            <w:rStyle w:val="a4"/>
            <w:b/>
            <w:noProof/>
          </w:rPr>
          <w:t>I.</w:t>
        </w:r>
        <w:r>
          <w:rPr>
            <w:rFonts w:asciiTheme="minorHAnsi" w:eastAsiaTheme="minorEastAsia" w:hAnsiTheme="minorHAnsi" w:cstheme="minorBidi"/>
            <w:noProof/>
            <w:kern w:val="0"/>
            <w:sz w:val="22"/>
            <w:szCs w:val="22"/>
          </w:rPr>
          <w:tab/>
        </w:r>
        <w:r>
          <w:rPr>
            <w:rStyle w:val="a4"/>
            <w:b/>
            <w:noProof/>
          </w:rPr>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noProof/>
            <w:webHidden/>
          </w:rPr>
          <w:tab/>
        </w:r>
        <w:r>
          <w:rPr>
            <w:noProof/>
            <w:webHidden/>
          </w:rPr>
          <w:fldChar w:fldCharType="begin"/>
        </w:r>
        <w:r>
          <w:rPr>
            <w:noProof/>
            <w:webHidden/>
          </w:rPr>
          <w:instrText xml:space="preserve"> PAGEREF _Toc90287693 \h </w:instrText>
        </w:r>
        <w:r>
          <w:rPr>
            <w:noProof/>
            <w:webHidden/>
          </w:rPr>
        </w:r>
        <w:r>
          <w:rPr>
            <w:noProof/>
            <w:webHidden/>
          </w:rPr>
          <w:fldChar w:fldCharType="separate"/>
        </w:r>
        <w:r>
          <w:rPr>
            <w:noProof/>
            <w:webHidden/>
          </w:rPr>
          <w:t>7</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4" w:history="1">
        <w:r>
          <w:rPr>
            <w:rStyle w:val="a4"/>
            <w:noProof/>
          </w:rPr>
          <w:t>1.1. Документы федерального уровня</w:t>
        </w:r>
        <w:r>
          <w:rPr>
            <w:noProof/>
            <w:webHidden/>
          </w:rPr>
          <w:tab/>
        </w:r>
        <w:r>
          <w:rPr>
            <w:noProof/>
            <w:webHidden/>
          </w:rPr>
          <w:fldChar w:fldCharType="begin"/>
        </w:r>
        <w:r>
          <w:rPr>
            <w:noProof/>
            <w:webHidden/>
          </w:rPr>
          <w:instrText xml:space="preserve"> PAGEREF _Toc90287694 \h </w:instrText>
        </w:r>
        <w:r>
          <w:rPr>
            <w:noProof/>
            <w:webHidden/>
          </w:rPr>
        </w:r>
        <w:r>
          <w:rPr>
            <w:noProof/>
            <w:webHidden/>
          </w:rPr>
          <w:fldChar w:fldCharType="separate"/>
        </w:r>
        <w:r>
          <w:rPr>
            <w:noProof/>
            <w:webHidden/>
          </w:rPr>
          <w:t>7</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5" w:history="1">
        <w:r>
          <w:rPr>
            <w:rStyle w:val="a4"/>
            <w:noProof/>
          </w:rPr>
          <w:t>1.2.Документы областного уровня</w:t>
        </w:r>
        <w:r>
          <w:rPr>
            <w:noProof/>
            <w:webHidden/>
          </w:rPr>
          <w:tab/>
        </w:r>
        <w:r>
          <w:rPr>
            <w:noProof/>
            <w:webHidden/>
          </w:rPr>
          <w:fldChar w:fldCharType="begin"/>
        </w:r>
        <w:r>
          <w:rPr>
            <w:noProof/>
            <w:webHidden/>
          </w:rPr>
          <w:instrText xml:space="preserve"> PAGEREF _Toc90287695 \h </w:instrText>
        </w:r>
        <w:r>
          <w:rPr>
            <w:noProof/>
            <w:webHidden/>
          </w:rPr>
        </w:r>
        <w:r>
          <w:rPr>
            <w:noProof/>
            <w:webHidden/>
          </w:rPr>
          <w:fldChar w:fldCharType="separate"/>
        </w:r>
        <w:r>
          <w:rPr>
            <w:noProof/>
            <w:webHidden/>
          </w:rPr>
          <w:t>8</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6" w:history="1">
        <w:r>
          <w:rPr>
            <w:rStyle w:val="a4"/>
            <w:noProof/>
          </w:rPr>
          <w:t>1.3.Документы районного уровня</w:t>
        </w:r>
        <w:r>
          <w:rPr>
            <w:noProof/>
            <w:webHidden/>
          </w:rPr>
          <w:tab/>
        </w:r>
        <w:r>
          <w:rPr>
            <w:noProof/>
            <w:webHidden/>
          </w:rPr>
          <w:fldChar w:fldCharType="begin"/>
        </w:r>
        <w:r>
          <w:rPr>
            <w:noProof/>
            <w:webHidden/>
          </w:rPr>
          <w:instrText xml:space="preserve"> PAGEREF _Toc90287696 \h </w:instrText>
        </w:r>
        <w:r>
          <w:rPr>
            <w:noProof/>
            <w:webHidden/>
          </w:rPr>
        </w:r>
        <w:r>
          <w:rPr>
            <w:noProof/>
            <w:webHidden/>
          </w:rPr>
          <w:fldChar w:fldCharType="separate"/>
        </w:r>
        <w:r>
          <w:rPr>
            <w:noProof/>
            <w:webHidden/>
          </w:rPr>
          <w:t>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7" w:history="1">
        <w:r>
          <w:rPr>
            <w:rStyle w:val="a4"/>
            <w:noProof/>
          </w:rPr>
          <w:t>1.4.Документы поселенческого уровня</w:t>
        </w:r>
        <w:r>
          <w:rPr>
            <w:noProof/>
            <w:webHidden/>
          </w:rPr>
          <w:tab/>
        </w:r>
        <w:r>
          <w:rPr>
            <w:noProof/>
            <w:webHidden/>
          </w:rPr>
          <w:fldChar w:fldCharType="begin"/>
        </w:r>
        <w:r>
          <w:rPr>
            <w:noProof/>
            <w:webHidden/>
          </w:rPr>
          <w:instrText xml:space="preserve"> PAGEREF _Toc90287697 \h </w:instrText>
        </w:r>
        <w:r>
          <w:rPr>
            <w:noProof/>
            <w:webHidden/>
          </w:rPr>
        </w:r>
        <w:r>
          <w:rPr>
            <w:noProof/>
            <w:webHidden/>
          </w:rPr>
          <w:fldChar w:fldCharType="separate"/>
        </w:r>
        <w:r>
          <w:rPr>
            <w:noProof/>
            <w:webHidden/>
          </w:rPr>
          <w:t>9</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698" w:history="1">
        <w:r>
          <w:rPr>
            <w:rStyle w:val="a4"/>
            <w:b/>
            <w:noProof/>
          </w:rPr>
          <w:t>II.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Pr>
            <w:noProof/>
            <w:webHidden/>
          </w:rPr>
          <w:tab/>
        </w:r>
        <w:r>
          <w:rPr>
            <w:noProof/>
            <w:webHidden/>
          </w:rPr>
          <w:fldChar w:fldCharType="begin"/>
        </w:r>
        <w:r>
          <w:rPr>
            <w:noProof/>
            <w:webHidden/>
          </w:rPr>
          <w:instrText xml:space="preserve"> PAGEREF _Toc90287698 \h </w:instrText>
        </w:r>
        <w:r>
          <w:rPr>
            <w:noProof/>
            <w:webHidden/>
          </w:rPr>
        </w:r>
        <w:r>
          <w:rPr>
            <w:noProof/>
            <w:webHidden/>
          </w:rPr>
          <w:fldChar w:fldCharType="separate"/>
        </w:r>
        <w:r>
          <w:rPr>
            <w:noProof/>
            <w:webHidden/>
          </w:rPr>
          <w:t>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9" w:history="1">
        <w:r>
          <w:rPr>
            <w:rStyle w:val="a4"/>
            <w:noProof/>
          </w:rPr>
          <w:t>2.1. Экономико-географическое положение и факторы развития</w:t>
        </w:r>
        <w:r>
          <w:rPr>
            <w:noProof/>
            <w:webHidden/>
          </w:rPr>
          <w:tab/>
        </w:r>
        <w:r>
          <w:rPr>
            <w:noProof/>
            <w:webHidden/>
          </w:rPr>
          <w:fldChar w:fldCharType="begin"/>
        </w:r>
        <w:r>
          <w:rPr>
            <w:noProof/>
            <w:webHidden/>
          </w:rPr>
          <w:instrText xml:space="preserve"> PAGEREF _Toc90287699 \h </w:instrText>
        </w:r>
        <w:r>
          <w:rPr>
            <w:noProof/>
            <w:webHidden/>
          </w:rPr>
        </w:r>
        <w:r>
          <w:rPr>
            <w:noProof/>
            <w:webHidden/>
          </w:rPr>
          <w:fldChar w:fldCharType="separate"/>
        </w:r>
        <w:r>
          <w:rPr>
            <w:noProof/>
            <w:webHidden/>
          </w:rPr>
          <w:t>10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0" w:history="1">
        <w:r>
          <w:rPr>
            <w:rStyle w:val="a4"/>
            <w:noProof/>
          </w:rPr>
          <w:t>2.2. Объекты культурного наследия поселения</w:t>
        </w:r>
        <w:r>
          <w:rPr>
            <w:noProof/>
            <w:webHidden/>
          </w:rPr>
          <w:tab/>
        </w:r>
        <w:r>
          <w:rPr>
            <w:noProof/>
            <w:webHidden/>
          </w:rPr>
          <w:fldChar w:fldCharType="begin"/>
        </w:r>
        <w:r>
          <w:rPr>
            <w:noProof/>
            <w:webHidden/>
          </w:rPr>
          <w:instrText xml:space="preserve"> PAGEREF _Toc90287700 \h </w:instrText>
        </w:r>
        <w:r>
          <w:rPr>
            <w:noProof/>
            <w:webHidden/>
          </w:rPr>
        </w:r>
        <w:r>
          <w:rPr>
            <w:noProof/>
            <w:webHidden/>
          </w:rPr>
          <w:fldChar w:fldCharType="separate"/>
        </w:r>
        <w:r>
          <w:rPr>
            <w:noProof/>
            <w:webHidden/>
          </w:rPr>
          <w:t>10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1" w:history="1">
        <w:r>
          <w:rPr>
            <w:rStyle w:val="a4"/>
            <w:noProof/>
            <w:lang w:eastAsia="ar-SA"/>
          </w:rPr>
          <w:t>2.3. Природно-ресурсный потенциал сельского поселения</w:t>
        </w:r>
        <w:r>
          <w:rPr>
            <w:noProof/>
            <w:webHidden/>
          </w:rPr>
          <w:tab/>
        </w:r>
        <w:r>
          <w:rPr>
            <w:noProof/>
            <w:webHidden/>
          </w:rPr>
          <w:fldChar w:fldCharType="begin"/>
        </w:r>
        <w:r>
          <w:rPr>
            <w:noProof/>
            <w:webHidden/>
          </w:rPr>
          <w:instrText xml:space="preserve"> PAGEREF _Toc90287701 \h </w:instrText>
        </w:r>
        <w:r>
          <w:rPr>
            <w:noProof/>
            <w:webHidden/>
          </w:rPr>
        </w:r>
        <w:r>
          <w:rPr>
            <w:noProof/>
            <w:webHidden/>
          </w:rPr>
          <w:fldChar w:fldCharType="separate"/>
        </w:r>
        <w:r>
          <w:rPr>
            <w:noProof/>
            <w:webHidden/>
          </w:rPr>
          <w:t>13</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2" w:history="1">
        <w:r>
          <w:rPr>
            <w:rStyle w:val="a4"/>
            <w:noProof/>
          </w:rPr>
          <w:t>2.4. Функциональное использование территории, структура землепользования</w:t>
        </w:r>
        <w:r>
          <w:rPr>
            <w:noProof/>
            <w:webHidden/>
          </w:rPr>
          <w:tab/>
        </w:r>
        <w:r>
          <w:rPr>
            <w:noProof/>
            <w:webHidden/>
          </w:rPr>
          <w:fldChar w:fldCharType="begin"/>
        </w:r>
        <w:r>
          <w:rPr>
            <w:noProof/>
            <w:webHidden/>
          </w:rPr>
          <w:instrText xml:space="preserve"> PAGEREF _Toc90287702 \h </w:instrText>
        </w:r>
        <w:r>
          <w:rPr>
            <w:noProof/>
            <w:webHidden/>
          </w:rPr>
        </w:r>
        <w:r>
          <w:rPr>
            <w:noProof/>
            <w:webHidden/>
          </w:rPr>
          <w:fldChar w:fldCharType="separate"/>
        </w:r>
        <w:r>
          <w:rPr>
            <w:noProof/>
            <w:webHidden/>
          </w:rPr>
          <w:t>18</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3" w:history="1">
        <w:r>
          <w:rPr>
            <w:rStyle w:val="a4"/>
            <w:noProof/>
          </w:rPr>
          <w:t>2.5. Существующая планировочная структура и территориальные ограничения градостроительной деятельности</w:t>
        </w:r>
        <w:r>
          <w:rPr>
            <w:noProof/>
            <w:webHidden/>
          </w:rPr>
          <w:tab/>
        </w:r>
        <w:r>
          <w:rPr>
            <w:noProof/>
            <w:webHidden/>
          </w:rPr>
          <w:fldChar w:fldCharType="begin"/>
        </w:r>
        <w:r>
          <w:rPr>
            <w:noProof/>
            <w:webHidden/>
          </w:rPr>
          <w:instrText xml:space="preserve"> PAGEREF _Toc90287703 \h </w:instrText>
        </w:r>
        <w:r>
          <w:rPr>
            <w:noProof/>
            <w:webHidden/>
          </w:rPr>
        </w:r>
        <w:r>
          <w:rPr>
            <w:noProof/>
            <w:webHidden/>
          </w:rPr>
          <w:fldChar w:fldCharType="separate"/>
        </w:r>
        <w:r>
          <w:rPr>
            <w:noProof/>
            <w:webHidden/>
          </w:rPr>
          <w:t>19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4" w:history="1">
        <w:r>
          <w:rPr>
            <w:rStyle w:val="a4"/>
            <w:noProof/>
          </w:rPr>
          <w:t>2.6. Земельные ресурсы</w:t>
        </w:r>
        <w:r>
          <w:rPr>
            <w:noProof/>
            <w:webHidden/>
          </w:rPr>
          <w:tab/>
        </w:r>
        <w:r>
          <w:rPr>
            <w:noProof/>
            <w:webHidden/>
          </w:rPr>
          <w:fldChar w:fldCharType="begin"/>
        </w:r>
        <w:r>
          <w:rPr>
            <w:noProof/>
            <w:webHidden/>
          </w:rPr>
          <w:instrText xml:space="preserve"> PAGEREF _Toc90287704 \h </w:instrText>
        </w:r>
        <w:r>
          <w:rPr>
            <w:noProof/>
            <w:webHidden/>
          </w:rPr>
        </w:r>
        <w:r>
          <w:rPr>
            <w:noProof/>
            <w:webHidden/>
          </w:rPr>
          <w:fldChar w:fldCharType="separate"/>
        </w:r>
        <w:r>
          <w:rPr>
            <w:noProof/>
            <w:webHidden/>
          </w:rPr>
          <w:t>27</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5" w:history="1">
        <w:r>
          <w:rPr>
            <w:rStyle w:val="a4"/>
            <w:noProof/>
          </w:rPr>
          <w:t>2.6.1. Земли сельскохозяйственного назначения</w:t>
        </w:r>
        <w:r>
          <w:rPr>
            <w:noProof/>
            <w:webHidden/>
          </w:rPr>
          <w:tab/>
        </w:r>
        <w:r>
          <w:rPr>
            <w:noProof/>
            <w:webHidden/>
          </w:rPr>
          <w:fldChar w:fldCharType="begin"/>
        </w:r>
        <w:r>
          <w:rPr>
            <w:noProof/>
            <w:webHidden/>
          </w:rPr>
          <w:instrText xml:space="preserve"> PAGEREF _Toc90287705 \h </w:instrText>
        </w:r>
        <w:r>
          <w:rPr>
            <w:noProof/>
            <w:webHidden/>
          </w:rPr>
        </w:r>
        <w:r>
          <w:rPr>
            <w:noProof/>
            <w:webHidden/>
          </w:rPr>
          <w:fldChar w:fldCharType="separate"/>
        </w:r>
        <w:r>
          <w:rPr>
            <w:noProof/>
            <w:webHidden/>
          </w:rPr>
          <w:t>28</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6" w:history="1">
        <w:r>
          <w:rPr>
            <w:rStyle w:val="a4"/>
            <w:noProof/>
          </w:rPr>
          <w:t>2.6.2 Земли населенных пунктов</w:t>
        </w:r>
        <w:r>
          <w:rPr>
            <w:noProof/>
            <w:webHidden/>
          </w:rPr>
          <w:tab/>
        </w:r>
        <w:r>
          <w:rPr>
            <w:noProof/>
            <w:webHidden/>
          </w:rPr>
          <w:fldChar w:fldCharType="begin"/>
        </w:r>
        <w:r>
          <w:rPr>
            <w:noProof/>
            <w:webHidden/>
          </w:rPr>
          <w:instrText xml:space="preserve"> PAGEREF _Toc90287706 \h </w:instrText>
        </w:r>
        <w:r>
          <w:rPr>
            <w:noProof/>
            <w:webHidden/>
          </w:rPr>
        </w:r>
        <w:r>
          <w:rPr>
            <w:noProof/>
            <w:webHidden/>
          </w:rPr>
          <w:fldChar w:fldCharType="separate"/>
        </w:r>
        <w:r>
          <w:rPr>
            <w:noProof/>
            <w:webHidden/>
          </w:rPr>
          <w:t>29</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7" w:history="1">
        <w:r>
          <w:rPr>
            <w:rStyle w:val="a4"/>
            <w:noProof/>
          </w:rPr>
          <w:t>2.6.3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noProof/>
            <w:webHidden/>
          </w:rPr>
          <w:tab/>
        </w:r>
        <w:r>
          <w:rPr>
            <w:noProof/>
            <w:webHidden/>
          </w:rPr>
          <w:fldChar w:fldCharType="begin"/>
        </w:r>
        <w:r>
          <w:rPr>
            <w:noProof/>
            <w:webHidden/>
          </w:rPr>
          <w:instrText xml:space="preserve"> PAGEREF _Toc90287707 \h </w:instrText>
        </w:r>
        <w:r>
          <w:rPr>
            <w:noProof/>
            <w:webHidden/>
          </w:rPr>
        </w:r>
        <w:r>
          <w:rPr>
            <w:noProof/>
            <w:webHidden/>
          </w:rPr>
          <w:fldChar w:fldCharType="separate"/>
        </w:r>
        <w:r>
          <w:rPr>
            <w:noProof/>
            <w:webHidden/>
          </w:rPr>
          <w:t>30</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8" w:history="1">
        <w:r>
          <w:rPr>
            <w:rStyle w:val="a4"/>
            <w:noProof/>
          </w:rPr>
          <w:t>2.6.4 Земли лесного фонда</w:t>
        </w:r>
        <w:r>
          <w:rPr>
            <w:noProof/>
            <w:webHidden/>
          </w:rPr>
          <w:tab/>
        </w:r>
        <w:r>
          <w:rPr>
            <w:noProof/>
            <w:webHidden/>
          </w:rPr>
          <w:fldChar w:fldCharType="begin"/>
        </w:r>
        <w:r>
          <w:rPr>
            <w:noProof/>
            <w:webHidden/>
          </w:rPr>
          <w:instrText xml:space="preserve"> PAGEREF _Toc90287708 \h </w:instrText>
        </w:r>
        <w:r>
          <w:rPr>
            <w:noProof/>
            <w:webHidden/>
          </w:rPr>
        </w:r>
        <w:r>
          <w:rPr>
            <w:noProof/>
            <w:webHidden/>
          </w:rPr>
          <w:fldChar w:fldCharType="separate"/>
        </w:r>
        <w:r>
          <w:rPr>
            <w:noProof/>
            <w:webHidden/>
          </w:rPr>
          <w:t>31</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09" w:history="1">
        <w:r>
          <w:rPr>
            <w:rStyle w:val="a4"/>
            <w:b/>
            <w:noProof/>
          </w:rPr>
          <w:t>III. Оценка возможного влияния планируемых для размещения объектов местного значения поселения на комплексное развитие этих территорий</w:t>
        </w:r>
        <w:r>
          <w:rPr>
            <w:noProof/>
            <w:webHidden/>
          </w:rPr>
          <w:tab/>
        </w:r>
        <w:r>
          <w:rPr>
            <w:noProof/>
            <w:webHidden/>
          </w:rPr>
          <w:fldChar w:fldCharType="begin"/>
        </w:r>
        <w:r>
          <w:rPr>
            <w:noProof/>
            <w:webHidden/>
          </w:rPr>
          <w:instrText xml:space="preserve"> PAGEREF _Toc90287709 \h </w:instrText>
        </w:r>
        <w:r>
          <w:rPr>
            <w:noProof/>
            <w:webHidden/>
          </w:rPr>
        </w:r>
        <w:r>
          <w:rPr>
            <w:noProof/>
            <w:webHidden/>
          </w:rPr>
          <w:fldChar w:fldCharType="separate"/>
        </w:r>
        <w:r>
          <w:rPr>
            <w:noProof/>
            <w:webHidden/>
          </w:rPr>
          <w:t>31</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0" w:history="1">
        <w:r>
          <w:rPr>
            <w:rStyle w:val="a4"/>
            <w:noProof/>
          </w:rPr>
          <w:t>3.1. Транспортная инфраструктура</w:t>
        </w:r>
        <w:r>
          <w:rPr>
            <w:noProof/>
            <w:webHidden/>
          </w:rPr>
          <w:tab/>
        </w:r>
        <w:r>
          <w:rPr>
            <w:noProof/>
            <w:webHidden/>
          </w:rPr>
          <w:fldChar w:fldCharType="begin"/>
        </w:r>
        <w:r>
          <w:rPr>
            <w:noProof/>
            <w:webHidden/>
          </w:rPr>
          <w:instrText xml:space="preserve"> PAGEREF _Toc90287710 \h </w:instrText>
        </w:r>
        <w:r>
          <w:rPr>
            <w:noProof/>
            <w:webHidden/>
          </w:rPr>
        </w:r>
        <w:r>
          <w:rPr>
            <w:noProof/>
            <w:webHidden/>
          </w:rPr>
          <w:fldChar w:fldCharType="separate"/>
        </w:r>
        <w:r>
          <w:rPr>
            <w:noProof/>
            <w:webHidden/>
          </w:rPr>
          <w:t>31</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1" w:history="1">
        <w:r>
          <w:rPr>
            <w:rStyle w:val="a4"/>
            <w:noProof/>
          </w:rPr>
          <w:t>3.2. Инженерная инфраструктура</w:t>
        </w:r>
        <w:r>
          <w:rPr>
            <w:noProof/>
            <w:webHidden/>
          </w:rPr>
          <w:tab/>
        </w:r>
        <w:r>
          <w:rPr>
            <w:noProof/>
            <w:webHidden/>
          </w:rPr>
          <w:fldChar w:fldCharType="begin"/>
        </w:r>
        <w:r>
          <w:rPr>
            <w:noProof/>
            <w:webHidden/>
          </w:rPr>
          <w:instrText xml:space="preserve"> PAGEREF _Toc90287711 \h </w:instrText>
        </w:r>
        <w:r>
          <w:rPr>
            <w:noProof/>
            <w:webHidden/>
          </w:rPr>
        </w:r>
        <w:r>
          <w:rPr>
            <w:noProof/>
            <w:webHidden/>
          </w:rPr>
          <w:fldChar w:fldCharType="separate"/>
        </w:r>
        <w:r>
          <w:rPr>
            <w:noProof/>
            <w:webHidden/>
          </w:rPr>
          <w:t>34</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2" w:history="1">
        <w:r>
          <w:rPr>
            <w:rStyle w:val="a4"/>
            <w:noProof/>
          </w:rPr>
          <w:t>3.3. Экономическая база</w:t>
        </w:r>
        <w:r>
          <w:rPr>
            <w:noProof/>
            <w:webHidden/>
          </w:rPr>
          <w:tab/>
        </w:r>
        <w:r>
          <w:rPr>
            <w:noProof/>
            <w:webHidden/>
          </w:rPr>
          <w:fldChar w:fldCharType="begin"/>
        </w:r>
        <w:r>
          <w:rPr>
            <w:noProof/>
            <w:webHidden/>
          </w:rPr>
          <w:instrText xml:space="preserve"> PAGEREF _Toc90287712 \h </w:instrText>
        </w:r>
        <w:r>
          <w:rPr>
            <w:noProof/>
            <w:webHidden/>
          </w:rPr>
        </w:r>
        <w:r>
          <w:rPr>
            <w:noProof/>
            <w:webHidden/>
          </w:rPr>
          <w:fldChar w:fldCharType="separate"/>
        </w:r>
        <w:r>
          <w:rPr>
            <w:noProof/>
            <w:webHidden/>
          </w:rPr>
          <w:t>40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3" w:history="1">
        <w:r>
          <w:rPr>
            <w:rStyle w:val="a4"/>
            <w:noProof/>
          </w:rPr>
          <w:t>3.4. Жилищный фонд</w:t>
        </w:r>
        <w:r>
          <w:rPr>
            <w:noProof/>
            <w:webHidden/>
          </w:rPr>
          <w:tab/>
        </w:r>
        <w:r>
          <w:rPr>
            <w:noProof/>
            <w:webHidden/>
          </w:rPr>
          <w:fldChar w:fldCharType="begin"/>
        </w:r>
        <w:r>
          <w:rPr>
            <w:noProof/>
            <w:webHidden/>
          </w:rPr>
          <w:instrText xml:space="preserve"> PAGEREF _Toc90287713 \h </w:instrText>
        </w:r>
        <w:r>
          <w:rPr>
            <w:noProof/>
            <w:webHidden/>
          </w:rPr>
        </w:r>
        <w:r>
          <w:rPr>
            <w:noProof/>
            <w:webHidden/>
          </w:rPr>
          <w:fldChar w:fldCharType="separate"/>
        </w:r>
        <w:r>
          <w:rPr>
            <w:noProof/>
            <w:webHidden/>
          </w:rPr>
          <w:t>40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4" w:history="1">
        <w:r>
          <w:rPr>
            <w:rStyle w:val="a4"/>
            <w:noProof/>
          </w:rPr>
          <w:t>3.5. Демографическая ситуация</w:t>
        </w:r>
        <w:r>
          <w:rPr>
            <w:noProof/>
            <w:webHidden/>
          </w:rPr>
          <w:tab/>
        </w:r>
        <w:r>
          <w:rPr>
            <w:noProof/>
            <w:webHidden/>
          </w:rPr>
          <w:fldChar w:fldCharType="begin"/>
        </w:r>
        <w:r>
          <w:rPr>
            <w:noProof/>
            <w:webHidden/>
          </w:rPr>
          <w:instrText xml:space="preserve"> PAGEREF _Toc90287714 \h </w:instrText>
        </w:r>
        <w:r>
          <w:rPr>
            <w:noProof/>
            <w:webHidden/>
          </w:rPr>
        </w:r>
        <w:r>
          <w:rPr>
            <w:noProof/>
            <w:webHidden/>
          </w:rPr>
          <w:fldChar w:fldCharType="separate"/>
        </w:r>
        <w:r>
          <w:rPr>
            <w:noProof/>
            <w:webHidden/>
          </w:rPr>
          <w:t>41</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5" w:history="1">
        <w:r>
          <w:rPr>
            <w:rStyle w:val="a4"/>
            <w:noProof/>
          </w:rPr>
          <w:t>3.6. Социальная инфраструктура</w:t>
        </w:r>
        <w:r>
          <w:rPr>
            <w:noProof/>
            <w:webHidden/>
          </w:rPr>
          <w:tab/>
        </w:r>
        <w:r>
          <w:rPr>
            <w:noProof/>
            <w:webHidden/>
          </w:rPr>
          <w:fldChar w:fldCharType="begin"/>
        </w:r>
        <w:r>
          <w:rPr>
            <w:noProof/>
            <w:webHidden/>
          </w:rPr>
          <w:instrText xml:space="preserve"> PAGEREF _Toc90287715 \h </w:instrText>
        </w:r>
        <w:r>
          <w:rPr>
            <w:noProof/>
            <w:webHidden/>
          </w:rPr>
        </w:r>
        <w:r>
          <w:rPr>
            <w:noProof/>
            <w:webHidden/>
          </w:rPr>
          <w:fldChar w:fldCharType="separate"/>
        </w:r>
        <w:r>
          <w:rPr>
            <w:noProof/>
            <w:webHidden/>
          </w:rPr>
          <w:t>41</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16" w:history="1">
        <w:r>
          <w:rPr>
            <w:rStyle w:val="a4"/>
            <w:noProof/>
          </w:rPr>
          <w:t>3.7. Объекты массового отдыха жителей поселения. Благоустройство и озеленение территории поселения</w:t>
        </w:r>
        <w:r>
          <w:rPr>
            <w:noProof/>
            <w:webHidden/>
          </w:rPr>
          <w:tab/>
        </w:r>
        <w:r>
          <w:rPr>
            <w:noProof/>
            <w:webHidden/>
          </w:rPr>
          <w:fldChar w:fldCharType="begin"/>
        </w:r>
        <w:r>
          <w:rPr>
            <w:noProof/>
            <w:webHidden/>
          </w:rPr>
          <w:instrText xml:space="preserve"> PAGEREF _Toc90287716 \h </w:instrText>
        </w:r>
        <w:r>
          <w:rPr>
            <w:noProof/>
            <w:webHidden/>
          </w:rPr>
        </w:r>
        <w:r>
          <w:rPr>
            <w:noProof/>
            <w:webHidden/>
          </w:rPr>
          <w:fldChar w:fldCharType="separate"/>
        </w:r>
        <w:r>
          <w:rPr>
            <w:noProof/>
            <w:webHidden/>
          </w:rPr>
          <w:t>48</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17" w:history="1">
        <w:r>
          <w:rPr>
            <w:rStyle w:val="a4"/>
            <w:noProof/>
          </w:rPr>
          <w:t>3.8. Объекты специального назначения. Обеспечение территории сельского поселения местами сбор бытовых отходов и местами захоронения</w:t>
        </w:r>
        <w:r>
          <w:rPr>
            <w:noProof/>
            <w:webHidden/>
          </w:rPr>
          <w:tab/>
        </w:r>
        <w:r>
          <w:rPr>
            <w:noProof/>
            <w:webHidden/>
          </w:rPr>
          <w:fldChar w:fldCharType="begin"/>
        </w:r>
        <w:r>
          <w:rPr>
            <w:noProof/>
            <w:webHidden/>
          </w:rPr>
          <w:instrText xml:space="preserve"> PAGEREF _Toc90287717 \h </w:instrText>
        </w:r>
        <w:r>
          <w:rPr>
            <w:noProof/>
            <w:webHidden/>
          </w:rPr>
        </w:r>
        <w:r>
          <w:rPr>
            <w:noProof/>
            <w:webHidden/>
          </w:rPr>
          <w:fldChar w:fldCharType="separate"/>
        </w:r>
        <w:r>
          <w:rPr>
            <w:noProof/>
            <w:webHidden/>
          </w:rPr>
          <w:t>49</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18" w:history="1">
        <w:r>
          <w:rPr>
            <w:rStyle w:val="a4"/>
            <w:b/>
            <w:noProof/>
          </w:rPr>
          <w:t xml:space="preserve">IV. Утвержденные документами территориального планирования РФ,  документами территориального планирования  двух и более субъектов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w:t>
        </w:r>
        <w:r>
          <w:rPr>
            <w:rStyle w:val="a4"/>
            <w:b/>
            <w:noProof/>
          </w:rPr>
          <w:lastRenderedPageBreak/>
          <w:t xml:space="preserve">характеристики, местоположение, характеристики зон с особыми условиями использования территорий в случае, если </w:t>
        </w:r>
        <w:r>
          <w:rPr>
            <w:rStyle w:val="a4"/>
            <w:b/>
            <w:iCs/>
            <w:noProof/>
          </w:rPr>
          <w:t>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_Toc90287718 \h </w:instrText>
        </w:r>
        <w:r>
          <w:rPr>
            <w:noProof/>
            <w:webHidden/>
          </w:rPr>
        </w:r>
        <w:r>
          <w:rPr>
            <w:noProof/>
            <w:webHidden/>
          </w:rPr>
          <w:fldChar w:fldCharType="separate"/>
        </w:r>
        <w:r>
          <w:rPr>
            <w:noProof/>
            <w:webHidden/>
          </w:rPr>
          <w:t>57</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9" w:history="1">
        <w:r>
          <w:rPr>
            <w:rStyle w:val="a4"/>
            <w:noProof/>
          </w:rPr>
          <w:t>4.1. Планируемые для размещения объекты федерального значения в соответствии с документами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_Toc90287719 \h </w:instrText>
        </w:r>
        <w:r>
          <w:rPr>
            <w:noProof/>
            <w:webHidden/>
          </w:rPr>
        </w:r>
        <w:r>
          <w:rPr>
            <w:noProof/>
            <w:webHidden/>
          </w:rPr>
          <w:fldChar w:fldCharType="separate"/>
        </w:r>
        <w:r>
          <w:rPr>
            <w:noProof/>
            <w:webHidden/>
          </w:rPr>
          <w:t>58</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20" w:history="1">
        <w:r>
          <w:rPr>
            <w:rStyle w:val="a4"/>
            <w:noProof/>
          </w:rPr>
          <w:t>4.2. Планируемые для размещения объекты регионального значения в соответствии с документами территориального планирования Орловской области</w:t>
        </w:r>
        <w:r>
          <w:rPr>
            <w:noProof/>
            <w:webHidden/>
          </w:rPr>
          <w:tab/>
        </w:r>
        <w:r>
          <w:rPr>
            <w:noProof/>
            <w:webHidden/>
          </w:rPr>
          <w:fldChar w:fldCharType="begin"/>
        </w:r>
        <w:r>
          <w:rPr>
            <w:noProof/>
            <w:webHidden/>
          </w:rPr>
          <w:instrText xml:space="preserve"> PAGEREF _Toc90287720 \h </w:instrText>
        </w:r>
        <w:r>
          <w:rPr>
            <w:noProof/>
            <w:webHidden/>
          </w:rPr>
        </w:r>
        <w:r>
          <w:rPr>
            <w:noProof/>
            <w:webHidden/>
          </w:rPr>
          <w:fldChar w:fldCharType="separate"/>
        </w:r>
        <w:r>
          <w:rPr>
            <w:noProof/>
            <w:webHidden/>
          </w:rPr>
          <w:t>59</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1" w:history="1">
        <w:r>
          <w:rPr>
            <w:rStyle w:val="a4"/>
            <w:b/>
            <w:noProof/>
          </w:rPr>
          <w:t>V.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_Toc90287721 \h </w:instrText>
        </w:r>
        <w:r>
          <w:rPr>
            <w:noProof/>
            <w:webHidden/>
          </w:rPr>
        </w:r>
        <w:r>
          <w:rPr>
            <w:noProof/>
            <w:webHidden/>
          </w:rPr>
          <w:fldChar w:fldCharType="separate"/>
        </w:r>
        <w:r>
          <w:rPr>
            <w:noProof/>
            <w:webHidden/>
          </w:rPr>
          <w:t>59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22" w:history="1">
        <w:r>
          <w:rPr>
            <w:rStyle w:val="a4"/>
            <w:noProof/>
          </w:rPr>
          <w:t>5.1. Планируемые для размещения объекты местного значения в соответствии с документами территориального планирования Болховского района</w:t>
        </w:r>
        <w:r>
          <w:rPr>
            <w:noProof/>
            <w:webHidden/>
          </w:rPr>
          <w:tab/>
        </w:r>
        <w:r>
          <w:rPr>
            <w:noProof/>
            <w:webHidden/>
          </w:rPr>
          <w:fldChar w:fldCharType="begin"/>
        </w:r>
        <w:r>
          <w:rPr>
            <w:noProof/>
            <w:webHidden/>
          </w:rPr>
          <w:instrText xml:space="preserve"> PAGEREF _Toc90287722 \h </w:instrText>
        </w:r>
        <w:r>
          <w:rPr>
            <w:noProof/>
            <w:webHidden/>
          </w:rPr>
        </w:r>
        <w:r>
          <w:rPr>
            <w:noProof/>
            <w:webHidden/>
          </w:rPr>
          <w:fldChar w:fldCharType="separate"/>
        </w:r>
        <w:r>
          <w:rPr>
            <w:noProof/>
            <w:webHidden/>
          </w:rPr>
          <w:t>60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23" w:history="1">
        <w:r>
          <w:rPr>
            <w:rStyle w:val="a4"/>
            <w:noProof/>
          </w:rPr>
          <w:t>Орловской области</w:t>
        </w:r>
        <w:r>
          <w:rPr>
            <w:noProof/>
            <w:webHidden/>
          </w:rPr>
          <w:tab/>
        </w:r>
        <w:r>
          <w:rPr>
            <w:noProof/>
            <w:webHidden/>
          </w:rPr>
          <w:fldChar w:fldCharType="begin"/>
        </w:r>
        <w:r>
          <w:rPr>
            <w:noProof/>
            <w:webHidden/>
          </w:rPr>
          <w:instrText xml:space="preserve"> PAGEREF _Toc90287723 \h </w:instrText>
        </w:r>
        <w:r>
          <w:rPr>
            <w:noProof/>
            <w:webHidden/>
          </w:rPr>
        </w:r>
        <w:r>
          <w:rPr>
            <w:noProof/>
            <w:webHidden/>
          </w:rPr>
          <w:fldChar w:fldCharType="separate"/>
        </w:r>
        <w:r>
          <w:rPr>
            <w:noProof/>
            <w:webHidden/>
          </w:rPr>
          <w:t>60</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4" w:history="1">
        <w:r>
          <w:rPr>
            <w:rStyle w:val="a4"/>
            <w:b/>
            <w:noProof/>
          </w:rPr>
          <w:t>VI. 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_Toc90287724 \h </w:instrText>
        </w:r>
        <w:r>
          <w:rPr>
            <w:noProof/>
            <w:webHidden/>
          </w:rPr>
        </w:r>
        <w:r>
          <w:rPr>
            <w:noProof/>
            <w:webHidden/>
          </w:rPr>
          <w:fldChar w:fldCharType="separate"/>
        </w:r>
        <w:r>
          <w:rPr>
            <w:noProof/>
            <w:webHidden/>
          </w:rPr>
          <w:t>61</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5" w:history="1">
        <w:r>
          <w:rPr>
            <w:rStyle w:val="a4"/>
            <w:b/>
            <w:noProof/>
          </w:rPr>
          <w:t>VII.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_Toc90287725 \h </w:instrText>
        </w:r>
        <w:r>
          <w:rPr>
            <w:noProof/>
            <w:webHidden/>
          </w:rPr>
        </w:r>
        <w:r>
          <w:rPr>
            <w:noProof/>
            <w:webHidden/>
          </w:rPr>
          <w:fldChar w:fldCharType="separate"/>
        </w:r>
        <w:r>
          <w:rPr>
            <w:noProof/>
            <w:webHidden/>
          </w:rPr>
          <w:t>82</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6" w:history="1">
        <w:r>
          <w:rPr>
            <w:rStyle w:val="a4"/>
            <w:b/>
            <w:noProof/>
          </w:rPr>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_Toc90287726 \h </w:instrText>
        </w:r>
        <w:r>
          <w:rPr>
            <w:noProof/>
            <w:webHidden/>
          </w:rPr>
        </w:r>
        <w:r>
          <w:rPr>
            <w:noProof/>
            <w:webHidden/>
          </w:rPr>
          <w:fldChar w:fldCharType="separate"/>
        </w:r>
        <w:r>
          <w:rPr>
            <w:noProof/>
            <w:webHidden/>
          </w:rPr>
          <w:t>91</w:t>
        </w:r>
        <w:r>
          <w:rPr>
            <w:noProof/>
            <w:webHidden/>
          </w:rPr>
          <w:fldChar w:fldCharType="end"/>
        </w:r>
      </w:hyperlink>
    </w:p>
    <w:p>
      <w:pPr>
        <w:pStyle w:val="1"/>
        <w:spacing w:line="240" w:lineRule="auto"/>
        <w:rPr>
          <w:sz w:val="26"/>
          <w:szCs w:val="26"/>
        </w:rPr>
      </w:pPr>
      <w:r>
        <w:rPr>
          <w:sz w:val="26"/>
          <w:szCs w:val="26"/>
        </w:rPr>
        <w:fldChar w:fldCharType="end"/>
      </w:r>
      <w:r>
        <w:br w:type="page"/>
      </w:r>
      <w:bookmarkStart w:id="1" w:name="_Toc90287692"/>
      <w:r>
        <w:rPr>
          <w:sz w:val="26"/>
          <w:szCs w:val="26"/>
        </w:rPr>
        <w:lastRenderedPageBreak/>
        <w:t>ВВЕДЕНИ</w:t>
      </w:r>
      <w:bookmarkEnd w:id="0"/>
      <w:r>
        <w:rPr>
          <w:sz w:val="26"/>
          <w:szCs w:val="26"/>
        </w:rPr>
        <w:t>Е</w:t>
      </w:r>
      <w:bookmarkEnd w:id="1"/>
    </w:p>
    <w:p>
      <w:pPr>
        <w:ind w:firstLine="709"/>
        <w:rPr>
          <w:sz w:val="26"/>
          <w:szCs w:val="26"/>
        </w:rPr>
      </w:pPr>
    </w:p>
    <w:p>
      <w:pPr>
        <w:ind w:firstLine="709"/>
        <w:jc w:val="both"/>
        <w:rPr>
          <w:rFonts w:eastAsia="Times New Roman" w:cs="Arial"/>
          <w:sz w:val="26"/>
          <w:szCs w:val="26"/>
        </w:rPr>
      </w:pPr>
      <w:r>
        <w:rPr>
          <w:rFonts w:eastAsia="Times New Roman" w:cs="Arial"/>
          <w:sz w:val="26"/>
          <w:szCs w:val="26"/>
        </w:rPr>
        <w:t xml:space="preserve">Генеральный план </w:t>
      </w:r>
      <w:proofErr w:type="spellStart"/>
      <w:r>
        <w:rPr>
          <w:rFonts w:eastAsia="Times New Roman" w:cs="Arial"/>
          <w:sz w:val="26"/>
          <w:szCs w:val="26"/>
        </w:rPr>
        <w:t>Сурьянинского</w:t>
      </w:r>
      <w:proofErr w:type="spellEnd"/>
      <w:r>
        <w:rPr>
          <w:rFonts w:eastAsia="Times New Roman" w:cs="Arial"/>
          <w:sz w:val="26"/>
          <w:szCs w:val="26"/>
        </w:rPr>
        <w:t xml:space="preserve"> сельского поселения Болховского района Орловской области выполнен в соответствии с Градостроительным кодексом РФ от 29.12.2004 № 190-ФЗ, с соблюдением технических условий и требований государственных стандартов, соответствующих норм и правил в области градостроительства. </w:t>
      </w:r>
    </w:p>
    <w:p>
      <w:pPr>
        <w:ind w:firstLine="709"/>
        <w:jc w:val="both"/>
        <w:rPr>
          <w:sz w:val="26"/>
          <w:szCs w:val="26"/>
        </w:rPr>
      </w:pPr>
      <w:r>
        <w:rPr>
          <w:sz w:val="26"/>
          <w:szCs w:val="26"/>
        </w:rPr>
        <w:t xml:space="preserve">Генеральный план муниципального образования </w:t>
      </w:r>
      <w:proofErr w:type="spellStart"/>
      <w:r>
        <w:rPr>
          <w:rFonts w:eastAsia="Times New Roman" w:cs="Arial"/>
          <w:sz w:val="26"/>
          <w:szCs w:val="26"/>
        </w:rPr>
        <w:t>Сурьянинского</w:t>
      </w:r>
      <w:proofErr w:type="spellEnd"/>
      <w:r>
        <w:rPr>
          <w:rFonts w:eastAsia="Times New Roman" w:cs="Arial"/>
          <w:sz w:val="26"/>
          <w:szCs w:val="26"/>
        </w:rPr>
        <w:t xml:space="preserve"> сельского поселения Болховского района </w:t>
      </w:r>
      <w:r>
        <w:rPr>
          <w:sz w:val="26"/>
          <w:szCs w:val="26"/>
        </w:rPr>
        <w:t xml:space="preserve">(МО </w:t>
      </w:r>
      <w:proofErr w:type="spellStart"/>
      <w:r>
        <w:rPr>
          <w:rFonts w:eastAsia="Times New Roman" w:cs="Arial"/>
          <w:sz w:val="26"/>
          <w:szCs w:val="26"/>
        </w:rPr>
        <w:t>Сурьянинского</w:t>
      </w:r>
      <w:proofErr w:type="spellEnd"/>
      <w:r>
        <w:rPr>
          <w:rFonts w:eastAsia="Times New Roman" w:cs="Arial"/>
          <w:sz w:val="26"/>
          <w:szCs w:val="26"/>
        </w:rPr>
        <w:t xml:space="preserve"> сельского поселение</w:t>
      </w:r>
      <w:r>
        <w:rPr>
          <w:sz w:val="26"/>
          <w:szCs w:val="26"/>
        </w:rPr>
        <w:t>, далее - сельское поселение) разработан в соответствии с Градостроительным кодексом Российской Федерации от 29.12.2004 №190-ФЗ (далее - Градостроительный кодекс РФ) с учетом  Методических рекомендаций по разработке проектов генеральных планов поселений, городских округов, утвержденных приказом Министерства регионального развития Российской Федерации от 26.05,2011 № 244 и Приказа Минэкономразвития РФ №10 от 09.01.2018.</w:t>
      </w:r>
    </w:p>
    <w:p>
      <w:pPr>
        <w:ind w:firstLine="709"/>
        <w:jc w:val="both"/>
        <w:rPr>
          <w:rFonts w:eastAsia="Times New Roman" w:cs="Arial"/>
          <w:sz w:val="26"/>
          <w:szCs w:val="26"/>
        </w:rPr>
      </w:pPr>
      <w:r>
        <w:rPr>
          <w:i/>
          <w:iCs/>
          <w:sz w:val="26"/>
          <w:szCs w:val="26"/>
        </w:rPr>
        <w:t>Цель разработки</w:t>
      </w:r>
      <w:r>
        <w:rPr>
          <w:sz w:val="26"/>
          <w:szCs w:val="26"/>
        </w:rPr>
        <w:t xml:space="preserve"> - формирование стратегии градостроительного развития </w:t>
      </w:r>
      <w:proofErr w:type="spellStart"/>
      <w:r>
        <w:rPr>
          <w:rFonts w:eastAsia="Times New Roman" w:cs="Arial"/>
          <w:sz w:val="26"/>
          <w:szCs w:val="26"/>
        </w:rPr>
        <w:t>Сурьянинского</w:t>
      </w:r>
      <w:proofErr w:type="spellEnd"/>
      <w:r>
        <w:rPr>
          <w:rFonts w:eastAsia="Times New Roman" w:cs="Arial"/>
          <w:sz w:val="26"/>
          <w:szCs w:val="26"/>
        </w:rPr>
        <w:t xml:space="preserve"> сельского поселения Болховского района.</w:t>
      </w:r>
    </w:p>
    <w:p>
      <w:pPr>
        <w:ind w:firstLine="709"/>
        <w:jc w:val="both"/>
        <w:rPr>
          <w:rFonts w:eastAsia="Times New Roman" w:cs="Arial"/>
          <w:sz w:val="26"/>
          <w:szCs w:val="26"/>
        </w:rPr>
      </w:pPr>
      <w:r>
        <w:rPr>
          <w:rFonts w:eastAsia="Times New Roman" w:cs="Arial"/>
          <w:sz w:val="26"/>
          <w:szCs w:val="26"/>
        </w:rPr>
        <w:t>Согласно ст. 23 Градостроительного кодекса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и положений о территориальном планировании, содержащихся в схемах территориального планирования Орловской области и Болховского муниципального района. Проект генерального плана разработан в соответствии с региональными нормативами градостроительного проектирования, утверждаемыми в порядке, установленном ч. 5 и 6 ст. 24 Градостроительного кодекса, а также с учетом предложений заинтересованных лиц.</w:t>
      </w:r>
    </w:p>
    <w:p>
      <w:pPr>
        <w:ind w:firstLine="709"/>
        <w:jc w:val="both"/>
        <w:rPr>
          <w:rFonts w:eastAsia="Times New Roman" w:cs="Arial"/>
          <w:sz w:val="26"/>
          <w:szCs w:val="26"/>
        </w:rPr>
      </w:pPr>
      <w:r>
        <w:rPr>
          <w:rFonts w:eastAsia="Times New Roman" w:cs="Arial"/>
          <w:sz w:val="26"/>
          <w:szCs w:val="26"/>
        </w:rPr>
        <w:t>Целью данного проекта является разработка принципиальных предложений по планировочной организации территории сельского поселения, упорядочение всех внешних и внутренних функциональных связей, уточнение границ и направлений перспективного территориального развития.</w:t>
      </w:r>
    </w:p>
    <w:p>
      <w:pPr>
        <w:ind w:firstLine="709"/>
        <w:jc w:val="both"/>
        <w:rPr>
          <w:rFonts w:eastAsia="Times New Roman" w:cs="Arial"/>
          <w:sz w:val="26"/>
          <w:szCs w:val="26"/>
        </w:rPr>
      </w:pPr>
      <w:r>
        <w:rPr>
          <w:rFonts w:eastAsia="Times New Roman" w:cs="Arial"/>
          <w:sz w:val="26"/>
          <w:szCs w:val="26"/>
        </w:rPr>
        <w:t>Основная задача проекта - определение состава и содержания первостепенных градостроительных мероприятий, а именно:</w:t>
      </w:r>
    </w:p>
    <w:p>
      <w:pPr>
        <w:ind w:firstLine="709"/>
        <w:jc w:val="both"/>
        <w:rPr>
          <w:rFonts w:eastAsia="Times New Roman" w:cs="Arial"/>
          <w:sz w:val="26"/>
          <w:szCs w:val="26"/>
        </w:rPr>
      </w:pPr>
      <w:r>
        <w:rPr>
          <w:rFonts w:eastAsia="Times New Roman" w:cs="Arial"/>
          <w:sz w:val="26"/>
          <w:szCs w:val="26"/>
        </w:rPr>
        <w:t>- архитектурно-</w:t>
      </w:r>
      <w:proofErr w:type="spellStart"/>
      <w:r>
        <w:rPr>
          <w:rFonts w:eastAsia="Times New Roman" w:cs="Arial"/>
          <w:sz w:val="26"/>
          <w:szCs w:val="26"/>
        </w:rPr>
        <w:t>планировочноое</w:t>
      </w:r>
      <w:proofErr w:type="spellEnd"/>
      <w:r>
        <w:rPr>
          <w:rFonts w:eastAsia="Times New Roman" w:cs="Arial"/>
          <w:sz w:val="26"/>
          <w:szCs w:val="26"/>
        </w:rPr>
        <w:t xml:space="preserve"> решение территорий населенных пунктов и всей территории сельского поселения с учетом максимального сохранения сформировавшегося ландшафта;</w:t>
      </w:r>
    </w:p>
    <w:p>
      <w:pPr>
        <w:ind w:firstLine="709"/>
        <w:jc w:val="both"/>
        <w:rPr>
          <w:rFonts w:eastAsia="Times New Roman" w:cs="Arial"/>
          <w:sz w:val="26"/>
          <w:szCs w:val="26"/>
        </w:rPr>
      </w:pPr>
      <w:r>
        <w:rPr>
          <w:rFonts w:eastAsia="Times New Roman" w:cs="Arial"/>
          <w:sz w:val="26"/>
          <w:szCs w:val="26"/>
        </w:rPr>
        <w:t>- определение первоочередных мероприятий по развитию социальной и инженерно-транспортной инфраструктуры;</w:t>
      </w:r>
    </w:p>
    <w:p>
      <w:pPr>
        <w:ind w:firstLine="709"/>
        <w:jc w:val="both"/>
        <w:rPr>
          <w:rFonts w:eastAsia="Times New Roman" w:cs="Arial"/>
          <w:sz w:val="26"/>
          <w:szCs w:val="26"/>
        </w:rPr>
      </w:pPr>
      <w:r>
        <w:rPr>
          <w:rFonts w:eastAsia="Times New Roman" w:cs="Arial"/>
          <w:sz w:val="26"/>
          <w:szCs w:val="26"/>
        </w:rPr>
        <w:t xml:space="preserve">- выявление природных, территориальных и экономических ресурсов и </w:t>
      </w:r>
      <w:proofErr w:type="gramStart"/>
      <w:r>
        <w:rPr>
          <w:rFonts w:eastAsia="Times New Roman" w:cs="Arial"/>
          <w:sz w:val="26"/>
          <w:szCs w:val="26"/>
        </w:rPr>
        <w:t>возможностей их рационального использования с целью создания здоровой среды обитания и комфортных условий жизни</w:t>
      </w:r>
      <w:proofErr w:type="gramEnd"/>
      <w:r>
        <w:rPr>
          <w:rFonts w:eastAsia="Times New Roman" w:cs="Arial"/>
          <w:sz w:val="26"/>
          <w:szCs w:val="26"/>
        </w:rPr>
        <w:t xml:space="preserve"> и деятельности населения;</w:t>
      </w:r>
    </w:p>
    <w:p>
      <w:pPr>
        <w:ind w:firstLine="709"/>
        <w:jc w:val="both"/>
        <w:rPr>
          <w:rFonts w:eastAsia="Times New Roman" w:cs="Arial"/>
          <w:sz w:val="26"/>
          <w:szCs w:val="26"/>
        </w:rPr>
      </w:pPr>
      <w:r>
        <w:rPr>
          <w:rFonts w:eastAsia="Times New Roman" w:cs="Arial"/>
          <w:sz w:val="26"/>
          <w:szCs w:val="26"/>
        </w:rPr>
        <w:t xml:space="preserve">- </w:t>
      </w:r>
      <w:proofErr w:type="gramStart"/>
      <w:r>
        <w:rPr>
          <w:rFonts w:eastAsia="Times New Roman" w:cs="Arial"/>
          <w:sz w:val="26"/>
          <w:szCs w:val="26"/>
        </w:rPr>
        <w:t>определение  потребности</w:t>
      </w:r>
      <w:proofErr w:type="gramEnd"/>
      <w:r>
        <w:rPr>
          <w:rFonts w:eastAsia="Times New Roman" w:cs="Arial"/>
          <w:sz w:val="26"/>
          <w:szCs w:val="26"/>
        </w:rPr>
        <w:t xml:space="preserve"> в территориях для нового строительства и направлений территориального развития сельского поселения.</w:t>
      </w:r>
    </w:p>
    <w:p>
      <w:pPr>
        <w:ind w:firstLine="709"/>
        <w:jc w:val="both"/>
        <w:rPr>
          <w:rFonts w:eastAsia="Times New Roman" w:cs="Arial"/>
          <w:sz w:val="26"/>
          <w:szCs w:val="26"/>
        </w:rPr>
      </w:pPr>
      <w:r>
        <w:rPr>
          <w:rFonts w:eastAsia="Times New Roman" w:cs="Arial"/>
          <w:sz w:val="26"/>
          <w:szCs w:val="26"/>
        </w:rPr>
        <w:t xml:space="preserve">При принятии проектных решений анализируются возможности использования ресурсных, территориальных, инфраструктурных, социальных потенциалов, положение сельского поселения в системе региональных взаимоотношений, состояние его экономики и социальной сферы. По результатам анализа и оценки формируются </w:t>
      </w:r>
      <w:r>
        <w:rPr>
          <w:rFonts w:eastAsia="Times New Roman" w:cs="Arial"/>
          <w:sz w:val="26"/>
          <w:szCs w:val="26"/>
        </w:rPr>
        <w:lastRenderedPageBreak/>
        <w:t>модели и варианты схем функционально-планировочной организации сельского поселения. Определяются основные направления развития транспортной и инженерной инфраструктур. На основе выбранного варианта выполняется проект генерального плана.</w:t>
      </w:r>
    </w:p>
    <w:p>
      <w:pPr>
        <w:ind w:firstLine="709"/>
        <w:jc w:val="both"/>
        <w:rPr>
          <w:rFonts w:eastAsia="Times New Roman" w:cs="Arial"/>
          <w:sz w:val="26"/>
          <w:szCs w:val="26"/>
        </w:rPr>
      </w:pPr>
      <w:r>
        <w:rPr>
          <w:rFonts w:eastAsia="Times New Roman" w:cs="Arial"/>
          <w:sz w:val="26"/>
          <w:szCs w:val="26"/>
        </w:rPr>
        <w:t xml:space="preserve">Результатом проекта является градостроительная концепция и соответствующие прогнозы перспективного развития сельского поселения. </w:t>
      </w:r>
    </w:p>
    <w:p>
      <w:pPr>
        <w:ind w:firstLine="709"/>
        <w:jc w:val="both"/>
        <w:rPr>
          <w:rFonts w:eastAsia="Times New Roman" w:cs="Arial"/>
          <w:sz w:val="26"/>
          <w:szCs w:val="26"/>
        </w:rPr>
      </w:pPr>
      <w:r>
        <w:rPr>
          <w:rFonts w:eastAsia="Times New Roman" w:cs="Arial"/>
          <w:sz w:val="26"/>
          <w:szCs w:val="26"/>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и решать актуальные вопросы сельского поселения.</w:t>
      </w:r>
    </w:p>
    <w:p>
      <w:pPr>
        <w:ind w:firstLine="709"/>
        <w:jc w:val="both"/>
        <w:rPr>
          <w:rFonts w:eastAsia="Times New Roman" w:cs="Arial"/>
          <w:sz w:val="26"/>
          <w:szCs w:val="26"/>
        </w:rPr>
      </w:pPr>
      <w:r>
        <w:rPr>
          <w:rFonts w:eastAsia="Times New Roman" w:cs="Arial"/>
          <w:sz w:val="26"/>
          <w:szCs w:val="26"/>
        </w:rPr>
        <w:t>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благоустройство территорий.</w:t>
      </w:r>
    </w:p>
    <w:p>
      <w:pPr>
        <w:ind w:firstLine="709"/>
        <w:jc w:val="both"/>
        <w:rPr>
          <w:rFonts w:eastAsia="Times New Roman" w:cs="Arial"/>
          <w:sz w:val="26"/>
          <w:szCs w:val="26"/>
        </w:rPr>
      </w:pPr>
      <w:r>
        <w:rPr>
          <w:rFonts w:eastAsia="Times New Roman" w:cs="Arial"/>
          <w:sz w:val="26"/>
          <w:szCs w:val="26"/>
        </w:rPr>
        <w:t xml:space="preserve">Материалы по обоснованию проекта генерального плана </w:t>
      </w:r>
      <w:proofErr w:type="spellStart"/>
      <w:r>
        <w:rPr>
          <w:rFonts w:eastAsia="Times New Roman" w:cs="Arial"/>
          <w:sz w:val="26"/>
          <w:szCs w:val="26"/>
        </w:rPr>
        <w:t>Сурьянинского</w:t>
      </w:r>
      <w:proofErr w:type="spellEnd"/>
      <w:r>
        <w:rPr>
          <w:rFonts w:eastAsia="Times New Roman" w:cs="Arial"/>
          <w:sz w:val="26"/>
          <w:szCs w:val="26"/>
        </w:rPr>
        <w:t xml:space="preserve"> сельского поселения Болховского района, в текстовой форме включают в себя:</w:t>
      </w:r>
    </w:p>
    <w:p>
      <w:pPr>
        <w:ind w:firstLine="709"/>
        <w:jc w:val="both"/>
        <w:rPr>
          <w:rFonts w:eastAsia="Times New Roman" w:cs="Arial"/>
          <w:sz w:val="26"/>
          <w:szCs w:val="26"/>
        </w:rPr>
      </w:pPr>
      <w:r>
        <w:rPr>
          <w:rFonts w:eastAsia="Times New Roman" w:cs="Arial"/>
          <w:sz w:val="26"/>
          <w:szCs w:val="26"/>
        </w:rPr>
        <w:t>1) 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ind w:firstLine="709"/>
        <w:jc w:val="both"/>
        <w:rPr>
          <w:rFonts w:eastAsia="Times New Roman" w:cs="Arial"/>
          <w:sz w:val="26"/>
          <w:szCs w:val="26"/>
        </w:rPr>
      </w:pPr>
      <w:r>
        <w:rPr>
          <w:rFonts w:eastAsia="Times New Roman" w:cs="Arial"/>
          <w:sz w:val="26"/>
          <w:szCs w:val="26"/>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ind w:firstLine="709"/>
        <w:jc w:val="both"/>
        <w:rPr>
          <w:rFonts w:eastAsia="Times New Roman" w:cs="Arial"/>
          <w:sz w:val="26"/>
          <w:szCs w:val="26"/>
        </w:rPr>
      </w:pPr>
      <w:r>
        <w:rPr>
          <w:rFonts w:eastAsia="Times New Roman" w:cs="Arial"/>
          <w:sz w:val="26"/>
          <w:szCs w:val="26"/>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ind w:firstLine="709"/>
        <w:jc w:val="both"/>
        <w:rPr>
          <w:rFonts w:eastAsia="Times New Roman" w:cs="Arial"/>
          <w:sz w:val="26"/>
          <w:szCs w:val="26"/>
        </w:rPr>
      </w:pPr>
      <w:r>
        <w:rPr>
          <w:rFonts w:eastAsia="Times New Roman" w:cs="Arial"/>
          <w:sz w:val="26"/>
          <w:szCs w:val="26"/>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w:t>
      </w:r>
      <w:r>
        <w:rPr>
          <w:rFonts w:eastAsia="Times New Roman" w:cs="Arial"/>
          <w:sz w:val="26"/>
          <w:szCs w:val="26"/>
        </w:rPr>
        <w:lastRenderedPageBreak/>
        <w:t>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ind w:firstLine="709"/>
        <w:jc w:val="both"/>
        <w:rPr>
          <w:rFonts w:eastAsia="Times New Roman" w:cs="Arial"/>
          <w:sz w:val="26"/>
          <w:szCs w:val="26"/>
        </w:rPr>
      </w:pPr>
      <w:r>
        <w:rPr>
          <w:rFonts w:eastAsia="Times New Roman" w:cs="Arial"/>
          <w:sz w:val="26"/>
          <w:szCs w:val="26"/>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ind w:firstLine="709"/>
        <w:jc w:val="both"/>
        <w:rPr>
          <w:rFonts w:eastAsia="Times New Roman" w:cs="Arial"/>
          <w:sz w:val="26"/>
          <w:szCs w:val="26"/>
        </w:rPr>
      </w:pPr>
      <w:r>
        <w:rPr>
          <w:rFonts w:eastAsia="Times New Roman" w:cs="Arial"/>
          <w:sz w:val="26"/>
          <w:szCs w:val="26"/>
        </w:rPr>
        <w:t>6) перечень и характеристику основных факторов риска возникновения чрезвычайных ситуаций природного и техногенного характера;</w:t>
      </w:r>
    </w:p>
    <w:p>
      <w:pPr>
        <w:ind w:firstLine="709"/>
        <w:jc w:val="both"/>
        <w:rPr>
          <w:rFonts w:eastAsia="Times New Roman" w:cs="Arial"/>
          <w:sz w:val="26"/>
          <w:szCs w:val="26"/>
        </w:rPr>
      </w:pPr>
      <w:r>
        <w:rPr>
          <w:rFonts w:eastAsia="Times New Roman" w:cs="Arial"/>
          <w:sz w:val="26"/>
          <w:szCs w:val="26"/>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ind w:firstLine="709"/>
        <w:jc w:val="both"/>
        <w:rPr>
          <w:rFonts w:eastAsia="Times New Roman" w:cs="Arial"/>
          <w:sz w:val="26"/>
          <w:szCs w:val="26"/>
        </w:rPr>
      </w:pPr>
      <w:r>
        <w:rPr>
          <w:rFonts w:eastAsia="Times New Roman" w:cs="Arial"/>
          <w:sz w:val="26"/>
          <w:szCs w:val="2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ind w:firstLine="709"/>
        <w:jc w:val="both"/>
        <w:rPr>
          <w:rFonts w:eastAsia="Times New Roman" w:cs="Arial"/>
          <w:sz w:val="26"/>
          <w:szCs w:val="26"/>
        </w:rPr>
      </w:pPr>
      <w:r>
        <w:rPr>
          <w:rFonts w:eastAsia="Times New Roman" w:cs="Arial"/>
          <w:sz w:val="26"/>
          <w:szCs w:val="26"/>
        </w:rPr>
        <w:t>Материалы по обоснованию генерального плана в виде карт отображают:</w:t>
      </w:r>
    </w:p>
    <w:p>
      <w:pPr>
        <w:ind w:firstLine="709"/>
        <w:jc w:val="both"/>
        <w:rPr>
          <w:rFonts w:eastAsia="Times New Roman" w:cs="Arial"/>
          <w:sz w:val="26"/>
          <w:szCs w:val="26"/>
        </w:rPr>
      </w:pPr>
      <w:r>
        <w:rPr>
          <w:rFonts w:eastAsia="Times New Roman" w:cs="Arial"/>
          <w:sz w:val="26"/>
          <w:szCs w:val="26"/>
        </w:rPr>
        <w:t>1) границы поселения, городского округа;</w:t>
      </w:r>
    </w:p>
    <w:p>
      <w:pPr>
        <w:ind w:firstLine="709"/>
        <w:jc w:val="both"/>
        <w:rPr>
          <w:rFonts w:eastAsia="Times New Roman" w:cs="Arial"/>
          <w:sz w:val="26"/>
          <w:szCs w:val="26"/>
        </w:rPr>
      </w:pPr>
      <w:r>
        <w:rPr>
          <w:rFonts w:eastAsia="Times New Roman" w:cs="Arial"/>
          <w:sz w:val="26"/>
          <w:szCs w:val="26"/>
        </w:rPr>
        <w:t>2) границы существующих населенных пунктов, входящих в состав поселения, городского округа;</w:t>
      </w:r>
    </w:p>
    <w:p>
      <w:pPr>
        <w:ind w:firstLine="709"/>
        <w:jc w:val="both"/>
        <w:rPr>
          <w:rFonts w:eastAsia="Times New Roman" w:cs="Arial"/>
          <w:sz w:val="26"/>
          <w:szCs w:val="26"/>
        </w:rPr>
      </w:pPr>
      <w:r>
        <w:rPr>
          <w:rFonts w:eastAsia="Times New Roman" w:cs="Arial"/>
          <w:sz w:val="26"/>
          <w:szCs w:val="26"/>
        </w:rPr>
        <w:t>3) местоположение существующих и строящихся объектов местного значения поселения, городского округа;</w:t>
      </w:r>
    </w:p>
    <w:p>
      <w:pPr>
        <w:ind w:firstLine="709"/>
        <w:jc w:val="both"/>
        <w:rPr>
          <w:rFonts w:eastAsia="Times New Roman" w:cs="Arial"/>
          <w:sz w:val="26"/>
          <w:szCs w:val="26"/>
        </w:rPr>
      </w:pPr>
      <w:r>
        <w:rPr>
          <w:rFonts w:eastAsia="Times New Roman" w:cs="Arial"/>
          <w:sz w:val="26"/>
          <w:szCs w:val="26"/>
        </w:rPr>
        <w:t>4) особые экономические зоны;</w:t>
      </w:r>
    </w:p>
    <w:p>
      <w:pPr>
        <w:ind w:firstLine="709"/>
        <w:jc w:val="both"/>
        <w:rPr>
          <w:rFonts w:eastAsia="Times New Roman" w:cs="Arial"/>
          <w:sz w:val="26"/>
          <w:szCs w:val="26"/>
        </w:rPr>
      </w:pPr>
      <w:r>
        <w:rPr>
          <w:rFonts w:eastAsia="Times New Roman" w:cs="Arial"/>
          <w:sz w:val="26"/>
          <w:szCs w:val="26"/>
        </w:rPr>
        <w:t>5) особо охраняемые природные территории федерального, регионального, местного значения;</w:t>
      </w:r>
    </w:p>
    <w:p>
      <w:pPr>
        <w:ind w:firstLine="709"/>
        <w:jc w:val="both"/>
        <w:rPr>
          <w:rFonts w:eastAsia="Times New Roman" w:cs="Arial"/>
          <w:sz w:val="26"/>
          <w:szCs w:val="26"/>
        </w:rPr>
      </w:pPr>
      <w:r>
        <w:rPr>
          <w:rFonts w:eastAsia="Times New Roman" w:cs="Arial"/>
          <w:sz w:val="26"/>
          <w:szCs w:val="26"/>
        </w:rPr>
        <w:t>6) территории объектов культурного наследия;</w:t>
      </w:r>
    </w:p>
    <w:p>
      <w:pPr>
        <w:ind w:firstLine="709"/>
        <w:jc w:val="both"/>
        <w:rPr>
          <w:rFonts w:eastAsia="Times New Roman" w:cs="Arial"/>
          <w:sz w:val="26"/>
          <w:szCs w:val="26"/>
        </w:rPr>
      </w:pPr>
      <w:r>
        <w:rPr>
          <w:rFonts w:eastAsia="Times New Roman" w:cs="Arial"/>
          <w:sz w:val="26"/>
          <w:szCs w:val="26"/>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3" w:history="1">
        <w:r>
          <w:rPr>
            <w:rFonts w:eastAsia="Times New Roman" w:cs="Arial"/>
            <w:sz w:val="26"/>
            <w:szCs w:val="26"/>
          </w:rPr>
          <w:t>статьей 59</w:t>
        </w:r>
      </w:hyperlink>
      <w:r>
        <w:rPr>
          <w:rFonts w:eastAsia="Times New Roman" w:cs="Arial"/>
          <w:sz w:val="26"/>
          <w:szCs w:val="26"/>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pPr>
        <w:ind w:firstLine="709"/>
        <w:jc w:val="both"/>
        <w:rPr>
          <w:rFonts w:eastAsia="Times New Roman" w:cs="Arial"/>
          <w:sz w:val="26"/>
          <w:szCs w:val="26"/>
        </w:rPr>
      </w:pPr>
      <w:r>
        <w:rPr>
          <w:rFonts w:eastAsia="Times New Roman" w:cs="Arial"/>
          <w:sz w:val="26"/>
          <w:szCs w:val="26"/>
        </w:rPr>
        <w:t>7) зоны с особыми условиями использования территорий;</w:t>
      </w:r>
    </w:p>
    <w:p>
      <w:pPr>
        <w:ind w:firstLine="709"/>
        <w:jc w:val="both"/>
        <w:rPr>
          <w:rFonts w:eastAsia="Times New Roman" w:cs="Arial"/>
          <w:sz w:val="26"/>
          <w:szCs w:val="26"/>
        </w:rPr>
      </w:pPr>
      <w:r>
        <w:rPr>
          <w:rFonts w:eastAsia="Times New Roman" w:cs="Arial"/>
          <w:sz w:val="26"/>
          <w:szCs w:val="26"/>
        </w:rPr>
        <w:t>8) территории, подверженные риску возникновения чрезвычайных ситуаций природного и техногенного характера;</w:t>
      </w:r>
    </w:p>
    <w:p>
      <w:pPr>
        <w:ind w:firstLine="709"/>
        <w:jc w:val="both"/>
        <w:rPr>
          <w:rFonts w:eastAsia="Times New Roman" w:cs="Arial"/>
          <w:sz w:val="26"/>
          <w:szCs w:val="26"/>
        </w:rPr>
      </w:pPr>
      <w:r>
        <w:rPr>
          <w:rFonts w:eastAsia="Times New Roman" w:cs="Arial"/>
          <w:sz w:val="26"/>
          <w:szCs w:val="26"/>
        </w:rPr>
        <w:t>8.1) границы лесничеств;</w:t>
      </w:r>
    </w:p>
    <w:p>
      <w:pPr>
        <w:ind w:firstLine="709"/>
        <w:jc w:val="both"/>
        <w:rPr>
          <w:rFonts w:eastAsia="Times New Roman" w:cs="Arial"/>
          <w:sz w:val="26"/>
          <w:szCs w:val="26"/>
        </w:rPr>
      </w:pPr>
      <w:r>
        <w:rPr>
          <w:rFonts w:eastAsia="Times New Roman" w:cs="Arial"/>
          <w:sz w:val="26"/>
          <w:szCs w:val="26"/>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w:t>
      </w:r>
      <w:r>
        <w:rPr>
          <w:rFonts w:eastAsia="Times New Roman" w:cs="Arial"/>
          <w:sz w:val="26"/>
          <w:szCs w:val="26"/>
        </w:rPr>
        <w:lastRenderedPageBreak/>
        <w:t>объектов регионального значения, объектов местного значения муниципального района.</w:t>
      </w:r>
    </w:p>
    <w:p>
      <w:pPr>
        <w:ind w:firstLine="709"/>
        <w:jc w:val="both"/>
        <w:rPr>
          <w:rFonts w:eastAsia="Times New Roman" w:cs="Arial"/>
          <w:sz w:val="26"/>
          <w:szCs w:val="26"/>
        </w:rPr>
      </w:pPr>
      <w:r>
        <w:rPr>
          <w:rFonts w:eastAsia="Times New Roman" w:cs="Arial"/>
          <w:sz w:val="26"/>
          <w:szCs w:val="26"/>
        </w:rPr>
        <w:t>Карты в составе материалов по обоснованию проекта генерального плана представляются в составе:</w:t>
      </w:r>
    </w:p>
    <w:p>
      <w:pPr>
        <w:ind w:firstLine="709"/>
        <w:jc w:val="both"/>
        <w:rPr>
          <w:rFonts w:eastAsia="Times New Roman" w:cs="Arial"/>
          <w:sz w:val="26"/>
          <w:szCs w:val="26"/>
        </w:rPr>
      </w:pPr>
      <w:r>
        <w:rPr>
          <w:rFonts w:eastAsia="Times New Roman" w:cs="Arial"/>
          <w:sz w:val="26"/>
          <w:szCs w:val="26"/>
        </w:rPr>
        <w:t>- Карта границ зон с особыми условиями использования территории;</w:t>
      </w:r>
    </w:p>
    <w:p>
      <w:pPr>
        <w:ind w:firstLine="709"/>
        <w:jc w:val="both"/>
        <w:rPr>
          <w:rFonts w:eastAsia="Times New Roman" w:cs="Arial"/>
          <w:sz w:val="26"/>
          <w:szCs w:val="26"/>
        </w:rPr>
      </w:pPr>
      <w:r>
        <w:rPr>
          <w:rFonts w:eastAsia="Times New Roman" w:cs="Arial"/>
          <w:sz w:val="26"/>
          <w:szCs w:val="26"/>
        </w:rPr>
        <w:t>- Карта границ территорий объектов культурного наследия;</w:t>
      </w:r>
    </w:p>
    <w:p>
      <w:pPr>
        <w:ind w:firstLine="709"/>
        <w:jc w:val="both"/>
        <w:rPr>
          <w:rFonts w:eastAsia="Times New Roman" w:cs="Arial"/>
        </w:rPr>
      </w:pPr>
      <w:r>
        <w:rPr>
          <w:rFonts w:eastAsia="Times New Roman" w:cs="Arial"/>
          <w:sz w:val="26"/>
          <w:szCs w:val="26"/>
        </w:rPr>
        <w:t>- Карта границ территорий, подверженных риску возникновения чрезвычайных ситуаций природного и техногенного характера.</w:t>
      </w:r>
    </w:p>
    <w:p>
      <w:pPr>
        <w:ind w:firstLine="709"/>
        <w:jc w:val="both"/>
        <w:rPr>
          <w:rFonts w:eastAsia="Times New Roman" w:cs="Arial"/>
        </w:rPr>
      </w:pPr>
    </w:p>
    <w:p>
      <w:pPr>
        <w:jc w:val="both"/>
        <w:rPr>
          <w:rFonts w:eastAsia="Times New Roman" w:cs="Arial"/>
          <w:sz w:val="28"/>
          <w:szCs w:val="28"/>
        </w:rPr>
      </w:pPr>
    </w:p>
    <w:p>
      <w:pPr>
        <w:pStyle w:val="1"/>
        <w:numPr>
          <w:ilvl w:val="0"/>
          <w:numId w:val="4"/>
        </w:numPr>
        <w:spacing w:line="240" w:lineRule="auto"/>
        <w:ind w:left="709" w:firstLine="0"/>
        <w:rPr>
          <w:b/>
          <w:i w:val="0"/>
          <w:sz w:val="26"/>
          <w:szCs w:val="26"/>
        </w:rPr>
      </w:pPr>
      <w:r>
        <w:rPr>
          <w:rFonts w:eastAsia="SimSun"/>
          <w:szCs w:val="28"/>
        </w:rPr>
        <w:br w:type="page"/>
      </w:r>
      <w:bookmarkStart w:id="2" w:name="_Toc53745494"/>
      <w:bookmarkStart w:id="3" w:name="_Toc57889786"/>
      <w:bookmarkStart w:id="4" w:name="_Toc90287693"/>
      <w:bookmarkStart w:id="5" w:name="_Toc212275737"/>
      <w:r>
        <w:rPr>
          <w:b/>
          <w:i w:val="0"/>
          <w:sz w:val="26"/>
          <w:szCs w:val="26"/>
        </w:rPr>
        <w:lastRenderedPageBreak/>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bookmarkEnd w:id="2"/>
      <w:bookmarkEnd w:id="3"/>
      <w:bookmarkEnd w:id="4"/>
    </w:p>
    <w:p/>
    <w:p>
      <w:pPr>
        <w:spacing w:line="276" w:lineRule="auto"/>
        <w:ind w:firstLine="709"/>
        <w:jc w:val="both"/>
        <w:rPr>
          <w:rFonts w:eastAsia="Times New Roman" w:cs="Arial"/>
          <w:sz w:val="26"/>
          <w:szCs w:val="26"/>
        </w:rPr>
      </w:pPr>
      <w:r>
        <w:rPr>
          <w:rFonts w:eastAsia="Times New Roman" w:cs="Arial"/>
          <w:sz w:val="26"/>
          <w:szCs w:val="26"/>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Орловской области, Болховского района.</w:t>
      </w:r>
    </w:p>
    <w:p>
      <w:pPr>
        <w:pStyle w:val="2"/>
        <w:spacing w:line="276" w:lineRule="auto"/>
        <w:ind w:firstLine="709"/>
        <w:rPr>
          <w:rFonts w:cs="Times New Roman"/>
          <w:i w:val="0"/>
          <w:sz w:val="26"/>
          <w:szCs w:val="26"/>
        </w:rPr>
      </w:pPr>
    </w:p>
    <w:p>
      <w:pPr>
        <w:pStyle w:val="2"/>
        <w:spacing w:line="276" w:lineRule="auto"/>
        <w:ind w:firstLine="709"/>
        <w:rPr>
          <w:rFonts w:cs="Times New Roman"/>
          <w:i w:val="0"/>
          <w:sz w:val="26"/>
          <w:szCs w:val="26"/>
        </w:rPr>
      </w:pPr>
      <w:r>
        <w:rPr>
          <w:rFonts w:cs="Times New Roman"/>
          <w:i w:val="0"/>
          <w:sz w:val="26"/>
          <w:szCs w:val="26"/>
        </w:rPr>
        <w:t>1.1. Документы федерального уровня</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1. Схема территориального планирования Российской Федерации в области федерального транспорта, утвержденная распоряжением Правительства Российской Федерации от 19 марта 2013 года № 384-р (в редакции изменений);</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2.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 мая 2015 года № 816-р (в редакции изменений);</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3. Транспортная стратегия Российской Федерации на период до 2030 года с прогнозом на период до 2035 года, утвержденная распоряжением Правительства Российской Федерации от 27 ноября 2021 г. № 3363-р;</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4.    Федеральная целевая программа «Здоровье»,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5. Федеральная целевая программа «Образование»,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6. Федеральная целевая программа «Доступное и комфортное жилье – гражданам России»,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7. Федеральная целевая программа «Развитие агропромышленного комплекса»,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8. Прогноз долгосрочного социально-экономического развития Российской Федерации на период до 2036 года, утвержденный Правительством Российской Федерации 22 ноября 2018 г. (протокол № 34, раздел II, пункт 2);</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lastRenderedPageBreak/>
        <w:t>9. Приказ Министерства энергетики Российской Федерации от 22 декабря 2021 года № 23 «Об утверждении инвестиционной программы ПАО «</w:t>
      </w:r>
      <w:proofErr w:type="spellStart"/>
      <w:r>
        <w:rPr>
          <w:rFonts w:eastAsia="Times New Roman"/>
          <w:color w:val="000000" w:themeColor="text1"/>
          <w:kern w:val="0"/>
          <w:sz w:val="26"/>
          <w:szCs w:val="26"/>
        </w:rPr>
        <w:t>Россети</w:t>
      </w:r>
      <w:proofErr w:type="spellEnd"/>
      <w:r>
        <w:rPr>
          <w:rFonts w:eastAsia="Times New Roman"/>
          <w:color w:val="000000" w:themeColor="text1"/>
          <w:kern w:val="0"/>
          <w:sz w:val="26"/>
          <w:szCs w:val="26"/>
        </w:rPr>
        <w:t xml:space="preserve"> Центр» на 2022 – 2026 годы и изменений, вносимых в инвестиционную программу ПАО «</w:t>
      </w:r>
      <w:proofErr w:type="spellStart"/>
      <w:r>
        <w:rPr>
          <w:rFonts w:eastAsia="Times New Roman"/>
          <w:color w:val="000000" w:themeColor="text1"/>
          <w:kern w:val="0"/>
          <w:sz w:val="26"/>
          <w:szCs w:val="26"/>
        </w:rPr>
        <w:t>Россети</w:t>
      </w:r>
      <w:proofErr w:type="spellEnd"/>
      <w:r>
        <w:rPr>
          <w:rFonts w:eastAsia="Times New Roman"/>
          <w:color w:val="000000" w:themeColor="text1"/>
          <w:kern w:val="0"/>
          <w:sz w:val="26"/>
          <w:szCs w:val="26"/>
        </w:rPr>
        <w:t xml:space="preserve"> Центр» на 2021 – 2025 годы, утвержденную приказом Минэнерго России от 14.12.2020 № 11»;</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10. Приказ Министерства энергетики Российской Федерации от 14 декабря 2020 года № 11 «Об утверждении инвестиционной программы ПАО «МРСК Центра» на 2021-2025 годы и изменений, вносимых в инвестиционную программу ПАО «МРСК Центра»;</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11. Приказ Министерства энергетики Российской Федерации от 28 декабря 2016 года № 1432 «Об утверждении инвестиционной программы ПАО «ФСК ЕЭС» (в редакции изменений).</w:t>
      </w:r>
    </w:p>
    <w:p>
      <w:pPr>
        <w:widowControl/>
        <w:suppressAutoHyphens w:val="0"/>
        <w:spacing w:line="276" w:lineRule="auto"/>
        <w:ind w:firstLine="709"/>
        <w:jc w:val="center"/>
        <w:rPr>
          <w:rFonts w:eastAsia="Calibri"/>
          <w:b/>
          <w:color w:val="000000" w:themeColor="text1"/>
          <w:kern w:val="0"/>
          <w:sz w:val="26"/>
          <w:szCs w:val="26"/>
        </w:rPr>
      </w:pPr>
      <w:r>
        <w:rPr>
          <w:rFonts w:eastAsia="Calibri"/>
          <w:b/>
          <w:color w:val="000000" w:themeColor="text1"/>
          <w:kern w:val="0"/>
          <w:sz w:val="26"/>
          <w:szCs w:val="26"/>
        </w:rPr>
        <w:t>Перечень федеральных целевых программ, реализуемых на территории Орловской области</w:t>
      </w:r>
    </w:p>
    <w:p>
      <w:pPr>
        <w:widowControl/>
        <w:suppressAutoHyphens w:val="0"/>
        <w:spacing w:before="120" w:line="276" w:lineRule="auto"/>
        <w:jc w:val="right"/>
        <w:rPr>
          <w:rFonts w:eastAsia="Calibri"/>
          <w:i/>
          <w:iCs/>
          <w:color w:val="000000" w:themeColor="text1"/>
          <w:kern w:val="0"/>
          <w:sz w:val="26"/>
          <w:szCs w:val="26"/>
        </w:rPr>
      </w:pPr>
      <w:r>
        <w:rPr>
          <w:rFonts w:eastAsia="Calibri"/>
          <w:i/>
          <w:iCs/>
          <w:color w:val="000000" w:themeColor="text1"/>
          <w:kern w:val="0"/>
          <w:sz w:val="26"/>
          <w:szCs w:val="26"/>
        </w:rPr>
        <w:t>Таблица 1</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099"/>
      </w:tblGrid>
      <w:tr>
        <w:trPr>
          <w:jc w:val="center"/>
        </w:trPr>
        <w:tc>
          <w:tcPr>
            <w:tcW w:w="255" w:type="pct"/>
            <w:tcBorders>
              <w:top w:val="single" w:sz="4" w:space="0" w:color="000000"/>
              <w:left w:val="single" w:sz="4" w:space="0" w:color="000000"/>
              <w:bottom w:val="single" w:sz="4" w:space="0" w:color="000000"/>
              <w:right w:val="single" w:sz="4" w:space="0" w:color="000000"/>
            </w:tcBorders>
            <w:shd w:val="clear" w:color="auto" w:fill="D9D9D9"/>
            <w:hideMark/>
          </w:tcPr>
          <w:p>
            <w:pPr>
              <w:spacing w:line="276" w:lineRule="auto"/>
              <w:jc w:val="both"/>
              <w:rPr>
                <w:color w:val="000000" w:themeColor="text1"/>
                <w:sz w:val="26"/>
                <w:szCs w:val="26"/>
                <w:lang w:eastAsia="en-US"/>
              </w:rPr>
            </w:pPr>
            <w:r>
              <w:rPr>
                <w:color w:val="000000" w:themeColor="text1"/>
                <w:sz w:val="26"/>
                <w:szCs w:val="26"/>
              </w:rPr>
              <w:t xml:space="preserve">№ </w:t>
            </w:r>
            <w:r>
              <w:rPr>
                <w:color w:val="000000" w:themeColor="text1"/>
                <w:sz w:val="26"/>
                <w:szCs w:val="26"/>
              </w:rPr>
              <w:br/>
              <w:t>п/п</w:t>
            </w:r>
          </w:p>
        </w:tc>
        <w:tc>
          <w:tcPr>
            <w:tcW w:w="47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pPr>
              <w:spacing w:line="276" w:lineRule="auto"/>
              <w:jc w:val="both"/>
              <w:rPr>
                <w:color w:val="000000" w:themeColor="text1"/>
                <w:sz w:val="26"/>
                <w:szCs w:val="26"/>
              </w:rPr>
            </w:pPr>
            <w:r>
              <w:rPr>
                <w:color w:val="000000" w:themeColor="text1"/>
                <w:sz w:val="26"/>
                <w:szCs w:val="26"/>
              </w:rPr>
              <w:t>Наименование приоритетной федеральной целевой программы</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 xml:space="preserve">1 </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Здоровье</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2</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Образование</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3</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Доступное и комфортное жилье – гражданам России</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4</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Развитие агропромышленного комплекса</w:t>
            </w:r>
          </w:p>
        </w:tc>
      </w:tr>
    </w:tbl>
    <w:p>
      <w:pPr>
        <w:widowControl/>
        <w:tabs>
          <w:tab w:val="left" w:pos="567"/>
          <w:tab w:val="left" w:pos="709"/>
          <w:tab w:val="left" w:pos="1701"/>
        </w:tabs>
        <w:suppressAutoHyphens w:val="0"/>
        <w:spacing w:line="276" w:lineRule="auto"/>
        <w:ind w:firstLine="709"/>
        <w:contextualSpacing/>
        <w:jc w:val="both"/>
        <w:rPr>
          <w:rFonts w:eastAsia="Times New Roman"/>
          <w:color w:val="000000" w:themeColor="text1"/>
          <w:kern w:val="0"/>
          <w:sz w:val="26"/>
          <w:szCs w:val="26"/>
        </w:rPr>
      </w:pPr>
      <w:bookmarkStart w:id="6" w:name="_Toc309891266"/>
      <w:bookmarkStart w:id="7" w:name="_Toc297734442"/>
    </w:p>
    <w:p>
      <w:pPr>
        <w:pStyle w:val="2"/>
        <w:spacing w:line="276" w:lineRule="auto"/>
        <w:ind w:firstLine="709"/>
        <w:rPr>
          <w:rFonts w:cs="Times New Roman"/>
          <w:i w:val="0"/>
          <w:sz w:val="26"/>
          <w:szCs w:val="26"/>
        </w:rPr>
      </w:pPr>
      <w:bookmarkStart w:id="8" w:name="_Toc90287695"/>
      <w:r>
        <w:rPr>
          <w:rFonts w:cs="Times New Roman"/>
          <w:i w:val="0"/>
          <w:sz w:val="26"/>
          <w:szCs w:val="26"/>
        </w:rPr>
        <w:t>1.</w:t>
      </w:r>
      <w:proofErr w:type="gramStart"/>
      <w:r>
        <w:rPr>
          <w:rFonts w:cs="Times New Roman"/>
          <w:i w:val="0"/>
          <w:sz w:val="26"/>
          <w:szCs w:val="26"/>
        </w:rPr>
        <w:t>2.Документы</w:t>
      </w:r>
      <w:proofErr w:type="gramEnd"/>
      <w:r>
        <w:rPr>
          <w:rFonts w:cs="Times New Roman"/>
          <w:i w:val="0"/>
          <w:sz w:val="26"/>
          <w:szCs w:val="26"/>
        </w:rPr>
        <w:t xml:space="preserve"> областного уровня</w:t>
      </w:r>
      <w:bookmarkEnd w:id="6"/>
      <w:bookmarkEnd w:id="7"/>
      <w:bookmarkEnd w:id="8"/>
    </w:p>
    <w:p>
      <w:pPr>
        <w:widowControl/>
        <w:tabs>
          <w:tab w:val="left" w:pos="567"/>
          <w:tab w:val="left" w:pos="709"/>
          <w:tab w:val="left" w:pos="1701"/>
        </w:tabs>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w:t>
      </w:r>
    </w:p>
    <w:p>
      <w:pPr>
        <w:tabs>
          <w:tab w:val="left" w:pos="567"/>
          <w:tab w:val="left" w:pos="709"/>
          <w:tab w:val="left" w:pos="1701"/>
        </w:tabs>
        <w:spacing w:line="276" w:lineRule="auto"/>
        <w:ind w:firstLine="709"/>
        <w:contextualSpacing/>
        <w:jc w:val="both"/>
        <w:rPr>
          <w:sz w:val="26"/>
          <w:szCs w:val="26"/>
        </w:rPr>
      </w:pPr>
      <w:r>
        <w:rPr>
          <w:sz w:val="26"/>
          <w:szCs w:val="26"/>
        </w:rPr>
        <w:t>1. Программа ПАО «Газпром» развития газоснабжения и газификации Орловской области на период 2021-2025 г.;</w:t>
      </w:r>
    </w:p>
    <w:p>
      <w:pPr>
        <w:tabs>
          <w:tab w:val="left" w:pos="567"/>
          <w:tab w:val="left" w:pos="709"/>
          <w:tab w:val="left" w:pos="1701"/>
        </w:tabs>
        <w:spacing w:line="276" w:lineRule="auto"/>
        <w:ind w:firstLine="709"/>
        <w:contextualSpacing/>
        <w:jc w:val="both"/>
        <w:rPr>
          <w:sz w:val="26"/>
          <w:szCs w:val="26"/>
        </w:rPr>
      </w:pPr>
      <w:r>
        <w:rPr>
          <w:sz w:val="26"/>
          <w:szCs w:val="26"/>
        </w:rPr>
        <w:t>2. Схема территориального планирования Орловской области, утвержденная постановлением Правительства Орловской области от 8 апреля 2011 года № 107 (в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3. Закон Орловской области от 24 декабря 2015 года № 1897-ОЗ О стратегическом планировании на территории Орловской области. (принят Орловским областным Советом народных депутатов 18 декабря 2015 года);</w:t>
      </w:r>
    </w:p>
    <w:p>
      <w:pPr>
        <w:tabs>
          <w:tab w:val="left" w:pos="567"/>
          <w:tab w:val="left" w:pos="709"/>
          <w:tab w:val="left" w:pos="1701"/>
        </w:tabs>
        <w:spacing w:line="276" w:lineRule="auto"/>
        <w:ind w:firstLine="709"/>
        <w:contextualSpacing/>
        <w:jc w:val="both"/>
        <w:rPr>
          <w:sz w:val="26"/>
          <w:szCs w:val="26"/>
        </w:rPr>
      </w:pPr>
      <w:r>
        <w:rPr>
          <w:sz w:val="26"/>
          <w:szCs w:val="26"/>
        </w:rPr>
        <w:t>4. Приказ Управления по тарифам и ценовой политике Орловской области от 01 августа 2019 года № 290-Т «Об утверждении инвестиционной программы АО «</w:t>
      </w:r>
      <w:proofErr w:type="spellStart"/>
      <w:r>
        <w:rPr>
          <w:sz w:val="26"/>
          <w:szCs w:val="26"/>
        </w:rPr>
        <w:t>Орелоблэнерго</w:t>
      </w:r>
      <w:proofErr w:type="spellEnd"/>
      <w:r>
        <w:rPr>
          <w:sz w:val="26"/>
          <w:szCs w:val="26"/>
        </w:rPr>
        <w:t>» на период 2020-2024 годов»</w:t>
      </w:r>
      <w:r>
        <w:t xml:space="preserve"> </w:t>
      </w:r>
      <w:r>
        <w:rPr>
          <w:sz w:val="26"/>
          <w:szCs w:val="26"/>
        </w:rPr>
        <w:t>(в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5. Приказ Управления по тарифам и ценовой политике Орловской области от 06 августа 2019 года № 292-Т «Об утверждении инвестиционной программы АО «</w:t>
      </w:r>
      <w:proofErr w:type="spellStart"/>
      <w:r>
        <w:rPr>
          <w:sz w:val="26"/>
          <w:szCs w:val="26"/>
        </w:rPr>
        <w:t>Оборонэнерго</w:t>
      </w:r>
      <w:proofErr w:type="spellEnd"/>
      <w:r>
        <w:rPr>
          <w:sz w:val="26"/>
          <w:szCs w:val="26"/>
        </w:rPr>
        <w:t>» филиал «Волго-Вятский» (на территории Орловской области) на период 2020-2024 годов»</w:t>
      </w:r>
      <w:r>
        <w:t>;</w:t>
      </w:r>
    </w:p>
    <w:p>
      <w:pPr>
        <w:tabs>
          <w:tab w:val="left" w:pos="567"/>
          <w:tab w:val="left" w:pos="709"/>
          <w:tab w:val="left" w:pos="1701"/>
        </w:tabs>
        <w:spacing w:line="276" w:lineRule="auto"/>
        <w:ind w:firstLine="709"/>
        <w:contextualSpacing/>
        <w:jc w:val="both"/>
        <w:rPr>
          <w:sz w:val="26"/>
          <w:szCs w:val="26"/>
        </w:rPr>
      </w:pPr>
    </w:p>
    <w:p>
      <w:pPr>
        <w:tabs>
          <w:tab w:val="left" w:pos="567"/>
          <w:tab w:val="left" w:pos="709"/>
          <w:tab w:val="left" w:pos="1701"/>
        </w:tabs>
        <w:spacing w:line="276" w:lineRule="auto"/>
        <w:ind w:firstLine="709"/>
        <w:contextualSpacing/>
        <w:jc w:val="both"/>
        <w:rPr>
          <w:sz w:val="26"/>
          <w:szCs w:val="26"/>
        </w:rPr>
      </w:pPr>
      <w:r>
        <w:rPr>
          <w:sz w:val="26"/>
          <w:szCs w:val="26"/>
        </w:rPr>
        <w:lastRenderedPageBreak/>
        <w:t xml:space="preserve">6. Приказ Управления по тарифам и ценовой политике Орловской области от 27 октября 2020 года № 312-Т «Об утверждении инвестиционной программы ОАО «РЖД» (филиал ОАО «РЖД» – </w:t>
      </w:r>
      <w:proofErr w:type="spellStart"/>
      <w:r>
        <w:rPr>
          <w:sz w:val="26"/>
          <w:szCs w:val="26"/>
        </w:rPr>
        <w:t>Трансэнерго</w:t>
      </w:r>
      <w:proofErr w:type="spellEnd"/>
      <w:r>
        <w:rPr>
          <w:sz w:val="26"/>
          <w:szCs w:val="26"/>
        </w:rPr>
        <w:t xml:space="preserve"> (Московская дирекция по энергообеспечению)) на период 2021-2024 годов»</w:t>
      </w:r>
      <w:r>
        <w:t xml:space="preserve"> </w:t>
      </w:r>
      <w:r>
        <w:rPr>
          <w:sz w:val="26"/>
          <w:szCs w:val="26"/>
        </w:rPr>
        <w:t>(в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7. Приказ Управления по тарифам и ценовой политике Орловской области от 12 октября 2018 года № 331-Т «Об утверждении инвестиционной программы ПАО «</w:t>
      </w:r>
      <w:proofErr w:type="spellStart"/>
      <w:r>
        <w:rPr>
          <w:sz w:val="26"/>
          <w:szCs w:val="26"/>
        </w:rPr>
        <w:t>Квадра</w:t>
      </w:r>
      <w:proofErr w:type="spellEnd"/>
      <w:r>
        <w:rPr>
          <w:sz w:val="26"/>
          <w:szCs w:val="26"/>
        </w:rPr>
        <w:t xml:space="preserve"> – Генерирующая компания» на территории г. Орла Орловской области на 2019 год»;</w:t>
      </w:r>
    </w:p>
    <w:p>
      <w:pPr>
        <w:tabs>
          <w:tab w:val="left" w:pos="567"/>
          <w:tab w:val="left" w:pos="709"/>
          <w:tab w:val="left" w:pos="1701"/>
        </w:tabs>
        <w:spacing w:line="276" w:lineRule="auto"/>
        <w:ind w:firstLine="709"/>
        <w:contextualSpacing/>
        <w:jc w:val="both"/>
        <w:rPr>
          <w:sz w:val="26"/>
          <w:szCs w:val="26"/>
        </w:rPr>
      </w:pPr>
      <w:r>
        <w:rPr>
          <w:sz w:val="26"/>
          <w:szCs w:val="26"/>
        </w:rPr>
        <w:t>8. Приказ Управления по тарифам и ценовой политике Орловской области от 29 октября 2019 года № 335-Т «Об утверждении инвестиционной программы ПАО «</w:t>
      </w:r>
      <w:proofErr w:type="spellStart"/>
      <w:r>
        <w:rPr>
          <w:sz w:val="26"/>
          <w:szCs w:val="26"/>
        </w:rPr>
        <w:t>Квадра</w:t>
      </w:r>
      <w:proofErr w:type="spellEnd"/>
      <w:r>
        <w:rPr>
          <w:sz w:val="26"/>
          <w:szCs w:val="26"/>
        </w:rPr>
        <w:t xml:space="preserve"> – Генерирующая компания» на территории г. Орла Орловской области на 2020-2024 годы»</w:t>
      </w:r>
      <w:r>
        <w:t xml:space="preserve"> </w:t>
      </w:r>
      <w:r>
        <w:rPr>
          <w:sz w:val="26"/>
          <w:szCs w:val="26"/>
        </w:rPr>
        <w:t>(в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9. Распоряжение Правительства Орловской области от 14 декабря 2020 года № 795-р «Об утверждении региональной программы «Модернизация первичного звена здравоохранения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10. Постановление Правительства Орловской области от 15 января 2019 г. № 8 «Об утверждении государственной программы Орловской области «Развитие транспортной системы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11.  Постановление Правительства Орловской области от 9 октября 2019 г. № 566 «Об утверждении государственной программы Орловской области «Развитие лесного хозяйства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12. Постановление Правительства Орловской области от 13 декабря 2016 г. № 500 «Об утверждении государственной программы Орловской области «Охрана окружающей среды, рациональное использование природных ресурсов и экологическая безопасность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13. Постановление Правительства Орловской области от 12 сентября 2019 года №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p>
      <w:pPr>
        <w:tabs>
          <w:tab w:val="left" w:pos="567"/>
          <w:tab w:val="left" w:pos="709"/>
          <w:tab w:val="left" w:pos="1701"/>
        </w:tabs>
        <w:spacing w:line="276" w:lineRule="auto"/>
        <w:ind w:firstLine="709"/>
        <w:contextualSpacing/>
        <w:jc w:val="both"/>
        <w:rPr>
          <w:sz w:val="26"/>
          <w:szCs w:val="26"/>
        </w:rPr>
      </w:pPr>
      <w:r>
        <w:rPr>
          <w:sz w:val="26"/>
          <w:szCs w:val="26"/>
        </w:rPr>
        <w:t>14. Постановление Правительства Орловской области от 16 сентября 2019 года № 526 «Об утверждении государственной программы Орловской области «Образование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15. Постановление Правительства Орловской области от 01 ноября 2019 года № 613 «Об утверждении государственной программы Орловской области «Энергоэффективность и развитие энергетики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16. Постановление Правительства Орловской области от 20 декабря 2019 года № 705 «Об утверждении государственной программы Орловской области «Комплексное развитие сельских территорий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17. Постановление Правительства Орловской области от 23 декабря 2019 года № 716 «Об утверждении государственной программы Орловской области «Развитие культуры и искусства, туризма, архивного дела, сохранение и реконструкция военно-</w:t>
      </w:r>
      <w:r>
        <w:rPr>
          <w:sz w:val="26"/>
          <w:szCs w:val="26"/>
        </w:rPr>
        <w:lastRenderedPageBreak/>
        <w:t>мемориальных объектов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18. Постановление Правительства Орловской области от 26 декабря 2019 года № 730 «Об утверждении государственной программы Орловской области «Развитие системы комплексной безопасности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19. Постановление Правительства Орловской области от 28 декабря 2020 года № 820 «Об утверждении государственной программы Орловской области «Развитие промышленности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 xml:space="preserve">20. Постановление Правительства Орловской области от 15 февраля 2021 года № 77 «Об утверждении межведомственной инвестиционной программы «Развитие и укрепление социальной и инженерной инфраструктуры Орловской области на 2022 год» и межведомственной инвестиционной программы «Развитие и укрепление социальной и инженерной инфраструктуры Орловской области на 2023 год»; </w:t>
      </w:r>
    </w:p>
    <w:p>
      <w:pPr>
        <w:tabs>
          <w:tab w:val="left" w:pos="567"/>
          <w:tab w:val="left" w:pos="709"/>
          <w:tab w:val="left" w:pos="1701"/>
        </w:tabs>
        <w:spacing w:line="276" w:lineRule="auto"/>
        <w:ind w:firstLine="709"/>
        <w:contextualSpacing/>
        <w:jc w:val="both"/>
        <w:rPr>
          <w:i/>
          <w:sz w:val="26"/>
          <w:szCs w:val="26"/>
        </w:rPr>
      </w:pPr>
      <w:r>
        <w:rPr>
          <w:sz w:val="26"/>
          <w:szCs w:val="26"/>
        </w:rPr>
        <w:t>1.3. Документы районного уровня</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В районе действуют: </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Программы комплексного развития системы коммунальной инфраструктуры Болховского района Орловской области на 2021 – 2023 годы (утв. Постановлением администрации Болховского района </w:t>
      </w:r>
      <w:proofErr w:type="spellStart"/>
      <w:r>
        <w:rPr>
          <w:rFonts w:eastAsia="Times New Roman"/>
          <w:color w:val="000000" w:themeColor="text1"/>
          <w:kern w:val="0"/>
          <w:sz w:val="26"/>
          <w:szCs w:val="26"/>
        </w:rPr>
        <w:t>района</w:t>
      </w:r>
      <w:proofErr w:type="spellEnd"/>
      <w:r>
        <w:rPr>
          <w:rFonts w:eastAsia="Times New Roman"/>
          <w:color w:val="000000" w:themeColor="text1"/>
          <w:kern w:val="0"/>
          <w:sz w:val="26"/>
          <w:szCs w:val="26"/>
        </w:rPr>
        <w:t xml:space="preserve"> от 15.09 2020 г. №350);</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Муниципальная программа "Строительство, ремонт и содержание автомобильных дорог на территории Болховского района на 2022 - 2024 </w:t>
      </w:r>
      <w:proofErr w:type="spellStart"/>
      <w:r>
        <w:rPr>
          <w:rFonts w:eastAsia="Times New Roman"/>
          <w:color w:val="000000" w:themeColor="text1"/>
          <w:kern w:val="0"/>
          <w:sz w:val="26"/>
          <w:szCs w:val="26"/>
        </w:rPr>
        <w:t>г.г</w:t>
      </w:r>
      <w:proofErr w:type="spellEnd"/>
      <w:r>
        <w:rPr>
          <w:rFonts w:eastAsia="Times New Roman"/>
          <w:color w:val="000000" w:themeColor="text1"/>
          <w:kern w:val="0"/>
          <w:sz w:val="26"/>
          <w:szCs w:val="26"/>
        </w:rPr>
        <w:t>. " (Приложение к Постановлению администрации Болховского района от 14 декабря 2021 г. №196);</w:t>
      </w:r>
    </w:p>
    <w:p>
      <w:pPr>
        <w:spacing w:line="276" w:lineRule="auto"/>
        <w:ind w:firstLine="709"/>
        <w:jc w:val="both"/>
        <w:rPr>
          <w:sz w:val="26"/>
          <w:szCs w:val="26"/>
        </w:rPr>
      </w:pPr>
      <w:r>
        <w:tab/>
        <w:t xml:space="preserve">- </w:t>
      </w:r>
      <w:r>
        <w:rPr>
          <w:rFonts w:eastAsia="Times New Roman"/>
          <w:color w:val="000000" w:themeColor="text1"/>
          <w:sz w:val="26"/>
          <w:szCs w:val="26"/>
        </w:rPr>
        <w:t>Схема территориального планирования Болховского района, Орловской области</w:t>
      </w:r>
    </w:p>
    <w:p>
      <w:pPr>
        <w:pStyle w:val="2"/>
        <w:spacing w:line="276" w:lineRule="auto"/>
        <w:ind w:firstLine="709"/>
        <w:rPr>
          <w:rFonts w:cs="Times New Roman"/>
          <w:i w:val="0"/>
          <w:sz w:val="26"/>
          <w:szCs w:val="26"/>
        </w:rPr>
      </w:pPr>
      <w:bookmarkStart w:id="9" w:name="_Toc90287696"/>
      <w:r>
        <w:rPr>
          <w:rFonts w:cs="Times New Roman"/>
          <w:i w:val="0"/>
          <w:sz w:val="26"/>
          <w:szCs w:val="26"/>
        </w:rPr>
        <w:t>1.</w:t>
      </w:r>
      <w:proofErr w:type="gramStart"/>
      <w:r>
        <w:rPr>
          <w:rFonts w:cs="Times New Roman"/>
          <w:i w:val="0"/>
          <w:sz w:val="26"/>
          <w:szCs w:val="26"/>
        </w:rPr>
        <w:t>3.Документы</w:t>
      </w:r>
      <w:proofErr w:type="gramEnd"/>
      <w:r>
        <w:rPr>
          <w:rFonts w:cs="Times New Roman"/>
          <w:i w:val="0"/>
          <w:sz w:val="26"/>
          <w:szCs w:val="26"/>
        </w:rPr>
        <w:t xml:space="preserve"> районного уровня</w:t>
      </w:r>
      <w:bookmarkEnd w:id="9"/>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В районе действуют: </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Программы комплексного развития системы коммунальной инфраструктуры Болховского района Орловской области на 2021 – 2023 годы (утв. Постановлением администрации Болховского района </w:t>
      </w:r>
      <w:proofErr w:type="spellStart"/>
      <w:r>
        <w:rPr>
          <w:rFonts w:eastAsia="Times New Roman"/>
          <w:color w:val="000000" w:themeColor="text1"/>
          <w:kern w:val="0"/>
          <w:sz w:val="26"/>
          <w:szCs w:val="26"/>
        </w:rPr>
        <w:t>района</w:t>
      </w:r>
      <w:proofErr w:type="spellEnd"/>
      <w:r>
        <w:rPr>
          <w:rFonts w:eastAsia="Times New Roman"/>
          <w:color w:val="000000" w:themeColor="text1"/>
          <w:kern w:val="0"/>
          <w:sz w:val="26"/>
          <w:szCs w:val="26"/>
        </w:rPr>
        <w:t xml:space="preserve"> от 15.09 2020 г. №350);</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Муниципальная программа "Строительство, ремонт и содержание автомобильных дорог на территории Болховского района на 2022 - 2024 </w:t>
      </w:r>
      <w:proofErr w:type="spellStart"/>
      <w:r>
        <w:rPr>
          <w:rFonts w:eastAsia="Times New Roman"/>
          <w:color w:val="000000" w:themeColor="text1"/>
          <w:kern w:val="0"/>
          <w:sz w:val="26"/>
          <w:szCs w:val="26"/>
        </w:rPr>
        <w:t>г.г</w:t>
      </w:r>
      <w:proofErr w:type="spellEnd"/>
      <w:r>
        <w:rPr>
          <w:rFonts w:eastAsia="Times New Roman"/>
          <w:color w:val="000000" w:themeColor="text1"/>
          <w:kern w:val="0"/>
          <w:sz w:val="26"/>
          <w:szCs w:val="26"/>
        </w:rPr>
        <w:t>. " (Приложение к Постановлению администрации Болховского района от 14 декабря 2021 г. №196);</w:t>
      </w:r>
    </w:p>
    <w:p>
      <w:pPr>
        <w:pStyle w:val="aff4"/>
      </w:pPr>
      <w:r>
        <w:tab/>
        <w:t xml:space="preserve">- </w:t>
      </w:r>
      <w:r>
        <w:rPr>
          <w:rFonts w:eastAsia="Times New Roman"/>
          <w:color w:val="000000" w:themeColor="text1"/>
          <w:sz w:val="26"/>
          <w:szCs w:val="26"/>
          <w:lang w:eastAsia="ru-RU"/>
        </w:rPr>
        <w:t>Схема территориального планирования Болховского района, Орловской области.</w:t>
      </w:r>
    </w:p>
    <w:p>
      <w:pPr>
        <w:widowControl/>
        <w:tabs>
          <w:tab w:val="left" w:pos="567"/>
          <w:tab w:val="left" w:pos="709"/>
          <w:tab w:val="left" w:pos="1701"/>
        </w:tabs>
        <w:suppressAutoHyphens w:val="0"/>
        <w:spacing w:line="276" w:lineRule="auto"/>
        <w:ind w:firstLine="709"/>
        <w:contextualSpacing/>
        <w:jc w:val="center"/>
        <w:rPr>
          <w:rFonts w:eastAsia="Times New Roman"/>
          <w:b/>
          <w:color w:val="000000" w:themeColor="text1"/>
          <w:kern w:val="0"/>
          <w:sz w:val="26"/>
          <w:szCs w:val="26"/>
        </w:rPr>
      </w:pPr>
    </w:p>
    <w:p>
      <w:pPr>
        <w:pStyle w:val="2"/>
        <w:spacing w:line="276" w:lineRule="auto"/>
        <w:ind w:firstLine="709"/>
        <w:rPr>
          <w:rFonts w:cs="Times New Roman"/>
          <w:i w:val="0"/>
          <w:sz w:val="26"/>
          <w:szCs w:val="26"/>
        </w:rPr>
      </w:pPr>
      <w:bookmarkStart w:id="10" w:name="_Toc309891267"/>
      <w:bookmarkStart w:id="11" w:name="_Toc297734443"/>
      <w:bookmarkStart w:id="12" w:name="_Toc309891268"/>
      <w:bookmarkStart w:id="13" w:name="_Toc297734444"/>
      <w:bookmarkStart w:id="14" w:name="_Toc90287697"/>
      <w:bookmarkEnd w:id="10"/>
      <w:bookmarkEnd w:id="11"/>
      <w:r>
        <w:rPr>
          <w:rFonts w:cs="Times New Roman"/>
          <w:i w:val="0"/>
          <w:sz w:val="26"/>
          <w:szCs w:val="26"/>
        </w:rPr>
        <w:t>1.</w:t>
      </w:r>
      <w:proofErr w:type="gramStart"/>
      <w:r>
        <w:rPr>
          <w:rFonts w:cs="Times New Roman"/>
          <w:i w:val="0"/>
          <w:sz w:val="26"/>
          <w:szCs w:val="26"/>
        </w:rPr>
        <w:t>4.Документы</w:t>
      </w:r>
      <w:proofErr w:type="gramEnd"/>
      <w:r>
        <w:rPr>
          <w:rFonts w:cs="Times New Roman"/>
          <w:i w:val="0"/>
          <w:sz w:val="26"/>
          <w:szCs w:val="26"/>
        </w:rPr>
        <w:t xml:space="preserve"> поселенческого уровня</w:t>
      </w:r>
      <w:bookmarkEnd w:id="12"/>
      <w:bookmarkEnd w:id="13"/>
      <w:bookmarkEnd w:id="14"/>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xml:space="preserve">Развитие </w:t>
      </w:r>
      <w:proofErr w:type="spellStart"/>
      <w:r>
        <w:rPr>
          <w:rFonts w:eastAsia="Times New Roman"/>
          <w:color w:val="000000" w:themeColor="text1"/>
          <w:kern w:val="0"/>
          <w:sz w:val="26"/>
          <w:szCs w:val="26"/>
        </w:rPr>
        <w:t>Сурьянинского</w:t>
      </w:r>
      <w:proofErr w:type="spellEnd"/>
      <w:r>
        <w:rPr>
          <w:rFonts w:eastAsia="Times New Roman"/>
          <w:color w:val="000000" w:themeColor="text1"/>
          <w:kern w:val="0"/>
          <w:sz w:val="26"/>
          <w:szCs w:val="26"/>
        </w:rPr>
        <w:t xml:space="preserve"> сельского поселения на ближайшую перспективу определяется программами: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xml:space="preserve">- Программы комплексного развития системы коммунальной инфраструктуры </w:t>
      </w:r>
      <w:proofErr w:type="spellStart"/>
      <w:r>
        <w:rPr>
          <w:rFonts w:eastAsia="Times New Roman"/>
          <w:color w:val="000000" w:themeColor="text1"/>
          <w:kern w:val="0"/>
          <w:sz w:val="26"/>
          <w:szCs w:val="26"/>
        </w:rPr>
        <w:t>Сурьянинского</w:t>
      </w:r>
      <w:proofErr w:type="spellEnd"/>
      <w:r>
        <w:rPr>
          <w:rFonts w:eastAsia="Times New Roman"/>
          <w:color w:val="000000" w:themeColor="text1"/>
          <w:kern w:val="0"/>
          <w:sz w:val="26"/>
          <w:szCs w:val="26"/>
        </w:rPr>
        <w:t xml:space="preserve"> сельского поселения Болховского района на 2021-2023 годы (утв. Постановлением администрации Болховского района от 15.09 2020 г. №360);</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lastRenderedPageBreak/>
        <w:t xml:space="preserve">- Программа комплексного развития транспортной инфраструктуры </w:t>
      </w:r>
      <w:proofErr w:type="spellStart"/>
      <w:r>
        <w:rPr>
          <w:rFonts w:eastAsia="Times New Roman"/>
          <w:color w:val="000000" w:themeColor="text1"/>
          <w:kern w:val="0"/>
          <w:sz w:val="26"/>
          <w:szCs w:val="26"/>
        </w:rPr>
        <w:t>Сурьянинского</w:t>
      </w:r>
      <w:proofErr w:type="spellEnd"/>
      <w:r>
        <w:rPr>
          <w:rFonts w:eastAsia="Times New Roman"/>
          <w:color w:val="000000" w:themeColor="text1"/>
          <w:kern w:val="0"/>
          <w:sz w:val="26"/>
          <w:szCs w:val="26"/>
        </w:rPr>
        <w:t xml:space="preserve"> поселения на 2021 – 2023 годы (утв. Постановлением администрации Болховского района от 15.09 2020 г. №373);</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xml:space="preserve">- Программа комплексного развития социальной инфраструктуры </w:t>
      </w:r>
      <w:proofErr w:type="spellStart"/>
      <w:r>
        <w:rPr>
          <w:rFonts w:eastAsia="Times New Roman"/>
          <w:color w:val="000000" w:themeColor="text1"/>
          <w:kern w:val="0"/>
          <w:sz w:val="26"/>
          <w:szCs w:val="26"/>
        </w:rPr>
        <w:t>Сурьянинского</w:t>
      </w:r>
      <w:proofErr w:type="spellEnd"/>
      <w:r>
        <w:rPr>
          <w:rFonts w:eastAsia="Times New Roman"/>
          <w:color w:val="000000" w:themeColor="text1"/>
          <w:kern w:val="0"/>
          <w:sz w:val="26"/>
          <w:szCs w:val="26"/>
        </w:rPr>
        <w:t xml:space="preserve"> сельского поселения на 2021 – 2023 годы (утв. Постановлением администрации </w:t>
      </w:r>
      <w:proofErr w:type="spellStart"/>
      <w:r>
        <w:rPr>
          <w:rFonts w:eastAsia="Times New Roman"/>
          <w:color w:val="000000" w:themeColor="text1"/>
          <w:kern w:val="0"/>
          <w:sz w:val="26"/>
          <w:szCs w:val="26"/>
        </w:rPr>
        <w:t>Сурьянинского</w:t>
      </w:r>
      <w:proofErr w:type="spellEnd"/>
      <w:r>
        <w:rPr>
          <w:rFonts w:eastAsia="Times New Roman"/>
          <w:color w:val="000000" w:themeColor="text1"/>
          <w:kern w:val="0"/>
          <w:sz w:val="26"/>
          <w:szCs w:val="26"/>
        </w:rPr>
        <w:t xml:space="preserve"> сельского </w:t>
      </w:r>
      <w:bookmarkStart w:id="15" w:name="_Toc53745495"/>
      <w:bookmarkStart w:id="16" w:name="_Toc57889787"/>
      <w:r>
        <w:rPr>
          <w:rFonts w:eastAsia="Times New Roman"/>
          <w:color w:val="000000" w:themeColor="text1"/>
          <w:kern w:val="0"/>
          <w:sz w:val="26"/>
          <w:szCs w:val="26"/>
        </w:rPr>
        <w:t>поселения от 15.09 2020 г. №386).</w:t>
      </w:r>
    </w:p>
    <w:p>
      <w:pPr>
        <w:pStyle w:val="aff4"/>
      </w:pPr>
    </w:p>
    <w:p>
      <w:pPr>
        <w:keepNext/>
        <w:widowControl/>
        <w:tabs>
          <w:tab w:val="left" w:pos="-142"/>
        </w:tabs>
        <w:suppressAutoHyphens w:val="0"/>
        <w:spacing w:line="276" w:lineRule="auto"/>
        <w:ind w:firstLine="709"/>
        <w:jc w:val="both"/>
        <w:outlineLvl w:val="0"/>
        <w:rPr>
          <w:rFonts w:eastAsia="Times New Roman"/>
          <w:color w:val="000000" w:themeColor="text1"/>
          <w:kern w:val="0"/>
          <w:sz w:val="26"/>
          <w:szCs w:val="26"/>
        </w:rPr>
      </w:pPr>
    </w:p>
    <w:p>
      <w:pPr>
        <w:keepNext/>
        <w:widowControl/>
        <w:tabs>
          <w:tab w:val="left" w:pos="-142"/>
        </w:tabs>
        <w:suppressAutoHyphens w:val="0"/>
        <w:spacing w:line="276" w:lineRule="auto"/>
        <w:ind w:firstLine="709"/>
        <w:jc w:val="center"/>
        <w:outlineLvl w:val="0"/>
        <w:rPr>
          <w:rFonts w:eastAsia="Times New Roman"/>
          <w:color w:val="000000" w:themeColor="text1"/>
          <w:kern w:val="0"/>
          <w:sz w:val="26"/>
          <w:szCs w:val="26"/>
        </w:rPr>
      </w:pPr>
      <w:bookmarkStart w:id="17" w:name="_Toc90287698"/>
      <w:r>
        <w:rPr>
          <w:b/>
          <w:sz w:val="26"/>
          <w:szCs w:val="26"/>
        </w:rPr>
        <w:t>II.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15"/>
      <w:bookmarkEnd w:id="16"/>
      <w:bookmarkEnd w:id="17"/>
    </w:p>
    <w:p>
      <w:pPr>
        <w:spacing w:line="276" w:lineRule="auto"/>
        <w:rPr>
          <w:sz w:val="26"/>
          <w:szCs w:val="26"/>
        </w:rPr>
      </w:pPr>
      <w:bookmarkStart w:id="18" w:name="_Toc212275738"/>
      <w:bookmarkEnd w:id="5"/>
    </w:p>
    <w:p>
      <w:pPr>
        <w:pStyle w:val="2"/>
        <w:spacing w:line="276" w:lineRule="auto"/>
        <w:ind w:firstLine="709"/>
        <w:rPr>
          <w:rFonts w:cs="Times New Roman"/>
          <w:i w:val="0"/>
          <w:sz w:val="26"/>
          <w:szCs w:val="26"/>
        </w:rPr>
      </w:pPr>
      <w:bookmarkStart w:id="19" w:name="_Toc90287699"/>
      <w:r>
        <w:rPr>
          <w:rFonts w:cs="Times New Roman"/>
          <w:i w:val="0"/>
          <w:sz w:val="26"/>
          <w:szCs w:val="26"/>
        </w:rPr>
        <w:t>2.1. Экономико-географическое положение и факторы развития</w:t>
      </w:r>
      <w:bookmarkEnd w:id="18"/>
      <w:bookmarkEnd w:id="19"/>
    </w:p>
    <w:p>
      <w:pPr>
        <w:spacing w:line="276" w:lineRule="auto"/>
        <w:ind w:firstLine="709"/>
        <w:jc w:val="both"/>
        <w:rPr>
          <w:rFonts w:eastAsia="Times New Roman"/>
          <w:sz w:val="26"/>
          <w:szCs w:val="26"/>
        </w:rPr>
      </w:pPr>
      <w:proofErr w:type="spellStart"/>
      <w:r>
        <w:rPr>
          <w:rFonts w:eastAsia="Times New Roman"/>
          <w:sz w:val="26"/>
          <w:szCs w:val="26"/>
        </w:rPr>
        <w:t>Сурьянинское</w:t>
      </w:r>
      <w:proofErr w:type="spellEnd"/>
      <w:r>
        <w:rPr>
          <w:rFonts w:eastAsia="Times New Roman"/>
          <w:sz w:val="26"/>
          <w:szCs w:val="26"/>
        </w:rPr>
        <w:t xml:space="preserve"> сельское поселение находится в западной части территории Болховского муниципального района Орловской области. </w:t>
      </w:r>
    </w:p>
    <w:p>
      <w:pPr>
        <w:spacing w:line="276" w:lineRule="auto"/>
        <w:ind w:firstLine="709"/>
        <w:jc w:val="both"/>
        <w:rPr>
          <w:rFonts w:eastAsia="Times New Roman"/>
          <w:sz w:val="26"/>
          <w:szCs w:val="26"/>
        </w:rPr>
      </w:pPr>
      <w:proofErr w:type="spellStart"/>
      <w:r>
        <w:rPr>
          <w:rFonts w:eastAsia="Times New Roman"/>
          <w:color w:val="000000" w:themeColor="text1"/>
          <w:kern w:val="0"/>
          <w:sz w:val="26"/>
          <w:szCs w:val="26"/>
        </w:rPr>
        <w:t>Сурьянинское</w:t>
      </w:r>
      <w:proofErr w:type="spellEnd"/>
      <w:r>
        <w:rPr>
          <w:rFonts w:eastAsia="Times New Roman"/>
          <w:sz w:val="26"/>
          <w:szCs w:val="26"/>
        </w:rPr>
        <w:t xml:space="preserve"> сельское поселение граничит: </w:t>
      </w:r>
    </w:p>
    <w:p>
      <w:pPr>
        <w:pStyle w:val="af8"/>
        <w:numPr>
          <w:ilvl w:val="0"/>
          <w:numId w:val="21"/>
        </w:numPr>
        <w:jc w:val="both"/>
        <w:rPr>
          <w:rFonts w:ascii="Times New Roman" w:eastAsia="Times New Roman" w:hAnsi="Times New Roman"/>
          <w:sz w:val="26"/>
          <w:szCs w:val="26"/>
        </w:rPr>
      </w:pPr>
      <w:r>
        <w:rPr>
          <w:rFonts w:ascii="Times New Roman" w:eastAsia="Times New Roman" w:hAnsi="Times New Roman"/>
          <w:sz w:val="26"/>
          <w:szCs w:val="26"/>
        </w:rPr>
        <w:t>на севере – с Боровским и Ямским сельским поселением;</w:t>
      </w:r>
    </w:p>
    <w:p>
      <w:pPr>
        <w:pStyle w:val="af8"/>
        <w:numPr>
          <w:ilvl w:val="0"/>
          <w:numId w:val="21"/>
        </w:numPr>
        <w:jc w:val="both"/>
        <w:rPr>
          <w:rFonts w:ascii="Times New Roman" w:eastAsia="Times New Roman" w:hAnsi="Times New Roman"/>
          <w:sz w:val="26"/>
          <w:szCs w:val="26"/>
        </w:rPr>
      </w:pPr>
      <w:r>
        <w:rPr>
          <w:rFonts w:ascii="Times New Roman" w:eastAsia="Times New Roman" w:hAnsi="Times New Roman"/>
          <w:sz w:val="26"/>
          <w:szCs w:val="26"/>
        </w:rPr>
        <w:t xml:space="preserve">на востоке с городским округом </w:t>
      </w:r>
      <w:proofErr w:type="spellStart"/>
      <w:r>
        <w:rPr>
          <w:rFonts w:ascii="Times New Roman" w:eastAsia="Times New Roman" w:hAnsi="Times New Roman"/>
          <w:sz w:val="26"/>
          <w:szCs w:val="26"/>
        </w:rPr>
        <w:t>Болхов</w:t>
      </w:r>
      <w:proofErr w:type="spellEnd"/>
      <w:r>
        <w:rPr>
          <w:rFonts w:ascii="Times New Roman" w:eastAsia="Times New Roman" w:hAnsi="Times New Roman"/>
          <w:sz w:val="26"/>
          <w:szCs w:val="26"/>
        </w:rPr>
        <w:t xml:space="preserve"> и </w:t>
      </w:r>
      <w:proofErr w:type="spellStart"/>
      <w:r>
        <w:rPr>
          <w:rFonts w:ascii="Times New Roman" w:eastAsia="Times New Roman" w:hAnsi="Times New Roman"/>
          <w:sz w:val="26"/>
          <w:szCs w:val="26"/>
        </w:rPr>
        <w:t>Однолуцким</w:t>
      </w:r>
      <w:proofErr w:type="spellEnd"/>
      <w:r>
        <w:rPr>
          <w:rFonts w:ascii="Times New Roman" w:eastAsia="Times New Roman" w:hAnsi="Times New Roman"/>
          <w:sz w:val="26"/>
          <w:szCs w:val="26"/>
        </w:rPr>
        <w:t xml:space="preserve"> сельским поселением;</w:t>
      </w:r>
    </w:p>
    <w:p>
      <w:pPr>
        <w:pStyle w:val="af8"/>
        <w:numPr>
          <w:ilvl w:val="0"/>
          <w:numId w:val="21"/>
        </w:numPr>
        <w:jc w:val="both"/>
        <w:rPr>
          <w:rFonts w:ascii="Times New Roman" w:eastAsia="Times New Roman" w:hAnsi="Times New Roman"/>
          <w:sz w:val="26"/>
          <w:szCs w:val="26"/>
        </w:rPr>
      </w:pPr>
      <w:r>
        <w:rPr>
          <w:rFonts w:ascii="Times New Roman" w:eastAsia="Times New Roman" w:hAnsi="Times New Roman"/>
          <w:sz w:val="26"/>
          <w:szCs w:val="26"/>
        </w:rPr>
        <w:t xml:space="preserve">на юге - с </w:t>
      </w:r>
      <w:proofErr w:type="spellStart"/>
      <w:r>
        <w:rPr>
          <w:rFonts w:ascii="Times New Roman" w:eastAsia="Times New Roman" w:hAnsi="Times New Roman"/>
          <w:sz w:val="26"/>
          <w:szCs w:val="26"/>
        </w:rPr>
        <w:t>Бориловским</w:t>
      </w:r>
      <w:proofErr w:type="spellEnd"/>
      <w:r>
        <w:rPr>
          <w:rFonts w:ascii="Times New Roman" w:eastAsia="Times New Roman" w:hAnsi="Times New Roman"/>
          <w:sz w:val="26"/>
          <w:szCs w:val="26"/>
        </w:rPr>
        <w:t xml:space="preserve"> и </w:t>
      </w:r>
      <w:proofErr w:type="spellStart"/>
      <w:r>
        <w:rPr>
          <w:rFonts w:ascii="Times New Roman" w:eastAsia="Times New Roman" w:hAnsi="Times New Roman"/>
          <w:sz w:val="26"/>
          <w:szCs w:val="26"/>
        </w:rPr>
        <w:t>Злынским</w:t>
      </w:r>
      <w:proofErr w:type="spellEnd"/>
      <w:r>
        <w:rPr>
          <w:rFonts w:ascii="Times New Roman" w:eastAsia="Times New Roman" w:hAnsi="Times New Roman"/>
          <w:sz w:val="26"/>
          <w:szCs w:val="26"/>
        </w:rPr>
        <w:t xml:space="preserve"> сельскими поселениями;</w:t>
      </w:r>
    </w:p>
    <w:p>
      <w:pPr>
        <w:pStyle w:val="af8"/>
        <w:numPr>
          <w:ilvl w:val="0"/>
          <w:numId w:val="21"/>
        </w:numPr>
        <w:jc w:val="both"/>
        <w:rPr>
          <w:rFonts w:ascii="Times New Roman" w:eastAsia="Times New Roman" w:hAnsi="Times New Roman"/>
          <w:sz w:val="26"/>
          <w:szCs w:val="26"/>
        </w:rPr>
      </w:pPr>
      <w:r>
        <w:rPr>
          <w:rFonts w:ascii="Times New Roman" w:eastAsia="Times New Roman" w:hAnsi="Times New Roman"/>
          <w:sz w:val="26"/>
          <w:szCs w:val="26"/>
        </w:rPr>
        <w:t xml:space="preserve">на западе со Знаменским муниципальным районом и </w:t>
      </w:r>
      <w:proofErr w:type="spellStart"/>
      <w:r>
        <w:rPr>
          <w:rFonts w:ascii="Times New Roman" w:eastAsia="Times New Roman" w:hAnsi="Times New Roman"/>
          <w:sz w:val="26"/>
          <w:szCs w:val="26"/>
        </w:rPr>
        <w:t>Медведковским</w:t>
      </w:r>
      <w:proofErr w:type="spellEnd"/>
      <w:r>
        <w:rPr>
          <w:rFonts w:ascii="Times New Roman" w:eastAsia="Times New Roman" w:hAnsi="Times New Roman"/>
          <w:sz w:val="26"/>
          <w:szCs w:val="26"/>
        </w:rPr>
        <w:t xml:space="preserve"> сельским поселением.</w:t>
      </w:r>
    </w:p>
    <w:p>
      <w:pPr>
        <w:pStyle w:val="af8"/>
        <w:ind w:left="1429"/>
        <w:jc w:val="both"/>
        <w:rPr>
          <w:rFonts w:ascii="Times New Roman" w:eastAsia="Times New Roman" w:hAnsi="Times New Roman"/>
          <w:sz w:val="26"/>
          <w:szCs w:val="26"/>
        </w:rPr>
      </w:pPr>
    </w:p>
    <w:p>
      <w:pPr>
        <w:spacing w:line="276" w:lineRule="auto"/>
        <w:ind w:firstLine="709"/>
        <w:jc w:val="both"/>
        <w:rPr>
          <w:rFonts w:eastAsia="Times New Roman"/>
          <w:sz w:val="26"/>
          <w:szCs w:val="26"/>
        </w:rPr>
      </w:pPr>
      <w:r>
        <w:rPr>
          <w:rFonts w:eastAsia="Times New Roman"/>
          <w:sz w:val="26"/>
          <w:szCs w:val="26"/>
        </w:rPr>
        <w:t xml:space="preserve">Площадь </w:t>
      </w:r>
      <w:proofErr w:type="spellStart"/>
      <w:r>
        <w:rPr>
          <w:rFonts w:eastAsia="Times New Roman"/>
          <w:sz w:val="26"/>
          <w:szCs w:val="26"/>
        </w:rPr>
        <w:t>Сурьянинского</w:t>
      </w:r>
      <w:proofErr w:type="spellEnd"/>
      <w:r>
        <w:rPr>
          <w:rFonts w:eastAsia="Times New Roman"/>
          <w:sz w:val="26"/>
          <w:szCs w:val="26"/>
        </w:rPr>
        <w:t xml:space="preserve"> сельского поселения составляет 9032 га, или 9,45% территории Болховского района, население на 01.01.2011 года – 662 человека, или 3,34</w:t>
      </w:r>
      <w:proofErr w:type="gramStart"/>
      <w:r>
        <w:rPr>
          <w:rFonts w:eastAsia="Times New Roman"/>
          <w:sz w:val="26"/>
          <w:szCs w:val="26"/>
        </w:rPr>
        <w:t>%  районного</w:t>
      </w:r>
      <w:proofErr w:type="gramEnd"/>
      <w:r>
        <w:rPr>
          <w:rFonts w:eastAsia="Times New Roman"/>
          <w:sz w:val="26"/>
          <w:szCs w:val="26"/>
        </w:rPr>
        <w:t xml:space="preserve">. Плотность населения –7,33чел/ кв. км, при </w:t>
      </w:r>
      <w:proofErr w:type="spellStart"/>
      <w:r>
        <w:rPr>
          <w:rFonts w:eastAsia="Times New Roman"/>
          <w:sz w:val="26"/>
          <w:szCs w:val="26"/>
        </w:rPr>
        <w:t>среднерайонной</w:t>
      </w:r>
      <w:proofErr w:type="spellEnd"/>
      <w:r>
        <w:rPr>
          <w:rFonts w:eastAsia="Times New Roman"/>
          <w:sz w:val="26"/>
          <w:szCs w:val="26"/>
        </w:rPr>
        <w:t xml:space="preserve"> – 16,58 </w:t>
      </w:r>
      <w:proofErr w:type="gramStart"/>
      <w:r>
        <w:rPr>
          <w:rFonts w:eastAsia="Times New Roman"/>
          <w:sz w:val="26"/>
          <w:szCs w:val="26"/>
        </w:rPr>
        <w:t>чел</w:t>
      </w:r>
      <w:proofErr w:type="gramEnd"/>
      <w:r>
        <w:rPr>
          <w:rFonts w:eastAsia="Times New Roman"/>
          <w:sz w:val="26"/>
          <w:szCs w:val="26"/>
        </w:rPr>
        <w:t>/</w:t>
      </w:r>
      <w:proofErr w:type="spellStart"/>
      <w:r>
        <w:rPr>
          <w:rFonts w:eastAsia="Times New Roman"/>
          <w:sz w:val="26"/>
          <w:szCs w:val="26"/>
        </w:rPr>
        <w:t>кв.км</w:t>
      </w:r>
      <w:proofErr w:type="spellEnd"/>
      <w:r>
        <w:rPr>
          <w:rFonts w:eastAsia="Times New Roman"/>
          <w:sz w:val="26"/>
          <w:szCs w:val="26"/>
        </w:rPr>
        <w:t>.</w:t>
      </w:r>
    </w:p>
    <w:p>
      <w:pPr>
        <w:spacing w:line="276" w:lineRule="auto"/>
        <w:ind w:firstLine="709"/>
        <w:jc w:val="both"/>
        <w:rPr>
          <w:rFonts w:eastAsia="Times New Roman"/>
          <w:sz w:val="26"/>
          <w:szCs w:val="26"/>
        </w:rPr>
      </w:pPr>
      <w:r>
        <w:rPr>
          <w:rFonts w:eastAsia="Times New Roman"/>
          <w:sz w:val="26"/>
          <w:szCs w:val="26"/>
        </w:rPr>
        <w:t xml:space="preserve">В состав </w:t>
      </w:r>
      <w:proofErr w:type="spellStart"/>
      <w:r>
        <w:rPr>
          <w:rFonts w:eastAsia="Times New Roman"/>
          <w:sz w:val="26"/>
          <w:szCs w:val="26"/>
        </w:rPr>
        <w:t>Сурьянинского</w:t>
      </w:r>
      <w:proofErr w:type="spellEnd"/>
      <w:r>
        <w:rPr>
          <w:rFonts w:eastAsia="Times New Roman"/>
          <w:sz w:val="26"/>
          <w:szCs w:val="26"/>
        </w:rPr>
        <w:t xml:space="preserve"> сельского поселения входят 23 населённых пунктов:</w:t>
      </w:r>
    </w:p>
    <w:p>
      <w:pPr>
        <w:spacing w:line="276" w:lineRule="auto"/>
        <w:ind w:firstLine="709"/>
        <w:jc w:val="both"/>
        <w:rPr>
          <w:rFonts w:eastAsia="Times New Roman"/>
          <w:sz w:val="26"/>
          <w:szCs w:val="26"/>
        </w:rPr>
      </w:pPr>
      <w:r>
        <w:rPr>
          <w:rFonts w:eastAsia="Times New Roman"/>
          <w:sz w:val="26"/>
          <w:szCs w:val="26"/>
        </w:rPr>
        <w:t xml:space="preserve">села: </w:t>
      </w:r>
      <w:proofErr w:type="spellStart"/>
      <w:r>
        <w:rPr>
          <w:rFonts w:eastAsia="Times New Roman"/>
          <w:sz w:val="26"/>
          <w:szCs w:val="26"/>
        </w:rPr>
        <w:t>Руднево</w:t>
      </w:r>
      <w:proofErr w:type="spellEnd"/>
      <w:r>
        <w:rPr>
          <w:rFonts w:eastAsia="Times New Roman"/>
          <w:sz w:val="26"/>
          <w:szCs w:val="26"/>
        </w:rPr>
        <w:t xml:space="preserve">, </w:t>
      </w:r>
      <w:proofErr w:type="spellStart"/>
      <w:r>
        <w:rPr>
          <w:rFonts w:eastAsia="Times New Roman"/>
          <w:sz w:val="26"/>
          <w:szCs w:val="26"/>
        </w:rPr>
        <w:t>Струково</w:t>
      </w:r>
      <w:proofErr w:type="spellEnd"/>
      <w:r>
        <w:rPr>
          <w:rFonts w:eastAsia="Times New Roman"/>
          <w:sz w:val="26"/>
          <w:szCs w:val="26"/>
        </w:rPr>
        <w:t>;</w:t>
      </w:r>
    </w:p>
    <w:p>
      <w:pPr>
        <w:spacing w:line="276" w:lineRule="auto"/>
        <w:ind w:firstLine="709"/>
        <w:jc w:val="both"/>
        <w:rPr>
          <w:rFonts w:eastAsia="Times New Roman"/>
          <w:sz w:val="26"/>
          <w:szCs w:val="26"/>
        </w:rPr>
      </w:pPr>
      <w:r>
        <w:rPr>
          <w:rFonts w:eastAsia="Times New Roman"/>
          <w:sz w:val="26"/>
          <w:szCs w:val="26"/>
        </w:rPr>
        <w:t xml:space="preserve"> деревни: </w:t>
      </w:r>
      <w:proofErr w:type="spellStart"/>
      <w:r>
        <w:rPr>
          <w:rFonts w:eastAsia="Times New Roman"/>
          <w:sz w:val="26"/>
          <w:szCs w:val="26"/>
        </w:rPr>
        <w:t>Сурьянино</w:t>
      </w:r>
      <w:proofErr w:type="spellEnd"/>
      <w:r>
        <w:rPr>
          <w:rFonts w:eastAsia="Times New Roman"/>
          <w:sz w:val="26"/>
          <w:szCs w:val="26"/>
        </w:rPr>
        <w:t xml:space="preserve">, </w:t>
      </w:r>
      <w:proofErr w:type="spellStart"/>
      <w:r>
        <w:rPr>
          <w:rFonts w:eastAsia="Times New Roman"/>
          <w:sz w:val="26"/>
          <w:szCs w:val="26"/>
        </w:rPr>
        <w:t>Арнаутова</w:t>
      </w:r>
      <w:proofErr w:type="spellEnd"/>
      <w:r>
        <w:rPr>
          <w:rFonts w:eastAsia="Times New Roman"/>
          <w:sz w:val="26"/>
          <w:szCs w:val="26"/>
        </w:rPr>
        <w:t xml:space="preserve">, </w:t>
      </w:r>
      <w:proofErr w:type="spellStart"/>
      <w:r>
        <w:rPr>
          <w:rFonts w:eastAsia="Times New Roman"/>
          <w:sz w:val="26"/>
          <w:szCs w:val="26"/>
        </w:rPr>
        <w:t>Ветрова</w:t>
      </w:r>
      <w:proofErr w:type="spellEnd"/>
      <w:r>
        <w:rPr>
          <w:rFonts w:eastAsia="Times New Roman"/>
          <w:sz w:val="26"/>
          <w:szCs w:val="26"/>
        </w:rPr>
        <w:t xml:space="preserve">, </w:t>
      </w:r>
      <w:proofErr w:type="spellStart"/>
      <w:r>
        <w:rPr>
          <w:rFonts w:eastAsia="Times New Roman"/>
          <w:sz w:val="26"/>
          <w:szCs w:val="26"/>
        </w:rPr>
        <w:t>Долбилова</w:t>
      </w:r>
      <w:proofErr w:type="spellEnd"/>
      <w:r>
        <w:rPr>
          <w:rFonts w:eastAsia="Times New Roman"/>
          <w:sz w:val="26"/>
          <w:szCs w:val="26"/>
        </w:rPr>
        <w:t xml:space="preserve">, </w:t>
      </w:r>
      <w:proofErr w:type="spellStart"/>
      <w:r>
        <w:rPr>
          <w:rFonts w:eastAsia="Times New Roman"/>
          <w:sz w:val="26"/>
          <w:szCs w:val="26"/>
        </w:rPr>
        <w:t>Дулебина</w:t>
      </w:r>
      <w:proofErr w:type="spellEnd"/>
      <w:r>
        <w:rPr>
          <w:rFonts w:eastAsia="Times New Roman"/>
          <w:sz w:val="26"/>
          <w:szCs w:val="26"/>
        </w:rPr>
        <w:t xml:space="preserve">, Калинина, Кулешова, </w:t>
      </w:r>
      <w:proofErr w:type="spellStart"/>
      <w:r>
        <w:rPr>
          <w:rFonts w:eastAsia="Times New Roman"/>
          <w:sz w:val="26"/>
          <w:szCs w:val="26"/>
        </w:rPr>
        <w:t>Орс</w:t>
      </w:r>
      <w:proofErr w:type="spellEnd"/>
      <w:r>
        <w:rPr>
          <w:rFonts w:eastAsia="Times New Roman"/>
          <w:sz w:val="26"/>
          <w:szCs w:val="26"/>
        </w:rPr>
        <w:t xml:space="preserve">, </w:t>
      </w:r>
      <w:proofErr w:type="spellStart"/>
      <w:r>
        <w:rPr>
          <w:rFonts w:eastAsia="Times New Roman"/>
          <w:sz w:val="26"/>
          <w:szCs w:val="26"/>
        </w:rPr>
        <w:t>Селеменева</w:t>
      </w:r>
      <w:proofErr w:type="spellEnd"/>
      <w:r>
        <w:rPr>
          <w:rFonts w:eastAsia="Times New Roman"/>
          <w:sz w:val="26"/>
          <w:szCs w:val="26"/>
        </w:rPr>
        <w:t xml:space="preserve">, </w:t>
      </w:r>
      <w:proofErr w:type="spellStart"/>
      <w:r>
        <w:rPr>
          <w:rFonts w:eastAsia="Times New Roman"/>
          <w:sz w:val="26"/>
          <w:szCs w:val="26"/>
        </w:rPr>
        <w:t>Сухочева</w:t>
      </w:r>
      <w:proofErr w:type="spellEnd"/>
      <w:r>
        <w:rPr>
          <w:rFonts w:eastAsia="Times New Roman"/>
          <w:sz w:val="26"/>
          <w:szCs w:val="26"/>
        </w:rPr>
        <w:t xml:space="preserve">, </w:t>
      </w:r>
      <w:proofErr w:type="spellStart"/>
      <w:r>
        <w:rPr>
          <w:rFonts w:eastAsia="Times New Roman"/>
          <w:sz w:val="26"/>
          <w:szCs w:val="26"/>
        </w:rPr>
        <w:t>Цимбулова</w:t>
      </w:r>
      <w:proofErr w:type="spellEnd"/>
      <w:r>
        <w:rPr>
          <w:rFonts w:eastAsia="Times New Roman"/>
          <w:sz w:val="26"/>
          <w:szCs w:val="26"/>
        </w:rPr>
        <w:t>, Шемякина, Щигры;</w:t>
      </w:r>
    </w:p>
    <w:p>
      <w:pPr>
        <w:spacing w:line="276" w:lineRule="auto"/>
        <w:ind w:firstLine="709"/>
        <w:jc w:val="both"/>
        <w:rPr>
          <w:rFonts w:eastAsia="Times New Roman"/>
          <w:sz w:val="26"/>
          <w:szCs w:val="26"/>
        </w:rPr>
      </w:pPr>
      <w:r>
        <w:rPr>
          <w:rFonts w:eastAsia="Times New Roman"/>
          <w:sz w:val="26"/>
          <w:szCs w:val="26"/>
        </w:rPr>
        <w:t xml:space="preserve">поселки: </w:t>
      </w:r>
      <w:proofErr w:type="spellStart"/>
      <w:r>
        <w:rPr>
          <w:rFonts w:eastAsia="Times New Roman"/>
          <w:sz w:val="26"/>
          <w:szCs w:val="26"/>
        </w:rPr>
        <w:t>Бессоновский</w:t>
      </w:r>
      <w:proofErr w:type="spellEnd"/>
      <w:r>
        <w:rPr>
          <w:rFonts w:eastAsia="Times New Roman"/>
          <w:sz w:val="26"/>
          <w:szCs w:val="26"/>
        </w:rPr>
        <w:t xml:space="preserve">, </w:t>
      </w:r>
      <w:proofErr w:type="spellStart"/>
      <w:r>
        <w:rPr>
          <w:rFonts w:eastAsia="Times New Roman"/>
          <w:sz w:val="26"/>
          <w:szCs w:val="26"/>
        </w:rPr>
        <w:t>Владимировский</w:t>
      </w:r>
      <w:proofErr w:type="spellEnd"/>
      <w:r>
        <w:rPr>
          <w:rFonts w:eastAsia="Times New Roman"/>
          <w:sz w:val="26"/>
          <w:szCs w:val="26"/>
        </w:rPr>
        <w:t xml:space="preserve">, Моисеевка, </w:t>
      </w:r>
      <w:proofErr w:type="spellStart"/>
      <w:r>
        <w:rPr>
          <w:rFonts w:eastAsia="Times New Roman"/>
          <w:sz w:val="26"/>
          <w:szCs w:val="26"/>
        </w:rPr>
        <w:t>Новогеоргиевкий</w:t>
      </w:r>
      <w:proofErr w:type="spellEnd"/>
      <w:r>
        <w:rPr>
          <w:rFonts w:eastAsia="Times New Roman"/>
          <w:sz w:val="26"/>
          <w:szCs w:val="26"/>
        </w:rPr>
        <w:t xml:space="preserve">, </w:t>
      </w:r>
      <w:proofErr w:type="spellStart"/>
      <w:r>
        <w:rPr>
          <w:rFonts w:eastAsia="Times New Roman"/>
          <w:sz w:val="26"/>
          <w:szCs w:val="26"/>
        </w:rPr>
        <w:t>Струковский</w:t>
      </w:r>
      <w:proofErr w:type="spellEnd"/>
      <w:r>
        <w:rPr>
          <w:rFonts w:eastAsia="Times New Roman"/>
          <w:sz w:val="26"/>
          <w:szCs w:val="26"/>
        </w:rPr>
        <w:t xml:space="preserve"> -1, Уткин, </w:t>
      </w:r>
      <w:proofErr w:type="spellStart"/>
      <w:r>
        <w:rPr>
          <w:rFonts w:eastAsia="Times New Roman"/>
          <w:sz w:val="26"/>
          <w:szCs w:val="26"/>
        </w:rPr>
        <w:t>Щигровский</w:t>
      </w:r>
      <w:proofErr w:type="spellEnd"/>
      <w:r>
        <w:rPr>
          <w:rFonts w:eastAsia="Times New Roman"/>
          <w:sz w:val="26"/>
          <w:szCs w:val="26"/>
        </w:rPr>
        <w:t xml:space="preserve"> Первый, </w:t>
      </w:r>
      <w:proofErr w:type="spellStart"/>
      <w:r>
        <w:rPr>
          <w:rFonts w:eastAsia="Times New Roman"/>
          <w:sz w:val="26"/>
          <w:szCs w:val="26"/>
        </w:rPr>
        <w:t>Щигровский</w:t>
      </w:r>
      <w:proofErr w:type="spellEnd"/>
      <w:r>
        <w:rPr>
          <w:rFonts w:eastAsia="Times New Roman"/>
          <w:sz w:val="26"/>
          <w:szCs w:val="26"/>
        </w:rPr>
        <w:t xml:space="preserve"> Второй.</w:t>
      </w:r>
    </w:p>
    <w:p>
      <w:pPr>
        <w:spacing w:line="276" w:lineRule="auto"/>
        <w:ind w:firstLine="709"/>
        <w:jc w:val="both"/>
        <w:rPr>
          <w:rFonts w:eastAsia="Times New Roman"/>
          <w:sz w:val="26"/>
          <w:szCs w:val="26"/>
        </w:rPr>
      </w:pPr>
      <w:r>
        <w:rPr>
          <w:rFonts w:eastAsia="Times New Roman"/>
          <w:sz w:val="26"/>
          <w:szCs w:val="26"/>
        </w:rPr>
        <w:t xml:space="preserve">Административным центром поселения является деревня </w:t>
      </w:r>
      <w:proofErr w:type="spellStart"/>
      <w:r>
        <w:rPr>
          <w:rFonts w:eastAsia="Times New Roman"/>
          <w:sz w:val="26"/>
          <w:szCs w:val="26"/>
        </w:rPr>
        <w:t>Сурьянино</w:t>
      </w:r>
      <w:proofErr w:type="spellEnd"/>
      <w:r>
        <w:rPr>
          <w:rFonts w:eastAsia="Times New Roman"/>
          <w:sz w:val="26"/>
          <w:szCs w:val="26"/>
        </w:rPr>
        <w:t>.</w:t>
      </w:r>
    </w:p>
    <w:p>
      <w:pPr>
        <w:spacing w:line="276" w:lineRule="auto"/>
        <w:ind w:firstLine="709"/>
        <w:jc w:val="both"/>
        <w:rPr>
          <w:rFonts w:eastAsia="Times New Roman"/>
          <w:sz w:val="26"/>
          <w:szCs w:val="26"/>
        </w:rPr>
      </w:pPr>
      <w:proofErr w:type="spellStart"/>
      <w:r>
        <w:rPr>
          <w:rFonts w:eastAsia="Times New Roman"/>
          <w:sz w:val="26"/>
          <w:szCs w:val="26"/>
        </w:rPr>
        <w:t>Сурьянинское</w:t>
      </w:r>
      <w:proofErr w:type="spellEnd"/>
      <w:r>
        <w:rPr>
          <w:rFonts w:eastAsia="Times New Roman"/>
          <w:sz w:val="26"/>
          <w:szCs w:val="26"/>
        </w:rPr>
        <w:t xml:space="preserve"> сельское муниципальное образование наделено статусом сельского поселения в соответствии с Законом Орловской области «О статусе, границах и административных центрах муниципального образования на территории Болховского района Орловской области» от 28.12.2004 г. № 464 -ОЗ.</w:t>
      </w:r>
    </w:p>
    <w:p>
      <w:pPr>
        <w:ind w:firstLine="709"/>
        <w:jc w:val="both"/>
        <w:rPr>
          <w:rFonts w:eastAsia="Times New Roman"/>
          <w:sz w:val="26"/>
          <w:szCs w:val="26"/>
        </w:rPr>
      </w:pPr>
    </w:p>
    <w:p>
      <w:pPr>
        <w:pStyle w:val="2"/>
        <w:spacing w:line="240" w:lineRule="auto"/>
        <w:ind w:firstLine="709"/>
        <w:rPr>
          <w:rFonts w:cs="Times New Roman"/>
          <w:i w:val="0"/>
          <w:sz w:val="26"/>
          <w:szCs w:val="26"/>
        </w:rPr>
      </w:pPr>
      <w:bookmarkStart w:id="20" w:name="_Toc212275739"/>
      <w:bookmarkStart w:id="21" w:name="_Toc90287700"/>
      <w:r>
        <w:rPr>
          <w:rFonts w:cs="Times New Roman"/>
          <w:i w:val="0"/>
          <w:sz w:val="26"/>
          <w:szCs w:val="26"/>
        </w:rPr>
        <w:lastRenderedPageBreak/>
        <w:t>2.2. Объекты культурного наследия поселения</w:t>
      </w:r>
      <w:bookmarkEnd w:id="20"/>
      <w:bookmarkEnd w:id="21"/>
    </w:p>
    <w:p>
      <w:pPr>
        <w:spacing w:line="276" w:lineRule="auto"/>
        <w:ind w:firstLine="709"/>
      </w:pPr>
    </w:p>
    <w:p>
      <w:pPr>
        <w:pStyle w:val="35"/>
        <w:spacing w:line="276" w:lineRule="auto"/>
        <w:ind w:firstLine="709"/>
        <w:rPr>
          <w:rFonts w:eastAsia="Times New Roman"/>
          <w:color w:val="auto"/>
          <w:sz w:val="26"/>
          <w:szCs w:val="26"/>
        </w:rPr>
      </w:pPr>
      <w:r>
        <w:rPr>
          <w:rFonts w:eastAsia="Times New Roman"/>
          <w:color w:val="auto"/>
          <w:sz w:val="26"/>
          <w:szCs w:val="26"/>
        </w:rPr>
        <w:t xml:space="preserve">В соответствии со сведениями Единого государственного реестра объектов культурного наследия (памятников истории и культуры народов Российской Федерации) территории </w:t>
      </w:r>
      <w:proofErr w:type="spellStart"/>
      <w:r>
        <w:rPr>
          <w:rFonts w:eastAsia="Times New Roman"/>
          <w:color w:val="auto"/>
          <w:sz w:val="26"/>
          <w:szCs w:val="26"/>
        </w:rPr>
        <w:t>Сурьяинского</w:t>
      </w:r>
      <w:proofErr w:type="spellEnd"/>
      <w:r>
        <w:rPr>
          <w:rFonts w:eastAsia="Times New Roman"/>
          <w:color w:val="auto"/>
          <w:sz w:val="26"/>
          <w:szCs w:val="26"/>
        </w:rPr>
        <w:t xml:space="preserve"> поселения находится ряд памятников истории и культуры регионального и местного значения, представляющих ценность в первую очередь для специалистов историков и, в некоторой степени, для рекреационной деятельности. </w:t>
      </w:r>
    </w:p>
    <w:p>
      <w:pPr>
        <w:pStyle w:val="35"/>
        <w:spacing w:line="276" w:lineRule="auto"/>
        <w:ind w:firstLine="709"/>
        <w:rPr>
          <w:rFonts w:eastAsia="Times New Roman"/>
          <w:color w:val="auto"/>
          <w:sz w:val="26"/>
          <w:szCs w:val="26"/>
        </w:rPr>
      </w:pPr>
      <w:r>
        <w:rPr>
          <w:rFonts w:eastAsia="Times New Roman"/>
          <w:color w:val="auto"/>
          <w:sz w:val="26"/>
          <w:szCs w:val="26"/>
        </w:rPr>
        <w:t>В селах поселения сооружены бюсты и мемориалы, посвященные защитникам Отечества. Все эти памятники рассредоточены по поселению.</w:t>
      </w:r>
    </w:p>
    <w:p>
      <w:pPr>
        <w:pStyle w:val="35"/>
        <w:spacing w:line="276" w:lineRule="auto"/>
        <w:ind w:firstLine="709"/>
        <w:rPr>
          <w:rFonts w:eastAsia="Times New Roman"/>
          <w:color w:val="auto"/>
          <w:sz w:val="26"/>
          <w:szCs w:val="26"/>
        </w:rPr>
      </w:pPr>
    </w:p>
    <w:p>
      <w:pPr>
        <w:pStyle w:val="35"/>
        <w:spacing w:line="276" w:lineRule="auto"/>
        <w:ind w:firstLine="709"/>
        <w:jc w:val="center"/>
        <w:rPr>
          <w:rFonts w:eastAsia="Times New Roman"/>
          <w:b/>
          <w:color w:val="auto"/>
          <w:sz w:val="26"/>
          <w:szCs w:val="26"/>
        </w:rPr>
      </w:pPr>
      <w:r>
        <w:rPr>
          <w:rFonts w:eastAsia="Times New Roman"/>
          <w:b/>
          <w:color w:val="auto"/>
          <w:sz w:val="26"/>
          <w:szCs w:val="26"/>
        </w:rPr>
        <w:t>Перечень объектов культурного наследия</w:t>
      </w:r>
    </w:p>
    <w:p>
      <w:pPr>
        <w:pStyle w:val="35"/>
        <w:spacing w:line="276" w:lineRule="auto"/>
        <w:ind w:firstLine="709"/>
        <w:jc w:val="right"/>
        <w:rPr>
          <w:rFonts w:eastAsia="Times New Roman"/>
          <w:color w:val="000000" w:themeColor="text1"/>
          <w:sz w:val="26"/>
          <w:szCs w:val="26"/>
        </w:rPr>
      </w:pPr>
      <w:r>
        <w:rPr>
          <w:i/>
          <w:color w:val="000000" w:themeColor="text1"/>
          <w:sz w:val="26"/>
          <w:szCs w:val="26"/>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126"/>
        <w:gridCol w:w="2995"/>
        <w:gridCol w:w="1032"/>
        <w:gridCol w:w="2825"/>
      </w:tblGrid>
      <w:tr>
        <w:trPr>
          <w:jc w:val="center"/>
        </w:trPr>
        <w:tc>
          <w:tcPr>
            <w:tcW w:w="0" w:type="auto"/>
            <w:shd w:val="clear" w:color="auto" w:fill="D9D9D9"/>
            <w:vAlign w:val="center"/>
          </w:tcPr>
          <w:p>
            <w:pPr>
              <w:pStyle w:val="aff4"/>
            </w:pPr>
            <w:r>
              <w:t xml:space="preserve">№ </w:t>
            </w:r>
          </w:p>
        </w:tc>
        <w:tc>
          <w:tcPr>
            <w:tcW w:w="2126" w:type="dxa"/>
            <w:shd w:val="clear" w:color="auto" w:fill="D9D9D9"/>
            <w:vAlign w:val="center"/>
          </w:tcPr>
          <w:p>
            <w:pPr>
              <w:pStyle w:val="aff4"/>
            </w:pPr>
            <w:r>
              <w:t>Наименование памятника</w:t>
            </w:r>
          </w:p>
        </w:tc>
        <w:tc>
          <w:tcPr>
            <w:tcW w:w="2995" w:type="dxa"/>
            <w:shd w:val="clear" w:color="auto" w:fill="D9D9D9"/>
            <w:vAlign w:val="center"/>
          </w:tcPr>
          <w:p>
            <w:pPr>
              <w:pStyle w:val="aff4"/>
            </w:pPr>
            <w:r>
              <w:t>Местонахождение</w:t>
            </w:r>
          </w:p>
        </w:tc>
        <w:tc>
          <w:tcPr>
            <w:tcW w:w="1032" w:type="dxa"/>
            <w:shd w:val="clear" w:color="auto" w:fill="D9D9D9"/>
            <w:vAlign w:val="center"/>
          </w:tcPr>
          <w:p>
            <w:pPr>
              <w:pStyle w:val="aff4"/>
            </w:pPr>
            <w:r>
              <w:t>Категория охраны</w:t>
            </w:r>
          </w:p>
        </w:tc>
        <w:tc>
          <w:tcPr>
            <w:tcW w:w="2825" w:type="dxa"/>
            <w:shd w:val="clear" w:color="auto" w:fill="D9D9D9"/>
            <w:vAlign w:val="center"/>
          </w:tcPr>
          <w:p>
            <w:pPr>
              <w:pStyle w:val="aff4"/>
            </w:pPr>
            <w:r>
              <w:t>№, дата приказа, решения, постановления</w:t>
            </w:r>
          </w:p>
        </w:tc>
      </w:tr>
      <w:tr>
        <w:trPr>
          <w:jc w:val="center"/>
        </w:trPr>
        <w:tc>
          <w:tcPr>
            <w:tcW w:w="9423" w:type="dxa"/>
            <w:gridSpan w:val="5"/>
            <w:vAlign w:val="center"/>
          </w:tcPr>
          <w:p>
            <w:pPr>
              <w:pStyle w:val="aff4"/>
              <w:jc w:val="center"/>
            </w:pPr>
            <w:r>
              <w:t>Памятники истории</w:t>
            </w:r>
          </w:p>
        </w:tc>
      </w:tr>
      <w:tr>
        <w:trPr>
          <w:jc w:val="center"/>
        </w:trPr>
        <w:tc>
          <w:tcPr>
            <w:tcW w:w="0" w:type="auto"/>
            <w:vAlign w:val="center"/>
          </w:tcPr>
          <w:p>
            <w:pPr>
              <w:pStyle w:val="aff4"/>
            </w:pPr>
            <w:r>
              <w:t>1</w:t>
            </w:r>
          </w:p>
        </w:tc>
        <w:tc>
          <w:tcPr>
            <w:tcW w:w="2126" w:type="dxa"/>
            <w:vAlign w:val="center"/>
          </w:tcPr>
          <w:p>
            <w:pPr>
              <w:pStyle w:val="aff4"/>
            </w:pPr>
            <w:r>
              <w:t>Братская могила советских воинов</w:t>
            </w:r>
          </w:p>
        </w:tc>
        <w:tc>
          <w:tcPr>
            <w:tcW w:w="2995" w:type="dxa"/>
            <w:vAlign w:val="center"/>
          </w:tcPr>
          <w:p>
            <w:pPr>
              <w:pStyle w:val="aff4"/>
            </w:pPr>
            <w:r>
              <w:t xml:space="preserve">с. </w:t>
            </w:r>
            <w:proofErr w:type="spellStart"/>
            <w:r>
              <w:t>Ветрово</w:t>
            </w:r>
            <w:proofErr w:type="spellEnd"/>
          </w:p>
        </w:tc>
        <w:tc>
          <w:tcPr>
            <w:tcW w:w="1032" w:type="dxa"/>
            <w:vAlign w:val="center"/>
          </w:tcPr>
          <w:p>
            <w:pPr>
              <w:pStyle w:val="aff4"/>
            </w:pPr>
            <w:r>
              <w:t>М</w:t>
            </w:r>
          </w:p>
        </w:tc>
        <w:tc>
          <w:tcPr>
            <w:tcW w:w="2825" w:type="dxa"/>
            <w:vAlign w:val="center"/>
          </w:tcPr>
          <w:p>
            <w:pPr>
              <w:pStyle w:val="aff4"/>
            </w:pPr>
            <w:r>
              <w:t xml:space="preserve">Постановление </w:t>
            </w:r>
            <w:proofErr w:type="spellStart"/>
            <w:r>
              <w:t>облсовета</w:t>
            </w:r>
            <w:proofErr w:type="spellEnd"/>
            <w:r>
              <w:t xml:space="preserve"> № №37/690-ОС от 06.07.2001</w:t>
            </w:r>
          </w:p>
        </w:tc>
      </w:tr>
      <w:tr>
        <w:trPr>
          <w:jc w:val="center"/>
        </w:trPr>
        <w:tc>
          <w:tcPr>
            <w:tcW w:w="0" w:type="auto"/>
            <w:vAlign w:val="center"/>
          </w:tcPr>
          <w:p>
            <w:pPr>
              <w:pStyle w:val="aff4"/>
            </w:pPr>
            <w:r>
              <w:t>2</w:t>
            </w:r>
          </w:p>
        </w:tc>
        <w:tc>
          <w:tcPr>
            <w:tcW w:w="2126" w:type="dxa"/>
            <w:vAlign w:val="center"/>
          </w:tcPr>
          <w:p>
            <w:pPr>
              <w:pStyle w:val="aff4"/>
            </w:pPr>
            <w:r>
              <w:t>Братская могила советских воинов, погибших в боях с фашистскими захватчиками</w:t>
            </w:r>
          </w:p>
        </w:tc>
        <w:tc>
          <w:tcPr>
            <w:tcW w:w="2995" w:type="dxa"/>
            <w:vAlign w:val="center"/>
          </w:tcPr>
          <w:p>
            <w:pPr>
              <w:pStyle w:val="aff4"/>
              <w:jc w:val="left"/>
            </w:pPr>
            <w:r>
              <w:t xml:space="preserve">д. </w:t>
            </w:r>
            <w:proofErr w:type="spellStart"/>
            <w:r>
              <w:t>Арнаутова</w:t>
            </w:r>
            <w:proofErr w:type="spellEnd"/>
          </w:p>
        </w:tc>
        <w:tc>
          <w:tcPr>
            <w:tcW w:w="1032" w:type="dxa"/>
            <w:vAlign w:val="center"/>
          </w:tcPr>
          <w:p>
            <w:pPr>
              <w:pStyle w:val="aff4"/>
            </w:pPr>
            <w:r>
              <w:t>М</w:t>
            </w:r>
          </w:p>
        </w:tc>
        <w:tc>
          <w:tcPr>
            <w:tcW w:w="2825" w:type="dxa"/>
            <w:vAlign w:val="center"/>
          </w:tcPr>
          <w:p>
            <w:pPr>
              <w:pStyle w:val="aff4"/>
            </w:pPr>
            <w:r>
              <w:t>Решение Облисполкома № 33 от 27.01.1987</w:t>
            </w:r>
          </w:p>
        </w:tc>
      </w:tr>
      <w:tr>
        <w:trPr>
          <w:jc w:val="center"/>
        </w:trPr>
        <w:tc>
          <w:tcPr>
            <w:tcW w:w="0" w:type="auto"/>
            <w:vAlign w:val="center"/>
          </w:tcPr>
          <w:p>
            <w:pPr>
              <w:pStyle w:val="aff4"/>
            </w:pPr>
            <w:r>
              <w:t>3</w:t>
            </w:r>
          </w:p>
        </w:tc>
        <w:tc>
          <w:tcPr>
            <w:tcW w:w="2126" w:type="dxa"/>
            <w:vAlign w:val="center"/>
          </w:tcPr>
          <w:p>
            <w:pPr>
              <w:pStyle w:val="aff4"/>
            </w:pPr>
            <w:r>
              <w:t>Братская могила советских воинов, погибших в боях с фашистскими захватчиками</w:t>
            </w:r>
          </w:p>
        </w:tc>
        <w:tc>
          <w:tcPr>
            <w:tcW w:w="2995" w:type="dxa"/>
            <w:vAlign w:val="center"/>
          </w:tcPr>
          <w:p>
            <w:pPr>
              <w:pStyle w:val="aff4"/>
              <w:jc w:val="left"/>
            </w:pPr>
            <w:r>
              <w:t xml:space="preserve">с. </w:t>
            </w:r>
            <w:proofErr w:type="spellStart"/>
            <w:r>
              <w:t>Руднево</w:t>
            </w:r>
            <w:proofErr w:type="spellEnd"/>
          </w:p>
        </w:tc>
        <w:tc>
          <w:tcPr>
            <w:tcW w:w="1032" w:type="dxa"/>
            <w:vAlign w:val="center"/>
          </w:tcPr>
          <w:p>
            <w:pPr>
              <w:pStyle w:val="aff4"/>
            </w:pPr>
            <w:r>
              <w:t>М</w:t>
            </w:r>
          </w:p>
        </w:tc>
        <w:tc>
          <w:tcPr>
            <w:tcW w:w="2825" w:type="dxa"/>
            <w:vAlign w:val="center"/>
          </w:tcPr>
          <w:p>
            <w:pPr>
              <w:pStyle w:val="aff4"/>
            </w:pPr>
            <w:r>
              <w:t>Решение Облисполкома № 33 от 27.01.1987</w:t>
            </w:r>
          </w:p>
        </w:tc>
      </w:tr>
    </w:tbl>
    <w:p>
      <w:pPr>
        <w:pStyle w:val="35"/>
        <w:rPr>
          <w:rFonts w:eastAsia="Times New Roman"/>
          <w:color w:val="auto"/>
          <w:sz w:val="26"/>
          <w:szCs w:val="26"/>
        </w:rPr>
      </w:pPr>
    </w:p>
    <w:p>
      <w:pPr>
        <w:spacing w:line="276" w:lineRule="auto"/>
        <w:ind w:firstLine="709"/>
        <w:jc w:val="both"/>
        <w:rPr>
          <w:rFonts w:eastAsia="Times New Roman"/>
          <w:sz w:val="26"/>
          <w:szCs w:val="26"/>
        </w:rPr>
      </w:pPr>
      <w:r>
        <w:rPr>
          <w:rFonts w:eastAsia="Times New Roman"/>
          <w:sz w:val="26"/>
          <w:szCs w:val="26"/>
        </w:rPr>
        <w:t>Охрана и поддержание объектов культурного наследия в достойном состоянии возлагается на администрацию района и поселения.</w:t>
      </w:r>
    </w:p>
    <w:p>
      <w:pPr>
        <w:spacing w:line="276" w:lineRule="auto"/>
        <w:ind w:firstLine="709"/>
        <w:jc w:val="both"/>
        <w:rPr>
          <w:rFonts w:eastAsia="Times New Roman"/>
          <w:sz w:val="26"/>
          <w:szCs w:val="26"/>
        </w:rPr>
      </w:pPr>
      <w:r>
        <w:rPr>
          <w:rFonts w:eastAsia="Times New Roman"/>
          <w:sz w:val="26"/>
          <w:szCs w:val="26"/>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spacing w:line="276" w:lineRule="auto"/>
        <w:ind w:firstLine="709"/>
        <w:jc w:val="both"/>
        <w:rPr>
          <w:rFonts w:eastAsia="Times New Roman"/>
          <w:sz w:val="26"/>
          <w:szCs w:val="26"/>
        </w:rPr>
      </w:pPr>
      <w:r>
        <w:rPr>
          <w:rFonts w:eastAsia="Times New Roman"/>
          <w:sz w:val="26"/>
          <w:szCs w:val="26"/>
        </w:rPr>
        <w:t>Необходимый состав зон охраны объекта культурного наследия определяется проектом зон охраны объекта культурного наследия.</w:t>
      </w:r>
    </w:p>
    <w:p>
      <w:pPr>
        <w:spacing w:line="276" w:lineRule="auto"/>
        <w:ind w:firstLine="709"/>
        <w:jc w:val="both"/>
        <w:rPr>
          <w:rFonts w:eastAsia="Times New Roman"/>
          <w:sz w:val="26"/>
          <w:szCs w:val="26"/>
        </w:rPr>
      </w:pPr>
      <w:r>
        <w:rPr>
          <w:rFonts w:eastAsia="Times New Roman"/>
          <w:sz w:val="26"/>
          <w:szCs w:val="26"/>
        </w:rPr>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pPr>
        <w:spacing w:line="276" w:lineRule="auto"/>
        <w:ind w:firstLine="709"/>
        <w:jc w:val="both"/>
        <w:rPr>
          <w:rFonts w:eastAsia="Times New Roman"/>
          <w:sz w:val="26"/>
          <w:szCs w:val="26"/>
        </w:rPr>
      </w:pPr>
      <w:r>
        <w:rPr>
          <w:rFonts w:eastAsia="Times New Roman"/>
          <w:sz w:val="26"/>
          <w:szCs w:val="26"/>
        </w:rPr>
        <w:t xml:space="preserve">Границы охранной зоны объектов культурного наследия следует совмещать с естественными природными и планировочными рубежами: границами кварталов, </w:t>
      </w:r>
      <w:r>
        <w:rPr>
          <w:rFonts w:eastAsia="Times New Roman"/>
          <w:sz w:val="26"/>
          <w:szCs w:val="26"/>
        </w:rPr>
        <w:lastRenderedPageBreak/>
        <w:t>красными линиями улиц, площадей, берегами рек, водоемов, оврагами и т.д.</w:t>
      </w:r>
    </w:p>
    <w:p>
      <w:pPr>
        <w:spacing w:line="276" w:lineRule="auto"/>
        <w:ind w:firstLine="709"/>
        <w:jc w:val="both"/>
        <w:rPr>
          <w:rFonts w:eastAsia="Times New Roman"/>
          <w:sz w:val="26"/>
          <w:szCs w:val="26"/>
        </w:rPr>
      </w:pPr>
      <w:r>
        <w:rPr>
          <w:rFonts w:eastAsia="Times New Roman"/>
          <w:sz w:val="26"/>
          <w:szCs w:val="26"/>
        </w:rPr>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pPr>
        <w:spacing w:line="276" w:lineRule="auto"/>
        <w:ind w:firstLine="709"/>
        <w:jc w:val="both"/>
        <w:rPr>
          <w:rFonts w:eastAsia="Times New Roman"/>
          <w:sz w:val="26"/>
          <w:szCs w:val="26"/>
        </w:rPr>
      </w:pPr>
      <w:r>
        <w:rPr>
          <w:rFonts w:eastAsia="Times New Roman"/>
          <w:sz w:val="26"/>
          <w:szCs w:val="26"/>
        </w:rP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pPr>
        <w:spacing w:line="276" w:lineRule="auto"/>
        <w:ind w:firstLine="709"/>
        <w:jc w:val="both"/>
        <w:rPr>
          <w:rFonts w:eastAsia="Times New Roman"/>
          <w:sz w:val="26"/>
          <w:szCs w:val="26"/>
        </w:rPr>
      </w:pPr>
      <w:r>
        <w:rPr>
          <w:rFonts w:eastAsia="Times New Roman"/>
          <w:sz w:val="26"/>
          <w:szCs w:val="26"/>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 xml:space="preserve">в отношении объектов культурного наследия федерального </w:t>
      </w:r>
      <w:proofErr w:type="gramStart"/>
      <w:r>
        <w:rPr>
          <w:rFonts w:eastAsia="Times New Roman"/>
          <w:sz w:val="26"/>
          <w:szCs w:val="26"/>
        </w:rPr>
        <w:t>значения  Правительством</w:t>
      </w:r>
      <w:proofErr w:type="gramEnd"/>
      <w:r>
        <w:rPr>
          <w:rFonts w:eastAsia="Times New Roman"/>
          <w:sz w:val="26"/>
          <w:szCs w:val="26"/>
        </w:rPr>
        <w:t xml:space="preserve"> Орловской области по согласованию с федеральным органом охраны объектов культурного наследия;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 xml:space="preserve">в отношении объектов культурного наследия регионального </w:t>
      </w:r>
      <w:proofErr w:type="gramStart"/>
      <w:r>
        <w:rPr>
          <w:rFonts w:eastAsia="Times New Roman"/>
          <w:sz w:val="26"/>
          <w:szCs w:val="26"/>
        </w:rPr>
        <w:t>значения  Правительством</w:t>
      </w:r>
      <w:proofErr w:type="gramEnd"/>
      <w:r>
        <w:rPr>
          <w:rFonts w:eastAsia="Times New Roman"/>
          <w:sz w:val="26"/>
          <w:szCs w:val="26"/>
        </w:rPr>
        <w:t xml:space="preserve"> Орловской области по предложению Органа специальной компетенции области;</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 xml:space="preserve">в отношении объектов культурного наследия местного </w:t>
      </w:r>
      <w:proofErr w:type="gramStart"/>
      <w:r>
        <w:rPr>
          <w:rFonts w:eastAsia="Times New Roman"/>
          <w:sz w:val="26"/>
          <w:szCs w:val="26"/>
        </w:rPr>
        <w:t>значения  Правительством</w:t>
      </w:r>
      <w:proofErr w:type="gramEnd"/>
      <w:r>
        <w:rPr>
          <w:rFonts w:eastAsia="Times New Roman"/>
          <w:sz w:val="26"/>
          <w:szCs w:val="26"/>
        </w:rPr>
        <w:t xml:space="preserve"> Орловской области по предложению Органа специальной компетенции области и согласованию с органами местного самоуправления.</w:t>
      </w:r>
    </w:p>
    <w:p>
      <w:pPr>
        <w:spacing w:line="276" w:lineRule="auto"/>
        <w:ind w:firstLine="709"/>
        <w:jc w:val="both"/>
        <w:rPr>
          <w:rFonts w:eastAsia="Times New Roman"/>
          <w:sz w:val="26"/>
          <w:szCs w:val="26"/>
        </w:rPr>
      </w:pPr>
      <w:r>
        <w:rPr>
          <w:rFonts w:eastAsia="Times New Roman"/>
          <w:sz w:val="26"/>
          <w:szCs w:val="26"/>
        </w:rPr>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pPr>
        <w:spacing w:line="276" w:lineRule="auto"/>
        <w:ind w:firstLine="709"/>
        <w:jc w:val="both"/>
        <w:rPr>
          <w:rFonts w:eastAsia="Times New Roman"/>
          <w:sz w:val="26"/>
          <w:szCs w:val="26"/>
        </w:rPr>
      </w:pPr>
      <w:r>
        <w:rPr>
          <w:rFonts w:eastAsia="Times New Roman"/>
          <w:sz w:val="26"/>
          <w:szCs w:val="26"/>
        </w:rPr>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pPr>
        <w:spacing w:line="276" w:lineRule="auto"/>
        <w:ind w:firstLine="709"/>
        <w:jc w:val="both"/>
        <w:rPr>
          <w:rFonts w:eastAsia="Times New Roman"/>
          <w:sz w:val="26"/>
          <w:szCs w:val="26"/>
        </w:rPr>
      </w:pPr>
      <w:r>
        <w:rPr>
          <w:rFonts w:eastAsia="Times New Roman"/>
          <w:sz w:val="26"/>
          <w:szCs w:val="26"/>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pPr>
        <w:spacing w:line="276" w:lineRule="auto"/>
        <w:ind w:firstLine="709"/>
        <w:jc w:val="both"/>
        <w:rPr>
          <w:rFonts w:eastAsia="Times New Roman"/>
          <w:sz w:val="26"/>
          <w:szCs w:val="26"/>
        </w:rPr>
      </w:pPr>
      <w:r>
        <w:rPr>
          <w:rFonts w:eastAsia="Times New Roman"/>
          <w:sz w:val="26"/>
          <w:szCs w:val="26"/>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pPr>
        <w:spacing w:line="276" w:lineRule="auto"/>
        <w:ind w:firstLine="709"/>
        <w:jc w:val="both"/>
        <w:rPr>
          <w:rFonts w:eastAsia="Times New Roman"/>
          <w:sz w:val="26"/>
          <w:szCs w:val="26"/>
        </w:rPr>
      </w:pPr>
      <w:r>
        <w:rPr>
          <w:rFonts w:eastAsia="Times New Roman"/>
          <w:sz w:val="26"/>
          <w:szCs w:val="26"/>
        </w:rPr>
        <w:lastRenderedPageBreak/>
        <w:t>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в отношении объекта культурного наследия федерального значения - по согласованию с федеральным органом охраны объектов культурного наследия;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pPr>
        <w:spacing w:line="276" w:lineRule="auto"/>
        <w:ind w:firstLine="709"/>
        <w:jc w:val="both"/>
        <w:rPr>
          <w:rFonts w:eastAsia="Times New Roman"/>
          <w:sz w:val="26"/>
          <w:szCs w:val="26"/>
        </w:rPr>
      </w:pPr>
      <w:r>
        <w:rPr>
          <w:rFonts w:eastAsia="Times New Roman"/>
          <w:sz w:val="26"/>
          <w:szCs w:val="26"/>
        </w:rPr>
        <w:t>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размерам зданий и площадей, а также прилегающих к ним территорий.</w:t>
      </w:r>
    </w:p>
    <w:p>
      <w:pPr>
        <w:spacing w:line="276" w:lineRule="auto"/>
        <w:ind w:firstLine="709"/>
        <w:jc w:val="both"/>
        <w:rPr>
          <w:rFonts w:eastAsia="Times New Roman"/>
          <w:sz w:val="26"/>
          <w:szCs w:val="26"/>
        </w:rPr>
      </w:pPr>
      <w:r>
        <w:rPr>
          <w:rFonts w:eastAsia="Times New Roman"/>
          <w:sz w:val="26"/>
          <w:szCs w:val="26"/>
        </w:rPr>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 и использовании объектов культурного наследия, утверждаемым Правительством Орловской области.</w:t>
      </w:r>
    </w:p>
    <w:p>
      <w:pPr>
        <w:spacing w:line="276" w:lineRule="auto"/>
        <w:ind w:firstLine="709"/>
        <w:jc w:val="both"/>
        <w:rPr>
          <w:rFonts w:eastAsia="Times New Roman"/>
          <w:sz w:val="26"/>
          <w:szCs w:val="26"/>
        </w:rPr>
      </w:pPr>
      <w:r>
        <w:rPr>
          <w:rFonts w:eastAsia="Times New Roman"/>
          <w:sz w:val="26"/>
          <w:szCs w:val="26"/>
        </w:rPr>
        <w:t xml:space="preserve">В настоящее время проект зон охраны объектов культурного наследия </w:t>
      </w:r>
      <w:proofErr w:type="spellStart"/>
      <w:r>
        <w:rPr>
          <w:rFonts w:eastAsia="Times New Roman"/>
          <w:sz w:val="26"/>
          <w:szCs w:val="26"/>
        </w:rPr>
        <w:t>Сурьянинскогосельского</w:t>
      </w:r>
      <w:proofErr w:type="spellEnd"/>
      <w:r>
        <w:rPr>
          <w:rFonts w:eastAsia="Times New Roman"/>
          <w:sz w:val="26"/>
          <w:szCs w:val="26"/>
        </w:rPr>
        <w:t xml:space="preserve"> поселения отсутствует, следовательно, в соответствии с пунктом 5 статьи 12 Закона Орловской области от 6 апреля 2004 года,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pPr>
        <w:spacing w:line="276" w:lineRule="auto"/>
        <w:ind w:firstLine="709"/>
        <w:jc w:val="both"/>
        <w:rPr>
          <w:rFonts w:eastAsia="Times New Roman"/>
          <w:sz w:val="26"/>
          <w:szCs w:val="26"/>
        </w:rPr>
      </w:pPr>
      <w:r>
        <w:rPr>
          <w:rFonts w:eastAsia="Times New Roman"/>
          <w:sz w:val="26"/>
          <w:szCs w:val="26"/>
        </w:rPr>
        <w:t>В связи с тем, что высоты этих памятников незначительны и показать границы охранных зон в масштабе 1:10000 не представляется возможным, в графической части эти памятники отображены условным знаком. Детально границы охранных зон памятников могут быть отражены в графических материалах более крупного масштаба (1:2000) при разработке проектов планировки территорий.</w:t>
      </w:r>
    </w:p>
    <w:p>
      <w:pPr>
        <w:spacing w:line="276" w:lineRule="auto"/>
        <w:ind w:firstLine="709"/>
        <w:jc w:val="both"/>
        <w:rPr>
          <w:rFonts w:eastAsia="Times New Roman"/>
          <w:sz w:val="26"/>
          <w:szCs w:val="26"/>
        </w:rPr>
      </w:pPr>
    </w:p>
    <w:p>
      <w:pPr>
        <w:pStyle w:val="2"/>
        <w:spacing w:line="276" w:lineRule="auto"/>
        <w:ind w:firstLine="709"/>
        <w:rPr>
          <w:rFonts w:cs="Times New Roman"/>
          <w:i w:val="0"/>
          <w:sz w:val="26"/>
          <w:szCs w:val="26"/>
          <w:lang w:eastAsia="ar-SA"/>
        </w:rPr>
      </w:pPr>
      <w:bookmarkStart w:id="22" w:name="_Toc90287701"/>
      <w:r>
        <w:rPr>
          <w:rFonts w:cs="Times New Roman"/>
          <w:i w:val="0"/>
          <w:sz w:val="26"/>
          <w:szCs w:val="26"/>
          <w:lang w:eastAsia="ar-SA"/>
        </w:rPr>
        <w:t>2.3. Природно-ресурсный потенциал сельского поселения</w:t>
      </w:r>
      <w:bookmarkEnd w:id="22"/>
    </w:p>
    <w:p>
      <w:pPr>
        <w:spacing w:line="276" w:lineRule="auto"/>
        <w:ind w:firstLine="720"/>
        <w:jc w:val="center"/>
        <w:rPr>
          <w:rFonts w:eastAsia="Times New Roman"/>
          <w:b/>
          <w:sz w:val="26"/>
          <w:szCs w:val="26"/>
        </w:rPr>
      </w:pPr>
    </w:p>
    <w:p>
      <w:pPr>
        <w:spacing w:line="276" w:lineRule="auto"/>
        <w:ind w:firstLine="720"/>
        <w:rPr>
          <w:b/>
          <w:sz w:val="26"/>
          <w:szCs w:val="26"/>
        </w:rPr>
      </w:pPr>
      <w:r>
        <w:rPr>
          <w:b/>
          <w:sz w:val="26"/>
          <w:szCs w:val="26"/>
        </w:rPr>
        <w:t>Климат</w:t>
      </w:r>
    </w:p>
    <w:p>
      <w:pPr>
        <w:spacing w:line="276" w:lineRule="auto"/>
        <w:ind w:firstLine="709"/>
        <w:jc w:val="both"/>
        <w:rPr>
          <w:sz w:val="26"/>
          <w:szCs w:val="26"/>
        </w:rPr>
      </w:pPr>
      <w:r>
        <w:rPr>
          <w:sz w:val="26"/>
          <w:szCs w:val="26"/>
        </w:rPr>
        <w:lastRenderedPageBreak/>
        <w:t>Согласно метеорологическим показателям, климат на территории поселения умеренно континентальный — с теплым летом и умеренно холодной зимой. Средняя годовая температура колеблется от +4,5° до +5,9°). Самым теплым месяцем является июль (18 — 19°), а самым холодным — январь (—7,2 —9,1°).</w:t>
      </w:r>
    </w:p>
    <w:p>
      <w:pPr>
        <w:spacing w:line="276" w:lineRule="auto"/>
        <w:ind w:firstLine="709"/>
        <w:jc w:val="right"/>
        <w:rPr>
          <w:i/>
          <w:sz w:val="26"/>
          <w:szCs w:val="26"/>
        </w:rPr>
      </w:pPr>
      <w:r>
        <w:rPr>
          <w:i/>
          <w:sz w:val="26"/>
          <w:szCs w:val="26"/>
        </w:rPr>
        <w:t>Таблица 3</w:t>
      </w:r>
    </w:p>
    <w:p>
      <w:pPr>
        <w:pStyle w:val="1a"/>
        <w:jc w:val="center"/>
        <w:rPr>
          <w:rFonts w:ascii="Times New Roman" w:hAnsi="Times New Roman"/>
          <w:b/>
          <w:sz w:val="26"/>
          <w:szCs w:val="26"/>
        </w:rPr>
      </w:pPr>
      <w:r>
        <w:rPr>
          <w:rFonts w:ascii="Times New Roman" w:hAnsi="Times New Roman"/>
          <w:b/>
          <w:sz w:val="26"/>
          <w:szCs w:val="26"/>
        </w:rPr>
        <w:t>Среднемесячные и среднегодовая температуры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83"/>
        <w:gridCol w:w="683"/>
        <w:gridCol w:w="683"/>
        <w:gridCol w:w="683"/>
        <w:gridCol w:w="684"/>
        <w:gridCol w:w="684"/>
        <w:gridCol w:w="684"/>
        <w:gridCol w:w="684"/>
        <w:gridCol w:w="684"/>
        <w:gridCol w:w="684"/>
        <w:gridCol w:w="684"/>
        <w:gridCol w:w="684"/>
      </w:tblGrid>
      <w:tr>
        <w:trPr>
          <w:cantSplit/>
          <w:trHeight w:val="843"/>
          <w:jc w:val="center"/>
        </w:trPr>
        <w:tc>
          <w:tcPr>
            <w:tcW w:w="683" w:type="dxa"/>
            <w:shd w:val="clear" w:color="auto" w:fill="D9D9D9"/>
            <w:textDirection w:val="btLr"/>
            <w:vAlign w:val="center"/>
          </w:tcPr>
          <w:p>
            <w:pPr>
              <w:pStyle w:val="aff4"/>
              <w:jc w:val="center"/>
              <w:rPr>
                <w:b/>
                <w:sz w:val="20"/>
                <w:szCs w:val="20"/>
              </w:rPr>
            </w:pPr>
            <w:r>
              <w:rPr>
                <w:b/>
                <w:sz w:val="20"/>
                <w:szCs w:val="20"/>
              </w:rPr>
              <w:t>январь</w:t>
            </w:r>
          </w:p>
        </w:tc>
        <w:tc>
          <w:tcPr>
            <w:tcW w:w="683" w:type="dxa"/>
            <w:shd w:val="clear" w:color="auto" w:fill="D9D9D9"/>
            <w:textDirection w:val="btLr"/>
            <w:vAlign w:val="center"/>
          </w:tcPr>
          <w:p>
            <w:pPr>
              <w:pStyle w:val="aff4"/>
              <w:jc w:val="center"/>
              <w:rPr>
                <w:b/>
                <w:sz w:val="20"/>
                <w:szCs w:val="20"/>
              </w:rPr>
            </w:pPr>
            <w:r>
              <w:rPr>
                <w:b/>
                <w:sz w:val="20"/>
                <w:szCs w:val="20"/>
              </w:rPr>
              <w:t>февраль</w:t>
            </w:r>
          </w:p>
        </w:tc>
        <w:tc>
          <w:tcPr>
            <w:tcW w:w="683" w:type="dxa"/>
            <w:shd w:val="clear" w:color="auto" w:fill="D9D9D9"/>
            <w:textDirection w:val="btLr"/>
            <w:vAlign w:val="center"/>
          </w:tcPr>
          <w:p>
            <w:pPr>
              <w:pStyle w:val="aff4"/>
              <w:jc w:val="center"/>
              <w:rPr>
                <w:b/>
                <w:sz w:val="20"/>
                <w:szCs w:val="20"/>
              </w:rPr>
            </w:pPr>
            <w:r>
              <w:rPr>
                <w:b/>
                <w:sz w:val="20"/>
                <w:szCs w:val="20"/>
              </w:rPr>
              <w:t>март</w:t>
            </w:r>
          </w:p>
        </w:tc>
        <w:tc>
          <w:tcPr>
            <w:tcW w:w="683" w:type="dxa"/>
            <w:shd w:val="clear" w:color="auto" w:fill="D9D9D9"/>
            <w:textDirection w:val="btLr"/>
            <w:vAlign w:val="center"/>
          </w:tcPr>
          <w:p>
            <w:pPr>
              <w:pStyle w:val="aff4"/>
              <w:jc w:val="center"/>
              <w:rPr>
                <w:b/>
                <w:sz w:val="20"/>
                <w:szCs w:val="20"/>
              </w:rPr>
            </w:pPr>
            <w:r>
              <w:rPr>
                <w:b/>
                <w:sz w:val="20"/>
                <w:szCs w:val="20"/>
              </w:rPr>
              <w:t>апрель</w:t>
            </w:r>
          </w:p>
        </w:tc>
        <w:tc>
          <w:tcPr>
            <w:tcW w:w="683" w:type="dxa"/>
            <w:shd w:val="clear" w:color="auto" w:fill="D9D9D9"/>
            <w:textDirection w:val="btLr"/>
            <w:vAlign w:val="center"/>
          </w:tcPr>
          <w:p>
            <w:pPr>
              <w:pStyle w:val="aff4"/>
              <w:jc w:val="center"/>
              <w:rPr>
                <w:b/>
                <w:sz w:val="20"/>
                <w:szCs w:val="20"/>
              </w:rPr>
            </w:pPr>
            <w:r>
              <w:rPr>
                <w:b/>
                <w:sz w:val="20"/>
                <w:szCs w:val="20"/>
              </w:rPr>
              <w:t>май</w:t>
            </w:r>
          </w:p>
        </w:tc>
        <w:tc>
          <w:tcPr>
            <w:tcW w:w="684" w:type="dxa"/>
            <w:shd w:val="clear" w:color="auto" w:fill="D9D9D9"/>
            <w:textDirection w:val="btLr"/>
            <w:vAlign w:val="center"/>
          </w:tcPr>
          <w:p>
            <w:pPr>
              <w:pStyle w:val="aff4"/>
              <w:jc w:val="center"/>
              <w:rPr>
                <w:b/>
                <w:sz w:val="20"/>
                <w:szCs w:val="20"/>
              </w:rPr>
            </w:pPr>
            <w:r>
              <w:rPr>
                <w:b/>
                <w:sz w:val="20"/>
                <w:szCs w:val="20"/>
              </w:rPr>
              <w:t>июнь</w:t>
            </w:r>
          </w:p>
        </w:tc>
        <w:tc>
          <w:tcPr>
            <w:tcW w:w="684" w:type="dxa"/>
            <w:shd w:val="clear" w:color="auto" w:fill="D9D9D9"/>
            <w:textDirection w:val="btLr"/>
            <w:vAlign w:val="center"/>
          </w:tcPr>
          <w:p>
            <w:pPr>
              <w:pStyle w:val="aff4"/>
              <w:jc w:val="center"/>
              <w:rPr>
                <w:b/>
                <w:sz w:val="20"/>
                <w:szCs w:val="20"/>
              </w:rPr>
            </w:pPr>
            <w:r>
              <w:rPr>
                <w:b/>
                <w:sz w:val="20"/>
                <w:szCs w:val="20"/>
              </w:rPr>
              <w:t>июль</w:t>
            </w:r>
          </w:p>
        </w:tc>
        <w:tc>
          <w:tcPr>
            <w:tcW w:w="684" w:type="dxa"/>
            <w:shd w:val="clear" w:color="auto" w:fill="D9D9D9"/>
            <w:textDirection w:val="btLr"/>
            <w:vAlign w:val="center"/>
          </w:tcPr>
          <w:p>
            <w:pPr>
              <w:pStyle w:val="aff4"/>
              <w:jc w:val="center"/>
              <w:rPr>
                <w:b/>
                <w:sz w:val="20"/>
                <w:szCs w:val="20"/>
              </w:rPr>
            </w:pPr>
            <w:r>
              <w:rPr>
                <w:b/>
                <w:sz w:val="20"/>
                <w:szCs w:val="20"/>
              </w:rPr>
              <w:t>август</w:t>
            </w:r>
          </w:p>
        </w:tc>
        <w:tc>
          <w:tcPr>
            <w:tcW w:w="684" w:type="dxa"/>
            <w:shd w:val="clear" w:color="auto" w:fill="D9D9D9"/>
            <w:textDirection w:val="btLr"/>
            <w:vAlign w:val="center"/>
          </w:tcPr>
          <w:p>
            <w:pPr>
              <w:pStyle w:val="aff4"/>
              <w:jc w:val="center"/>
              <w:rPr>
                <w:b/>
                <w:sz w:val="20"/>
                <w:szCs w:val="20"/>
              </w:rPr>
            </w:pPr>
            <w:r>
              <w:rPr>
                <w:b/>
                <w:sz w:val="20"/>
                <w:szCs w:val="20"/>
              </w:rPr>
              <w:t>сентябрь</w:t>
            </w:r>
          </w:p>
        </w:tc>
        <w:tc>
          <w:tcPr>
            <w:tcW w:w="684" w:type="dxa"/>
            <w:shd w:val="clear" w:color="auto" w:fill="D9D9D9"/>
            <w:textDirection w:val="btLr"/>
            <w:vAlign w:val="center"/>
          </w:tcPr>
          <w:p>
            <w:pPr>
              <w:pStyle w:val="aff4"/>
              <w:jc w:val="center"/>
              <w:rPr>
                <w:b/>
                <w:sz w:val="20"/>
                <w:szCs w:val="20"/>
              </w:rPr>
            </w:pPr>
            <w:r>
              <w:rPr>
                <w:b/>
                <w:sz w:val="20"/>
                <w:szCs w:val="20"/>
              </w:rPr>
              <w:t>октябрь</w:t>
            </w:r>
          </w:p>
        </w:tc>
        <w:tc>
          <w:tcPr>
            <w:tcW w:w="684" w:type="dxa"/>
            <w:shd w:val="clear" w:color="auto" w:fill="D9D9D9"/>
            <w:textDirection w:val="btLr"/>
            <w:vAlign w:val="center"/>
          </w:tcPr>
          <w:p>
            <w:pPr>
              <w:pStyle w:val="aff4"/>
              <w:jc w:val="center"/>
              <w:rPr>
                <w:b/>
                <w:sz w:val="20"/>
                <w:szCs w:val="20"/>
              </w:rPr>
            </w:pPr>
            <w:r>
              <w:rPr>
                <w:b/>
                <w:sz w:val="20"/>
                <w:szCs w:val="20"/>
              </w:rPr>
              <w:t>ноябрь</w:t>
            </w:r>
          </w:p>
        </w:tc>
        <w:tc>
          <w:tcPr>
            <w:tcW w:w="684" w:type="dxa"/>
            <w:shd w:val="clear" w:color="auto" w:fill="D9D9D9"/>
            <w:textDirection w:val="btLr"/>
            <w:vAlign w:val="center"/>
          </w:tcPr>
          <w:p>
            <w:pPr>
              <w:pStyle w:val="aff4"/>
              <w:jc w:val="center"/>
              <w:rPr>
                <w:b/>
                <w:sz w:val="20"/>
                <w:szCs w:val="20"/>
              </w:rPr>
            </w:pPr>
            <w:r>
              <w:rPr>
                <w:b/>
                <w:sz w:val="20"/>
                <w:szCs w:val="20"/>
              </w:rPr>
              <w:t>декабрь</w:t>
            </w:r>
          </w:p>
        </w:tc>
        <w:tc>
          <w:tcPr>
            <w:tcW w:w="684" w:type="dxa"/>
            <w:shd w:val="clear" w:color="auto" w:fill="D9D9D9"/>
            <w:textDirection w:val="btLr"/>
            <w:vAlign w:val="center"/>
          </w:tcPr>
          <w:p>
            <w:pPr>
              <w:pStyle w:val="aff4"/>
              <w:jc w:val="center"/>
              <w:rPr>
                <w:b/>
                <w:sz w:val="20"/>
                <w:szCs w:val="20"/>
              </w:rPr>
            </w:pPr>
            <w:r>
              <w:rPr>
                <w:b/>
                <w:sz w:val="20"/>
                <w:szCs w:val="20"/>
              </w:rPr>
              <w:t>средне-годовая</w:t>
            </w:r>
          </w:p>
        </w:tc>
      </w:tr>
      <w:tr>
        <w:trPr>
          <w:jc w:val="center"/>
        </w:trPr>
        <w:tc>
          <w:tcPr>
            <w:tcW w:w="683" w:type="dxa"/>
            <w:vAlign w:val="center"/>
          </w:tcPr>
          <w:p>
            <w:pPr>
              <w:pStyle w:val="aff4"/>
            </w:pPr>
            <w:r>
              <w:t>-9,1</w:t>
            </w:r>
          </w:p>
        </w:tc>
        <w:tc>
          <w:tcPr>
            <w:tcW w:w="683" w:type="dxa"/>
            <w:vAlign w:val="center"/>
          </w:tcPr>
          <w:p>
            <w:pPr>
              <w:pStyle w:val="aff4"/>
            </w:pPr>
            <w:r>
              <w:t>-8,4</w:t>
            </w:r>
          </w:p>
        </w:tc>
        <w:tc>
          <w:tcPr>
            <w:tcW w:w="683" w:type="dxa"/>
            <w:vAlign w:val="center"/>
          </w:tcPr>
          <w:p>
            <w:pPr>
              <w:pStyle w:val="aff4"/>
            </w:pPr>
            <w:r>
              <w:t>-3,2</w:t>
            </w:r>
          </w:p>
        </w:tc>
        <w:tc>
          <w:tcPr>
            <w:tcW w:w="683" w:type="dxa"/>
            <w:vAlign w:val="center"/>
          </w:tcPr>
          <w:p>
            <w:pPr>
              <w:pStyle w:val="aff4"/>
            </w:pPr>
            <w:r>
              <w:t>5,9</w:t>
            </w:r>
          </w:p>
        </w:tc>
        <w:tc>
          <w:tcPr>
            <w:tcW w:w="683" w:type="dxa"/>
            <w:vAlign w:val="center"/>
          </w:tcPr>
          <w:p>
            <w:pPr>
              <w:pStyle w:val="aff4"/>
            </w:pPr>
            <w:r>
              <w:t>12,8</w:t>
            </w:r>
          </w:p>
        </w:tc>
        <w:tc>
          <w:tcPr>
            <w:tcW w:w="684" w:type="dxa"/>
            <w:vAlign w:val="center"/>
          </w:tcPr>
          <w:p>
            <w:pPr>
              <w:pStyle w:val="aff4"/>
            </w:pPr>
            <w:r>
              <w:t>16,7</w:t>
            </w:r>
          </w:p>
        </w:tc>
        <w:tc>
          <w:tcPr>
            <w:tcW w:w="684" w:type="dxa"/>
            <w:vAlign w:val="center"/>
          </w:tcPr>
          <w:p>
            <w:pPr>
              <w:pStyle w:val="aff4"/>
            </w:pPr>
            <w:r>
              <w:t>18,1</w:t>
            </w:r>
          </w:p>
        </w:tc>
        <w:tc>
          <w:tcPr>
            <w:tcW w:w="684" w:type="dxa"/>
            <w:vAlign w:val="center"/>
          </w:tcPr>
          <w:p>
            <w:pPr>
              <w:pStyle w:val="aff4"/>
            </w:pPr>
            <w:r>
              <w:t>16,9</w:t>
            </w:r>
          </w:p>
        </w:tc>
        <w:tc>
          <w:tcPr>
            <w:tcW w:w="684" w:type="dxa"/>
            <w:vAlign w:val="center"/>
          </w:tcPr>
          <w:p>
            <w:pPr>
              <w:pStyle w:val="aff4"/>
            </w:pPr>
            <w:r>
              <w:t>11,5</w:t>
            </w:r>
          </w:p>
        </w:tc>
        <w:tc>
          <w:tcPr>
            <w:tcW w:w="684" w:type="dxa"/>
            <w:vAlign w:val="center"/>
          </w:tcPr>
          <w:p>
            <w:pPr>
              <w:pStyle w:val="aff4"/>
            </w:pPr>
            <w:r>
              <w:t>5,0</w:t>
            </w:r>
          </w:p>
        </w:tc>
        <w:tc>
          <w:tcPr>
            <w:tcW w:w="684" w:type="dxa"/>
            <w:vAlign w:val="center"/>
          </w:tcPr>
          <w:p>
            <w:pPr>
              <w:pStyle w:val="aff4"/>
            </w:pPr>
            <w:r>
              <w:t>-0,4</w:t>
            </w:r>
          </w:p>
        </w:tc>
        <w:tc>
          <w:tcPr>
            <w:tcW w:w="684" w:type="dxa"/>
            <w:vAlign w:val="center"/>
          </w:tcPr>
          <w:p>
            <w:pPr>
              <w:pStyle w:val="aff4"/>
            </w:pPr>
            <w:r>
              <w:t>-5,2</w:t>
            </w:r>
          </w:p>
        </w:tc>
        <w:tc>
          <w:tcPr>
            <w:tcW w:w="684" w:type="dxa"/>
            <w:vAlign w:val="center"/>
          </w:tcPr>
          <w:p>
            <w:pPr>
              <w:pStyle w:val="aff4"/>
            </w:pPr>
            <w:r>
              <w:t>5,1</w:t>
            </w:r>
          </w:p>
        </w:tc>
      </w:tr>
    </w:tbl>
    <w:p>
      <w:pPr>
        <w:spacing w:line="276" w:lineRule="auto"/>
        <w:jc w:val="both"/>
        <w:rPr>
          <w:sz w:val="26"/>
          <w:szCs w:val="26"/>
        </w:rPr>
      </w:pPr>
    </w:p>
    <w:p>
      <w:pPr>
        <w:spacing w:line="276" w:lineRule="auto"/>
        <w:ind w:firstLine="709"/>
        <w:jc w:val="both"/>
        <w:rPr>
          <w:rFonts w:eastAsia="Times New Roman"/>
          <w:sz w:val="26"/>
          <w:szCs w:val="26"/>
        </w:rPr>
      </w:pPr>
      <w:r>
        <w:rPr>
          <w:rFonts w:eastAsia="Times New Roman"/>
          <w:sz w:val="26"/>
          <w:szCs w:val="26"/>
        </w:rPr>
        <w:t xml:space="preserve">Наибольшее число дней зимой приходится на слабо - и умеренно морозную погоду, а летом — на облачную (различной степени), пасмурную и дождливую. Отмечено, что самая высокая температура воздуха в </w:t>
      </w:r>
      <w:proofErr w:type="spellStart"/>
      <w:r>
        <w:rPr>
          <w:rFonts w:eastAsia="Times New Roman"/>
          <w:sz w:val="26"/>
          <w:szCs w:val="26"/>
        </w:rPr>
        <w:t>Болхове</w:t>
      </w:r>
      <w:proofErr w:type="spellEnd"/>
      <w:r>
        <w:rPr>
          <w:rFonts w:eastAsia="Times New Roman"/>
          <w:sz w:val="26"/>
          <w:szCs w:val="26"/>
        </w:rPr>
        <w:t xml:space="preserve"> +37,6° была в июле 1936 года, а самая низкая — 41,8° в январе 1940 года. </w:t>
      </w:r>
    </w:p>
    <w:p>
      <w:pPr>
        <w:spacing w:line="276" w:lineRule="auto"/>
        <w:ind w:firstLine="709"/>
        <w:jc w:val="both"/>
        <w:rPr>
          <w:rFonts w:eastAsia="Times New Roman"/>
          <w:sz w:val="26"/>
          <w:szCs w:val="26"/>
        </w:rPr>
      </w:pPr>
      <w:r>
        <w:rPr>
          <w:rFonts w:eastAsia="Times New Roman"/>
          <w:sz w:val="26"/>
          <w:szCs w:val="26"/>
        </w:rPr>
        <w:t>Осадков в среднем за год выпадает от 550 до 600 мм. Самое большое количество осадков выпадает в июле (от 80 до 100 мм), наименьшее — в декабре, январе, феврале (по 25—35 мм в месяц).</w:t>
      </w:r>
    </w:p>
    <w:p>
      <w:pPr>
        <w:spacing w:line="276" w:lineRule="auto"/>
        <w:ind w:firstLine="709"/>
        <w:jc w:val="both"/>
        <w:rPr>
          <w:rFonts w:eastAsia="Times New Roman"/>
          <w:sz w:val="26"/>
          <w:szCs w:val="26"/>
        </w:rPr>
      </w:pPr>
      <w:r>
        <w:rPr>
          <w:rFonts w:eastAsia="Times New Roman"/>
          <w:sz w:val="26"/>
          <w:szCs w:val="26"/>
        </w:rPr>
        <w:t>Относительная влажность воздуха летом составляет 65 – 70 %, а в осеннее – зимний период 85 – 88%. Среднегодовая относительная влажность воздуха составляет 79%.</w:t>
      </w:r>
    </w:p>
    <w:p>
      <w:pPr>
        <w:spacing w:line="276" w:lineRule="auto"/>
        <w:ind w:firstLine="709"/>
        <w:jc w:val="both"/>
        <w:rPr>
          <w:rFonts w:eastAsia="Times New Roman"/>
          <w:sz w:val="26"/>
          <w:szCs w:val="26"/>
        </w:rPr>
      </w:pPr>
      <w:r>
        <w:rPr>
          <w:rFonts w:eastAsia="Times New Roman"/>
          <w:sz w:val="26"/>
          <w:szCs w:val="26"/>
        </w:rPr>
        <w:t>В годовом ходе повторяемости направлений ветра не наблюдается резко выраженных преобладающих направлений. В зимний период увеличивается повторяемость южных и юго-западных ветров до (39 %), а летом возрастает повторяемость ветров северо-западного и северного направлений до (37%).</w:t>
      </w:r>
    </w:p>
    <w:p>
      <w:pPr>
        <w:spacing w:line="276" w:lineRule="auto"/>
        <w:ind w:firstLine="709"/>
        <w:jc w:val="both"/>
        <w:rPr>
          <w:rFonts w:eastAsia="Times New Roman"/>
          <w:sz w:val="26"/>
          <w:szCs w:val="26"/>
        </w:rPr>
      </w:pPr>
      <w:r>
        <w:rPr>
          <w:rFonts w:eastAsia="Times New Roman"/>
          <w:sz w:val="26"/>
          <w:szCs w:val="26"/>
        </w:rPr>
        <w:t xml:space="preserve"> Среднегодовая скорость ветра 5,1 м/сек., зимой увеличивается до 6,5 м/сек, летом уменьшается до 4,6 м/сек. Большие скорости ветра в зимний период обуславливают большую повторяемость метелей. Число дней с метелями составляет 43 за сезон.</w:t>
      </w:r>
    </w:p>
    <w:p>
      <w:pPr>
        <w:spacing w:line="276" w:lineRule="auto"/>
        <w:ind w:firstLine="709"/>
        <w:jc w:val="both"/>
        <w:rPr>
          <w:rFonts w:eastAsia="Times New Roman"/>
          <w:sz w:val="26"/>
          <w:szCs w:val="26"/>
        </w:rPr>
      </w:pPr>
      <w:r>
        <w:rPr>
          <w:rFonts w:eastAsia="Times New Roman"/>
          <w:sz w:val="26"/>
          <w:szCs w:val="26"/>
        </w:rPr>
        <w:t>По строительно-климатическому районированию, в соответствии с требованиями СНиП 23.</w:t>
      </w:r>
      <w:proofErr w:type="gramStart"/>
      <w:r>
        <w:rPr>
          <w:rFonts w:eastAsia="Times New Roman"/>
          <w:sz w:val="26"/>
          <w:szCs w:val="26"/>
        </w:rPr>
        <w:t>01.-</w:t>
      </w:r>
      <w:proofErr w:type="gramEnd"/>
      <w:r>
        <w:rPr>
          <w:rFonts w:eastAsia="Times New Roman"/>
          <w:sz w:val="26"/>
          <w:szCs w:val="26"/>
        </w:rPr>
        <w:t>99 «Строительная климатология» территория поселения входит в II район, подрайон IIВ, который характеризуется умеренно-континентальным, сравнительно теплым и умеренно влажным климатом.</w:t>
      </w:r>
    </w:p>
    <w:p>
      <w:pPr>
        <w:spacing w:line="276" w:lineRule="auto"/>
        <w:ind w:firstLine="709"/>
        <w:jc w:val="both"/>
        <w:rPr>
          <w:rFonts w:eastAsia="Times New Roman"/>
          <w:sz w:val="26"/>
          <w:szCs w:val="26"/>
        </w:rPr>
      </w:pPr>
      <w:r>
        <w:rPr>
          <w:rFonts w:eastAsia="Times New Roman"/>
          <w:sz w:val="26"/>
          <w:szCs w:val="26"/>
        </w:rPr>
        <w:t>В годовом ходе самый холодный месяц январь со среднемесячной температурой -9,30 и абсолютным минимумом температуры -400. Самый теплый месяц - июль со средней температурой +18,80. Абсолютный максимум равен +360. Сумма температур выше +100равна 22000. Продолжительность безморозного периода 140 дней. Расчетная температура для проектирования отопления (-260). Продолжительность отопительного периода 207 дней. Среднегодовая относительная влажность воздуха 78%. Территория относится к зоне достаточного увлажнения. Среднегодовое количество осадков 500 мм с максимумом в теплый период (300 мм) и минимумом - в холодный (200 мм).</w:t>
      </w:r>
    </w:p>
    <w:p>
      <w:pPr>
        <w:spacing w:line="276" w:lineRule="auto"/>
        <w:ind w:firstLine="709"/>
        <w:jc w:val="both"/>
        <w:rPr>
          <w:rFonts w:eastAsia="Times New Roman"/>
          <w:sz w:val="26"/>
          <w:szCs w:val="26"/>
        </w:rPr>
      </w:pPr>
      <w:r>
        <w:rPr>
          <w:rFonts w:eastAsia="Times New Roman"/>
          <w:sz w:val="26"/>
          <w:szCs w:val="26"/>
        </w:rPr>
        <w:lastRenderedPageBreak/>
        <w:t>Снежный покров держится с декабря по март достигая в среднем 31 см.</w:t>
      </w:r>
    </w:p>
    <w:p>
      <w:pPr>
        <w:spacing w:line="276" w:lineRule="auto"/>
        <w:ind w:firstLine="709"/>
        <w:jc w:val="both"/>
        <w:rPr>
          <w:rFonts w:eastAsia="Times New Roman"/>
          <w:sz w:val="26"/>
          <w:szCs w:val="26"/>
        </w:rPr>
      </w:pPr>
      <w:r>
        <w:rPr>
          <w:rFonts w:eastAsia="Times New Roman"/>
          <w:sz w:val="26"/>
          <w:szCs w:val="26"/>
        </w:rPr>
        <w:t>Средняя глубина промерзания почвы 96 см.</w:t>
      </w:r>
    </w:p>
    <w:p>
      <w:pPr>
        <w:spacing w:line="276" w:lineRule="auto"/>
        <w:ind w:firstLine="709"/>
        <w:jc w:val="both"/>
        <w:rPr>
          <w:rFonts w:eastAsia="Times New Roman"/>
          <w:sz w:val="26"/>
          <w:szCs w:val="26"/>
        </w:rPr>
      </w:pPr>
      <w:r>
        <w:rPr>
          <w:rFonts w:eastAsia="Times New Roman"/>
          <w:sz w:val="26"/>
          <w:szCs w:val="26"/>
        </w:rPr>
        <w:t>В холодный период года преобладают юго-западные и южные ветры, в теплый период - северо-западные. Среднегодовая скорость ветра 6,6 м/сек с максимумом в январе (5,0 - 6,5 м/сек) и минимумом в июле (3,5 - 4,6 м/сек).</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 xml:space="preserve">Геологическое строение </w:t>
      </w:r>
    </w:p>
    <w:p>
      <w:pPr>
        <w:spacing w:line="276" w:lineRule="auto"/>
        <w:ind w:firstLine="709"/>
        <w:jc w:val="both"/>
        <w:rPr>
          <w:kern w:val="0"/>
          <w:sz w:val="26"/>
          <w:szCs w:val="26"/>
        </w:rPr>
      </w:pPr>
      <w:r>
        <w:rPr>
          <w:kern w:val="0"/>
          <w:sz w:val="26"/>
          <w:szCs w:val="26"/>
        </w:rPr>
        <w:t xml:space="preserve">Территория поселения приурочена к центральной части Среднерусской возвышенности, представляющей собой </w:t>
      </w:r>
      <w:proofErr w:type="spellStart"/>
      <w:r>
        <w:rPr>
          <w:kern w:val="0"/>
          <w:sz w:val="26"/>
          <w:szCs w:val="26"/>
        </w:rPr>
        <w:t>пологовсхолмленную</w:t>
      </w:r>
      <w:proofErr w:type="spellEnd"/>
      <w:r>
        <w:rPr>
          <w:kern w:val="0"/>
          <w:sz w:val="26"/>
          <w:szCs w:val="26"/>
        </w:rPr>
        <w:t xml:space="preserve"> денудационную равнину, расчлененную долинами рек, а также оврагами и балками. Глубина расчленения рельефа 50 – 70 метров.</w:t>
      </w:r>
    </w:p>
    <w:p>
      <w:pPr>
        <w:spacing w:line="276" w:lineRule="auto"/>
        <w:ind w:firstLine="709"/>
        <w:jc w:val="both"/>
        <w:rPr>
          <w:kern w:val="0"/>
          <w:sz w:val="26"/>
          <w:szCs w:val="26"/>
        </w:rPr>
      </w:pPr>
      <w:r>
        <w:rPr>
          <w:kern w:val="0"/>
          <w:sz w:val="26"/>
          <w:szCs w:val="26"/>
        </w:rPr>
        <w:t xml:space="preserve">Абсолютные отметки поверхности колеблются от 263,3 метров в долине реки Сухая Орлица до 335,4 метров на водоразделах. Уклоны поверхности не превышают 10 % и только на отдельных участках краевых склонов террас они достигают 15 – 20 % и более. </w:t>
      </w:r>
      <w:proofErr w:type="spellStart"/>
      <w:r>
        <w:rPr>
          <w:kern w:val="0"/>
          <w:sz w:val="26"/>
          <w:szCs w:val="26"/>
        </w:rPr>
        <w:t>Заовраженность</w:t>
      </w:r>
      <w:proofErr w:type="spellEnd"/>
      <w:r>
        <w:rPr>
          <w:kern w:val="0"/>
          <w:sz w:val="26"/>
          <w:szCs w:val="26"/>
        </w:rPr>
        <w:t xml:space="preserve"> территории - значительная. Глубина оврагов колеблется от 3 – 5 м до 25 метров, длина достигает 5 – 8 км. Овраги имеют, в основном, </w:t>
      </w:r>
      <w:proofErr w:type="spellStart"/>
      <w:r>
        <w:rPr>
          <w:kern w:val="0"/>
          <w:sz w:val="26"/>
          <w:szCs w:val="26"/>
        </w:rPr>
        <w:t>каньонообразную</w:t>
      </w:r>
      <w:proofErr w:type="spellEnd"/>
      <w:r>
        <w:rPr>
          <w:kern w:val="0"/>
          <w:sz w:val="26"/>
          <w:szCs w:val="26"/>
        </w:rPr>
        <w:t xml:space="preserve"> форму, борта их крутые, часто незадернованные, осложнены промоинами, рытвинами и эрозионными бороздами, являющимися результатами действия временных водотоков. По склонам многих оврагов и речных долин отмечаются оползни, осыпи, местами карстовые воронки.</w:t>
      </w:r>
    </w:p>
    <w:p>
      <w:pPr>
        <w:spacing w:line="276" w:lineRule="auto"/>
        <w:ind w:firstLine="709"/>
        <w:jc w:val="both"/>
        <w:rPr>
          <w:kern w:val="0"/>
          <w:sz w:val="26"/>
          <w:szCs w:val="26"/>
        </w:rPr>
      </w:pPr>
      <w:r>
        <w:rPr>
          <w:kern w:val="0"/>
          <w:sz w:val="26"/>
          <w:szCs w:val="26"/>
        </w:rPr>
        <w:t>Пойменные террасы подвержены ежегодному затоплению паводковыми водами. Заболоченность территории слабая и отмечается в основном в пределах пойменных террас и днищах оврагов.</w:t>
      </w:r>
    </w:p>
    <w:p>
      <w:pPr>
        <w:spacing w:line="276" w:lineRule="auto"/>
        <w:ind w:firstLine="709"/>
        <w:jc w:val="both"/>
        <w:rPr>
          <w:kern w:val="0"/>
          <w:sz w:val="26"/>
          <w:szCs w:val="26"/>
        </w:rPr>
      </w:pPr>
      <w:r>
        <w:rPr>
          <w:kern w:val="0"/>
          <w:sz w:val="26"/>
          <w:szCs w:val="26"/>
        </w:rPr>
        <w:t>В пределах пойменных террас, а также тальвегах оврагов и балок местами встречаются торф, илистые грунты мощностью от 0,5 – 1,5 м до 5,5 метров, преимущественно до 2,0 м.</w:t>
      </w:r>
    </w:p>
    <w:p>
      <w:pPr>
        <w:spacing w:line="276" w:lineRule="auto"/>
        <w:ind w:firstLine="709"/>
        <w:jc w:val="both"/>
        <w:rPr>
          <w:kern w:val="0"/>
          <w:sz w:val="26"/>
          <w:szCs w:val="26"/>
        </w:rPr>
      </w:pPr>
      <w:proofErr w:type="spellStart"/>
      <w:r>
        <w:rPr>
          <w:kern w:val="0"/>
          <w:sz w:val="26"/>
          <w:szCs w:val="26"/>
        </w:rPr>
        <w:t>Перигляциально</w:t>
      </w:r>
      <w:proofErr w:type="spellEnd"/>
      <w:r>
        <w:rPr>
          <w:kern w:val="0"/>
          <w:sz w:val="26"/>
          <w:szCs w:val="26"/>
        </w:rPr>
        <w:t xml:space="preserve"> – делювиальные отложения – лессовидные суглинки и супеси – местами слагают склоны водораздельных равнин и долин рек, а также встречаются непосредственно в пределах самих водораздельных равнин и высоких надпойменных террас. Мощность лессовых осадков колеблется от 3 – 6 метров до 15 – 20 метров.</w:t>
      </w:r>
    </w:p>
    <w:p>
      <w:pPr>
        <w:spacing w:line="276" w:lineRule="auto"/>
        <w:ind w:firstLine="709"/>
        <w:jc w:val="both"/>
        <w:rPr>
          <w:kern w:val="0"/>
          <w:sz w:val="26"/>
          <w:szCs w:val="26"/>
        </w:rPr>
      </w:pPr>
      <w:r>
        <w:rPr>
          <w:kern w:val="0"/>
          <w:sz w:val="26"/>
          <w:szCs w:val="26"/>
        </w:rPr>
        <w:t>Покровные отложения маломощным чехлом залегают с поверхности в пределах водораздельных пространств. Представлены они супесями и суглинками, среди которых встречаются лессовидные и пылевые разности.</w:t>
      </w:r>
    </w:p>
    <w:p>
      <w:pPr>
        <w:spacing w:line="276" w:lineRule="auto"/>
        <w:ind w:firstLine="709"/>
        <w:jc w:val="both"/>
        <w:rPr>
          <w:kern w:val="0"/>
          <w:sz w:val="26"/>
          <w:szCs w:val="26"/>
        </w:rPr>
      </w:pPr>
      <w:r>
        <w:rPr>
          <w:kern w:val="0"/>
          <w:sz w:val="26"/>
          <w:szCs w:val="26"/>
        </w:rPr>
        <w:t xml:space="preserve">В целом по генетическим особенностям рельефа и морфологии на территории поселения можно выделить три типа рельефа: </w:t>
      </w:r>
    </w:p>
    <w:p>
      <w:pPr>
        <w:spacing w:line="276" w:lineRule="auto"/>
        <w:ind w:firstLine="709"/>
        <w:jc w:val="both"/>
        <w:rPr>
          <w:kern w:val="0"/>
          <w:sz w:val="26"/>
          <w:szCs w:val="26"/>
        </w:rPr>
      </w:pPr>
      <w:r>
        <w:rPr>
          <w:kern w:val="0"/>
          <w:sz w:val="26"/>
          <w:szCs w:val="26"/>
        </w:rPr>
        <w:t>- эрозионный – рельеф водораздельных пространств и их склонов;</w:t>
      </w:r>
    </w:p>
    <w:p>
      <w:pPr>
        <w:spacing w:line="276" w:lineRule="auto"/>
        <w:ind w:firstLine="709"/>
        <w:jc w:val="both"/>
        <w:rPr>
          <w:kern w:val="0"/>
          <w:sz w:val="26"/>
          <w:szCs w:val="26"/>
        </w:rPr>
      </w:pPr>
      <w:r>
        <w:rPr>
          <w:kern w:val="0"/>
          <w:sz w:val="26"/>
          <w:szCs w:val="26"/>
        </w:rPr>
        <w:t>- аккумулятивный – рельеф поверхности речных долин (поймы и надпойменные террасы речной сети);</w:t>
      </w:r>
    </w:p>
    <w:p>
      <w:pPr>
        <w:spacing w:line="276" w:lineRule="auto"/>
        <w:ind w:firstLine="709"/>
        <w:jc w:val="both"/>
        <w:rPr>
          <w:rFonts w:eastAsia="Times New Roman"/>
          <w:sz w:val="26"/>
          <w:szCs w:val="26"/>
        </w:rPr>
      </w:pPr>
      <w:r>
        <w:rPr>
          <w:kern w:val="0"/>
          <w:sz w:val="26"/>
          <w:szCs w:val="26"/>
        </w:rPr>
        <w:t>- техногенные формы рельефа (отвалы, насыпи, культурный слой, выемки карьеров).</w:t>
      </w:r>
    </w:p>
    <w:p>
      <w:pPr>
        <w:spacing w:line="276" w:lineRule="auto"/>
        <w:ind w:firstLine="709"/>
        <w:jc w:val="both"/>
        <w:rPr>
          <w:rFonts w:eastAsia="Times New Roman"/>
          <w:b/>
          <w:sz w:val="26"/>
          <w:szCs w:val="26"/>
        </w:rPr>
      </w:pPr>
      <w:r>
        <w:rPr>
          <w:rFonts w:eastAsia="Times New Roman"/>
          <w:b/>
          <w:sz w:val="26"/>
          <w:szCs w:val="26"/>
        </w:rPr>
        <w:t>Подземные воды</w:t>
      </w:r>
    </w:p>
    <w:p>
      <w:pPr>
        <w:widowControl/>
        <w:suppressAutoHyphens w:val="0"/>
        <w:spacing w:before="100" w:beforeAutospacing="1" w:after="100" w:afterAutospacing="1" w:line="276" w:lineRule="auto"/>
        <w:ind w:firstLine="708"/>
        <w:contextualSpacing/>
        <w:jc w:val="both"/>
        <w:rPr>
          <w:rFonts w:eastAsia="Times New Roman"/>
          <w:color w:val="000000"/>
          <w:kern w:val="0"/>
          <w:sz w:val="26"/>
          <w:szCs w:val="26"/>
          <w:lang w:eastAsia="en-US"/>
        </w:rPr>
      </w:pPr>
      <w:proofErr w:type="spellStart"/>
      <w:r>
        <w:rPr>
          <w:rFonts w:eastAsia="Times New Roman"/>
          <w:color w:val="000000"/>
          <w:kern w:val="0"/>
          <w:sz w:val="26"/>
          <w:szCs w:val="26"/>
          <w:lang w:eastAsia="en-US"/>
        </w:rPr>
        <w:lastRenderedPageBreak/>
        <w:t>Данково</w:t>
      </w:r>
      <w:proofErr w:type="spellEnd"/>
      <w:r>
        <w:rPr>
          <w:rFonts w:eastAsia="Times New Roman"/>
          <w:color w:val="000000"/>
          <w:kern w:val="0"/>
          <w:sz w:val="26"/>
          <w:szCs w:val="26"/>
          <w:lang w:eastAsia="en-US"/>
        </w:rPr>
        <w:t xml:space="preserve">-лебедянский водоносный горизонт имеет повсеместное распространение, приурочен к </w:t>
      </w:r>
      <w:proofErr w:type="spellStart"/>
      <w:r>
        <w:rPr>
          <w:rFonts w:eastAsia="Times New Roman"/>
          <w:color w:val="000000"/>
          <w:kern w:val="0"/>
          <w:sz w:val="26"/>
          <w:szCs w:val="26"/>
          <w:lang w:eastAsia="en-US"/>
        </w:rPr>
        <w:t>кудеяровской</w:t>
      </w:r>
      <w:proofErr w:type="spellEnd"/>
      <w:r>
        <w:rPr>
          <w:rFonts w:eastAsia="Times New Roman"/>
          <w:color w:val="000000"/>
          <w:kern w:val="0"/>
          <w:sz w:val="26"/>
          <w:szCs w:val="26"/>
          <w:lang w:eastAsia="en-US"/>
        </w:rPr>
        <w:t xml:space="preserve">, тургеневской, </w:t>
      </w:r>
      <w:proofErr w:type="spellStart"/>
      <w:r>
        <w:rPr>
          <w:rFonts w:eastAsia="Times New Roman"/>
          <w:color w:val="000000"/>
          <w:kern w:val="0"/>
          <w:sz w:val="26"/>
          <w:szCs w:val="26"/>
          <w:lang w:eastAsia="en-US"/>
        </w:rPr>
        <w:t>киселево</w:t>
      </w:r>
      <w:proofErr w:type="spellEnd"/>
      <w:r>
        <w:rPr>
          <w:rFonts w:eastAsia="Times New Roman"/>
          <w:color w:val="000000"/>
          <w:kern w:val="0"/>
          <w:sz w:val="26"/>
          <w:szCs w:val="26"/>
          <w:lang w:eastAsia="en-US"/>
        </w:rPr>
        <w:t xml:space="preserve">-никольской и </w:t>
      </w:r>
      <w:proofErr w:type="spellStart"/>
      <w:r>
        <w:rPr>
          <w:rFonts w:eastAsia="Times New Roman"/>
          <w:color w:val="000000"/>
          <w:kern w:val="0"/>
          <w:sz w:val="26"/>
          <w:szCs w:val="26"/>
          <w:lang w:eastAsia="en-US"/>
        </w:rPr>
        <w:t>мценской</w:t>
      </w:r>
      <w:proofErr w:type="spellEnd"/>
      <w:r>
        <w:rPr>
          <w:rFonts w:eastAsia="Times New Roman"/>
          <w:color w:val="000000"/>
          <w:kern w:val="0"/>
          <w:sz w:val="26"/>
          <w:szCs w:val="26"/>
          <w:lang w:eastAsia="en-US"/>
        </w:rPr>
        <w:t xml:space="preserve"> толщам, общая мощность 40-50 м.</w:t>
      </w:r>
    </w:p>
    <w:p>
      <w:pPr>
        <w:widowControl/>
        <w:suppressAutoHyphens w:val="0"/>
        <w:spacing w:before="100" w:beforeAutospacing="1" w:after="100" w:afterAutospacing="1" w:line="276" w:lineRule="auto"/>
        <w:ind w:firstLine="708"/>
        <w:contextualSpacing/>
        <w:jc w:val="both"/>
        <w:rPr>
          <w:rFonts w:eastAsia="Times New Roman"/>
          <w:color w:val="000000"/>
          <w:kern w:val="0"/>
          <w:sz w:val="26"/>
          <w:szCs w:val="26"/>
          <w:lang w:eastAsia="en-US"/>
        </w:rPr>
      </w:pPr>
      <w:r>
        <w:rPr>
          <w:rFonts w:eastAsia="Times New Roman"/>
          <w:color w:val="000000"/>
          <w:kern w:val="0"/>
          <w:sz w:val="26"/>
          <w:szCs w:val="26"/>
          <w:lang w:eastAsia="en-US"/>
        </w:rPr>
        <w:t>Водоносный горизонт разделяется песчано-глинистой орловско-</w:t>
      </w:r>
      <w:proofErr w:type="spellStart"/>
      <w:r>
        <w:rPr>
          <w:rFonts w:eastAsia="Times New Roman"/>
          <w:color w:val="000000"/>
          <w:kern w:val="0"/>
          <w:sz w:val="26"/>
          <w:szCs w:val="26"/>
          <w:lang w:eastAsia="en-US"/>
        </w:rPr>
        <w:t>сабуровской</w:t>
      </w:r>
      <w:proofErr w:type="spellEnd"/>
      <w:r>
        <w:rPr>
          <w:rFonts w:eastAsia="Times New Roman"/>
          <w:color w:val="000000"/>
          <w:kern w:val="0"/>
          <w:sz w:val="26"/>
          <w:szCs w:val="26"/>
          <w:lang w:eastAsia="en-US"/>
        </w:rPr>
        <w:t xml:space="preserve"> толщей на два </w:t>
      </w:r>
      <w:proofErr w:type="spellStart"/>
      <w:r>
        <w:rPr>
          <w:rFonts w:eastAsia="Times New Roman"/>
          <w:color w:val="000000"/>
          <w:kern w:val="0"/>
          <w:sz w:val="26"/>
          <w:szCs w:val="26"/>
          <w:lang w:eastAsia="en-US"/>
        </w:rPr>
        <w:t>подгоризонта</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Данково</w:t>
      </w:r>
      <w:proofErr w:type="spellEnd"/>
      <w:r>
        <w:rPr>
          <w:rFonts w:eastAsia="Times New Roman"/>
          <w:color w:val="000000"/>
          <w:kern w:val="0"/>
          <w:sz w:val="26"/>
          <w:szCs w:val="26"/>
          <w:lang w:eastAsia="en-US"/>
        </w:rPr>
        <w:t xml:space="preserve">-лебедянский горизонт представлен известняками, доломитами и </w:t>
      </w:r>
      <w:proofErr w:type="spellStart"/>
      <w:r>
        <w:rPr>
          <w:rFonts w:eastAsia="Times New Roman"/>
          <w:color w:val="000000"/>
          <w:kern w:val="0"/>
          <w:sz w:val="26"/>
          <w:szCs w:val="26"/>
          <w:lang w:eastAsia="en-US"/>
        </w:rPr>
        <w:t>доломинизированными</w:t>
      </w:r>
      <w:proofErr w:type="spellEnd"/>
      <w:r>
        <w:rPr>
          <w:rFonts w:eastAsia="Times New Roman"/>
          <w:color w:val="000000"/>
          <w:kern w:val="0"/>
          <w:sz w:val="26"/>
          <w:szCs w:val="26"/>
          <w:lang w:eastAsia="en-US"/>
        </w:rPr>
        <w:t xml:space="preserve"> известняками, с прослоями мергелей, глин, глинистых песков и песчаников. Верхний </w:t>
      </w:r>
      <w:proofErr w:type="spellStart"/>
      <w:r>
        <w:rPr>
          <w:rFonts w:eastAsia="Times New Roman"/>
          <w:color w:val="000000"/>
          <w:kern w:val="0"/>
          <w:sz w:val="26"/>
          <w:szCs w:val="26"/>
          <w:lang w:eastAsia="en-US"/>
        </w:rPr>
        <w:t>подгоризонт</w:t>
      </w:r>
      <w:proofErr w:type="spellEnd"/>
      <w:r>
        <w:rPr>
          <w:rFonts w:eastAsia="Times New Roman"/>
          <w:color w:val="000000"/>
          <w:kern w:val="0"/>
          <w:sz w:val="26"/>
          <w:szCs w:val="26"/>
          <w:lang w:eastAsia="en-US"/>
        </w:rPr>
        <w:t xml:space="preserve"> безнапорный, нижне-напорный, величина напора 25-35 м. Взаимосвязь его с поверхностными водами затруднительная. Питание горизонта осуществляется за счет инфильтрации атмосферных осадков и за счет протекания вод вышележащих горизонтов.</w:t>
      </w:r>
    </w:p>
    <w:p>
      <w:pPr>
        <w:widowControl/>
        <w:suppressAutoHyphens w:val="0"/>
        <w:spacing w:before="100" w:beforeAutospacing="1" w:after="100" w:afterAutospacing="1" w:line="276" w:lineRule="auto"/>
        <w:ind w:firstLine="708"/>
        <w:contextualSpacing/>
        <w:jc w:val="both"/>
        <w:rPr>
          <w:rFonts w:eastAsia="Times New Roman"/>
          <w:color w:val="000000"/>
          <w:kern w:val="0"/>
          <w:sz w:val="26"/>
          <w:szCs w:val="26"/>
          <w:lang w:eastAsia="en-US"/>
        </w:rPr>
      </w:pPr>
      <w:r>
        <w:rPr>
          <w:rFonts w:eastAsia="Times New Roman"/>
          <w:color w:val="000000"/>
          <w:kern w:val="0"/>
          <w:sz w:val="26"/>
          <w:szCs w:val="26"/>
          <w:lang w:eastAsia="en-US"/>
        </w:rPr>
        <w:t xml:space="preserve">Нижним </w:t>
      </w:r>
      <w:proofErr w:type="spellStart"/>
      <w:r>
        <w:rPr>
          <w:rFonts w:eastAsia="Times New Roman"/>
          <w:color w:val="000000"/>
          <w:kern w:val="0"/>
          <w:sz w:val="26"/>
          <w:szCs w:val="26"/>
          <w:lang w:eastAsia="en-US"/>
        </w:rPr>
        <w:t>водоупором</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данково</w:t>
      </w:r>
      <w:proofErr w:type="spellEnd"/>
      <w:r>
        <w:rPr>
          <w:rFonts w:eastAsia="Times New Roman"/>
          <w:color w:val="000000"/>
          <w:kern w:val="0"/>
          <w:sz w:val="26"/>
          <w:szCs w:val="26"/>
          <w:lang w:eastAsia="en-US"/>
        </w:rPr>
        <w:t>-лебедянского горизонта служат плотные глинистые известняками и глинистые известняки с прослоями глин-</w:t>
      </w:r>
      <w:proofErr w:type="spellStart"/>
      <w:r>
        <w:rPr>
          <w:rFonts w:eastAsia="Times New Roman"/>
          <w:color w:val="000000"/>
          <w:kern w:val="0"/>
          <w:sz w:val="26"/>
          <w:szCs w:val="26"/>
          <w:lang w:eastAsia="en-US"/>
        </w:rPr>
        <w:t>елецкого</w:t>
      </w:r>
      <w:proofErr w:type="spellEnd"/>
      <w:r>
        <w:rPr>
          <w:rFonts w:eastAsia="Times New Roman"/>
          <w:color w:val="000000"/>
          <w:kern w:val="0"/>
          <w:sz w:val="26"/>
          <w:szCs w:val="26"/>
          <w:lang w:eastAsia="en-US"/>
        </w:rPr>
        <w:t xml:space="preserve"> горизонта. Удельный дебит колеблется от 5 до 13 л/сек. По химическому составу воды гидрокарбонатно- кальциевые, с сухим остатком 0,4-0,7 г/л. Воды горизонта широко используются для водоснабжения сельскохозяйственных и промышленных объектов и являются основным водоносным горизонтом, на базе которого следует организовывать централизованное водоснабжение населенных пунктов района.</w:t>
      </w:r>
    </w:p>
    <w:p>
      <w:pPr>
        <w:spacing w:line="276" w:lineRule="auto"/>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Использование подземных вод</w:t>
      </w:r>
    </w:p>
    <w:p>
      <w:pPr>
        <w:spacing w:line="276" w:lineRule="auto"/>
        <w:jc w:val="both"/>
        <w:rPr>
          <w:b/>
          <w:kern w:val="0"/>
          <w:sz w:val="26"/>
          <w:szCs w:val="26"/>
        </w:rPr>
      </w:pPr>
      <w:r>
        <w:rPr>
          <w:sz w:val="26"/>
          <w:szCs w:val="26"/>
        </w:rPr>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w:t>
      </w:r>
      <w:r>
        <w:rPr>
          <w:kern w:val="0"/>
          <w:sz w:val="26"/>
          <w:szCs w:val="26"/>
        </w:rPr>
        <w:t>В настоящее время водоснабжение поселка осуществляется за счет эксплуатации верхнедевонского горизонта. Эксплуатация осуществляется отдельными скважинами, которые расположены бессистемно.</w:t>
      </w:r>
      <w:r>
        <w:rPr>
          <w:b/>
          <w:kern w:val="0"/>
          <w:sz w:val="26"/>
          <w:szCs w:val="26"/>
        </w:rPr>
        <w:t xml:space="preserve"> </w:t>
      </w:r>
    </w:p>
    <w:p>
      <w:pPr>
        <w:spacing w:line="276" w:lineRule="auto"/>
        <w:ind w:firstLine="708"/>
        <w:jc w:val="both"/>
        <w:rPr>
          <w:sz w:val="26"/>
          <w:szCs w:val="26"/>
        </w:rPr>
      </w:pPr>
      <w:r>
        <w:rPr>
          <w:sz w:val="26"/>
          <w:szCs w:val="26"/>
        </w:rPr>
        <w:t>Поверхностные водоемы имеют исключительно рекреационное значение.</w:t>
      </w:r>
    </w:p>
    <w:p>
      <w:pPr>
        <w:spacing w:line="276" w:lineRule="auto"/>
        <w:ind w:firstLine="708"/>
        <w:jc w:val="both"/>
        <w:rPr>
          <w:sz w:val="26"/>
          <w:szCs w:val="26"/>
        </w:rPr>
      </w:pPr>
    </w:p>
    <w:p>
      <w:pPr>
        <w:spacing w:line="276" w:lineRule="auto"/>
        <w:ind w:firstLine="709"/>
        <w:jc w:val="both"/>
        <w:rPr>
          <w:rFonts w:eastAsia="Times New Roman"/>
          <w:b/>
          <w:sz w:val="26"/>
          <w:szCs w:val="26"/>
        </w:rPr>
      </w:pPr>
      <w:r>
        <w:rPr>
          <w:rFonts w:eastAsia="Times New Roman"/>
          <w:b/>
          <w:sz w:val="26"/>
          <w:szCs w:val="26"/>
        </w:rPr>
        <w:t>Поверхностные воды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Гидрографическая сеть сельского поселения относится к бассейну р. </w:t>
      </w:r>
      <w:proofErr w:type="spellStart"/>
      <w:r>
        <w:rPr>
          <w:rFonts w:eastAsia="Times New Roman"/>
          <w:color w:val="000000"/>
          <w:kern w:val="0"/>
          <w:sz w:val="26"/>
          <w:szCs w:val="26"/>
          <w:lang w:eastAsia="en-US"/>
        </w:rPr>
        <w:t>Неручь</w:t>
      </w:r>
      <w:proofErr w:type="spellEnd"/>
      <w:r>
        <w:rPr>
          <w:rFonts w:eastAsia="Times New Roman"/>
          <w:color w:val="000000"/>
          <w:kern w:val="0"/>
          <w:sz w:val="26"/>
          <w:szCs w:val="26"/>
          <w:lang w:eastAsia="en-US"/>
        </w:rPr>
        <w:t xml:space="preserve"> и представлена </w:t>
      </w:r>
      <w:proofErr w:type="spellStart"/>
      <w:r>
        <w:rPr>
          <w:rFonts w:eastAsia="Times New Roman"/>
          <w:color w:val="000000"/>
          <w:kern w:val="0"/>
          <w:sz w:val="26"/>
          <w:szCs w:val="26"/>
          <w:lang w:eastAsia="en-US"/>
        </w:rPr>
        <w:t>реами</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Орс</w:t>
      </w:r>
      <w:proofErr w:type="spellEnd"/>
      <w:r>
        <w:rPr>
          <w:rFonts w:eastAsia="Times New Roman"/>
          <w:color w:val="000000"/>
          <w:kern w:val="0"/>
          <w:sz w:val="26"/>
          <w:szCs w:val="26"/>
          <w:lang w:eastAsia="en-US"/>
        </w:rPr>
        <w:t xml:space="preserve">, Турья, </w:t>
      </w:r>
      <w:proofErr w:type="spellStart"/>
      <w:r>
        <w:rPr>
          <w:rFonts w:eastAsia="Times New Roman"/>
          <w:color w:val="000000"/>
          <w:kern w:val="0"/>
          <w:sz w:val="26"/>
          <w:szCs w:val="26"/>
          <w:lang w:eastAsia="en-US"/>
        </w:rPr>
        <w:t>Жуевка</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Жельма</w:t>
      </w:r>
      <w:proofErr w:type="spellEnd"/>
      <w:r>
        <w:rPr>
          <w:rFonts w:eastAsia="Times New Roman"/>
          <w:color w:val="000000"/>
          <w:kern w:val="0"/>
          <w:sz w:val="26"/>
          <w:szCs w:val="26"/>
          <w:lang w:eastAsia="en-US"/>
        </w:rPr>
        <w:t xml:space="preserve">, а также небольшими ручьями Лесочки, Грачевка, Широкий, Крутой, Рукавный, имеется несколько небольших прудов.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Основным источником питания рек и ручьев являются талые снеговые воды.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водному режиму река </w:t>
      </w:r>
      <w:proofErr w:type="spellStart"/>
      <w:r>
        <w:rPr>
          <w:rFonts w:eastAsia="Times New Roman"/>
          <w:color w:val="000000"/>
          <w:kern w:val="0"/>
          <w:sz w:val="26"/>
          <w:szCs w:val="26"/>
          <w:lang w:eastAsia="en-US"/>
        </w:rPr>
        <w:t>Неручь</w:t>
      </w:r>
      <w:proofErr w:type="spellEnd"/>
      <w:r>
        <w:rPr>
          <w:rFonts w:eastAsia="Times New Roman"/>
          <w:color w:val="000000"/>
          <w:kern w:val="0"/>
          <w:sz w:val="26"/>
          <w:szCs w:val="26"/>
          <w:lang w:eastAsia="en-US"/>
        </w:rPr>
        <w:t xml:space="preserve"> и ее притоки относятся к восточно-европейскому типу (четко выраженное весеннее половодье, низкая летняя межень, прерываемая дождевыми паводками, устойчивая зимняя межень). </w:t>
      </w:r>
      <w:r>
        <w:rPr>
          <w:rFonts w:eastAsia="Times New Roman"/>
          <w:color w:val="000000"/>
          <w:spacing w:val="-1"/>
          <w:kern w:val="0"/>
          <w:sz w:val="26"/>
          <w:szCs w:val="26"/>
          <w:lang w:eastAsia="en-US"/>
        </w:rPr>
        <w:t>За время весеннего половодья проходит большая часть годо</w:t>
      </w:r>
      <w:r>
        <w:rPr>
          <w:rFonts w:eastAsia="Times New Roman"/>
          <w:color w:val="000000"/>
          <w:kern w:val="0"/>
          <w:sz w:val="26"/>
          <w:szCs w:val="26"/>
          <w:lang w:eastAsia="en-US"/>
        </w:rPr>
        <w:t>вого объема стока (70-80%). Весеннее половодье начинается в конце марта - начале апреля и продолжается в среднем 20 дней.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Летне-осенняя межень характеризуется наиболее устойчивыми и низкими в году уровнями воды. В отдельные годы, в течение лета, меженное стояние уровня нарушается дождевыми паводками, высота которых может достигать до 2 м.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lastRenderedPageBreak/>
        <w:t>Максимально низшие уровни зимней межени наступают в конце декабря – начале января.</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Ледостав начинается в середине - второй половине ноября и окончательно устанавливается в конце ноября - начале декабря, продолжительность ледостава 110-120 дней. Наибольшая толщина ледового покрова достигается к концу февраля и составляет 0,6 - 0,8м, средняя толщина ледового покрова – 0,5м. Вскрытие отмечается в конце марта – начале апреля.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Температурный режим воды повторяет в основном температурный режим воздуха с некоторым опозданием. Переход температуры воды весной через «0» градусов происходит в конце марта – начале апреля, средняя дата 25 марта, поздняя - 10 апреля. С конца апреля начинается интенсивный прогрев воды. Максимальных значений температура воды достигает к концу июня – началу июля +23 - 25°. Период времени с температурой воды свыше +16° составляет 130 дней. Это период, когда в воде наиболее активно проходят биологические процессы, определяющие потенциал самоочищения водоёмов.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Химический состав речной воды формируется под влиянием загрязняющих веществ, поступающих в реки со сточными водами промпредприятий, хозяйственно-бытовыми стоками и с сельскохозяйственных полей.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химическому составу воды реки относятся к гидрокарбонатному классу группы кальция. </w:t>
      </w:r>
      <w:r>
        <w:rPr>
          <w:rFonts w:eastAsia="Times New Roman"/>
          <w:color w:val="000000"/>
          <w:spacing w:val="-1"/>
          <w:kern w:val="0"/>
          <w:sz w:val="26"/>
          <w:szCs w:val="26"/>
          <w:lang w:eastAsia="en-US"/>
        </w:rPr>
        <w:t xml:space="preserve">Минерализация речной воды изменяется от 200-300 мг/л в </w:t>
      </w:r>
      <w:r>
        <w:rPr>
          <w:rFonts w:eastAsia="Times New Roman"/>
          <w:color w:val="000000"/>
          <w:spacing w:val="-2"/>
          <w:kern w:val="0"/>
          <w:sz w:val="26"/>
          <w:szCs w:val="26"/>
          <w:lang w:eastAsia="en-US"/>
        </w:rPr>
        <w:t xml:space="preserve">половодье до 300-600 мг/л в период межени. Кислородный режим </w:t>
      </w:r>
      <w:r>
        <w:rPr>
          <w:rFonts w:eastAsia="Times New Roman"/>
          <w:color w:val="000000"/>
          <w:kern w:val="0"/>
          <w:sz w:val="26"/>
          <w:szCs w:val="26"/>
          <w:lang w:eastAsia="en-US"/>
        </w:rPr>
        <w:t>реки удовлетворительный.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spacing w:val="-6"/>
          <w:kern w:val="0"/>
          <w:sz w:val="26"/>
          <w:szCs w:val="26"/>
          <w:lang w:eastAsia="en-US"/>
        </w:rPr>
        <w:t xml:space="preserve">По степени обеспеченности поверхностными водами </w:t>
      </w:r>
      <w:proofErr w:type="spellStart"/>
      <w:r>
        <w:rPr>
          <w:rFonts w:eastAsia="Times New Roman"/>
          <w:color w:val="000000"/>
          <w:spacing w:val="-6"/>
          <w:kern w:val="0"/>
          <w:sz w:val="26"/>
          <w:szCs w:val="26"/>
          <w:lang w:eastAsia="en-US"/>
        </w:rPr>
        <w:t>Сурьянинское</w:t>
      </w:r>
      <w:proofErr w:type="spellEnd"/>
      <w:r>
        <w:rPr>
          <w:rFonts w:eastAsia="Times New Roman"/>
          <w:color w:val="000000"/>
          <w:spacing w:val="-6"/>
          <w:kern w:val="0"/>
          <w:sz w:val="26"/>
          <w:szCs w:val="26"/>
          <w:lang w:eastAsia="en-US"/>
        </w:rPr>
        <w:t xml:space="preserve"> сельское поселение </w:t>
      </w:r>
      <w:r>
        <w:rPr>
          <w:rFonts w:eastAsia="Times New Roman"/>
          <w:color w:val="000000"/>
          <w:spacing w:val="-5"/>
          <w:kern w:val="0"/>
          <w:sz w:val="26"/>
          <w:szCs w:val="26"/>
          <w:lang w:eastAsia="en-US"/>
        </w:rPr>
        <w:t>относится к территории с достаточными ресурсами поверхно</w:t>
      </w:r>
      <w:r>
        <w:rPr>
          <w:rFonts w:eastAsia="Times New Roman"/>
          <w:color w:val="000000"/>
          <w:kern w:val="0"/>
          <w:sz w:val="26"/>
          <w:szCs w:val="26"/>
          <w:lang w:eastAsia="en-US"/>
        </w:rPr>
        <w:t>стных вод.</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Почвенные ресурсы</w:t>
      </w:r>
    </w:p>
    <w:p>
      <w:pPr>
        <w:ind w:firstLine="709"/>
        <w:jc w:val="both"/>
        <w:rPr>
          <w:sz w:val="26"/>
          <w:szCs w:val="26"/>
        </w:rPr>
      </w:pPr>
      <w:r>
        <w:rPr>
          <w:sz w:val="26"/>
          <w:szCs w:val="26"/>
        </w:rPr>
        <w:t xml:space="preserve">Почвы не территории поселения, в основном, серые лесные. Качественная оценка пахотных земель в баллах по </w:t>
      </w:r>
      <w:proofErr w:type="spellStart"/>
      <w:r>
        <w:rPr>
          <w:sz w:val="26"/>
          <w:szCs w:val="26"/>
        </w:rPr>
        <w:t>бонитировочной</w:t>
      </w:r>
      <w:proofErr w:type="spellEnd"/>
      <w:r>
        <w:rPr>
          <w:sz w:val="26"/>
          <w:szCs w:val="26"/>
        </w:rPr>
        <w:t xml:space="preserve"> шкале составляет 45 – 50.</w:t>
      </w:r>
    </w:p>
    <w:p>
      <w:pPr>
        <w:ind w:firstLine="709"/>
        <w:jc w:val="both"/>
        <w:rPr>
          <w:sz w:val="26"/>
          <w:szCs w:val="26"/>
        </w:rPr>
      </w:pPr>
      <w:r>
        <w:rPr>
          <w:sz w:val="26"/>
          <w:szCs w:val="26"/>
        </w:rPr>
        <w:t>Запасы гумуса в пахотном слое почвы 140 тонн на гектар.</w:t>
      </w:r>
    </w:p>
    <w:p>
      <w:pPr>
        <w:ind w:firstLine="709"/>
        <w:jc w:val="both"/>
        <w:rPr>
          <w:rFonts w:eastAsia="Times New Roman"/>
          <w:b/>
          <w:sz w:val="26"/>
          <w:szCs w:val="26"/>
        </w:rPr>
      </w:pPr>
    </w:p>
    <w:p>
      <w:pPr>
        <w:spacing w:line="276" w:lineRule="auto"/>
        <w:ind w:firstLine="709"/>
        <w:jc w:val="both"/>
        <w:rPr>
          <w:rFonts w:eastAsia="Times New Roman"/>
          <w:b/>
          <w:sz w:val="26"/>
          <w:szCs w:val="26"/>
        </w:rPr>
      </w:pPr>
      <w:r>
        <w:rPr>
          <w:rFonts w:eastAsia="Times New Roman"/>
          <w:b/>
          <w:sz w:val="26"/>
          <w:szCs w:val="26"/>
        </w:rPr>
        <w:t>Лесосырьевые ресурсы</w:t>
      </w:r>
    </w:p>
    <w:p>
      <w:pPr>
        <w:spacing w:line="276" w:lineRule="auto"/>
        <w:ind w:firstLine="709"/>
        <w:jc w:val="both"/>
        <w:rPr>
          <w:bCs/>
          <w:kern w:val="0"/>
          <w:sz w:val="26"/>
          <w:szCs w:val="26"/>
        </w:rPr>
      </w:pPr>
      <w:r>
        <w:rPr>
          <w:bCs/>
          <w:kern w:val="0"/>
          <w:sz w:val="26"/>
          <w:szCs w:val="26"/>
        </w:rPr>
        <w:t>По характеру растительного покрова территория района относится к лесостепной зоне. Большая часть территории расположена на равнине и распахана, которая ежегодно засеивается культурными растениями.</w:t>
      </w:r>
    </w:p>
    <w:p>
      <w:pPr>
        <w:spacing w:line="276" w:lineRule="auto"/>
        <w:ind w:firstLine="709"/>
        <w:jc w:val="both"/>
        <w:rPr>
          <w:bCs/>
          <w:kern w:val="0"/>
          <w:sz w:val="26"/>
          <w:szCs w:val="26"/>
        </w:rPr>
      </w:pPr>
      <w:r>
        <w:rPr>
          <w:bCs/>
          <w:kern w:val="0"/>
          <w:sz w:val="26"/>
          <w:szCs w:val="26"/>
        </w:rPr>
        <w:t>По берегам балок и оврагов небольшими урочищами располагаются смешанные леса, природный состав которых разнообразен: дуб, береза, сосна, осина из кустарников - бересклет, рябина, орешник, черемуха.</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Особо охраняемые природные территории</w:t>
      </w:r>
    </w:p>
    <w:p>
      <w:pPr>
        <w:spacing w:line="276" w:lineRule="auto"/>
        <w:ind w:firstLine="709"/>
        <w:jc w:val="both"/>
        <w:rPr>
          <w:rFonts w:eastAsia="Times New Roman"/>
          <w:b/>
          <w:sz w:val="26"/>
          <w:szCs w:val="26"/>
        </w:rPr>
      </w:pPr>
      <w:r>
        <w:rPr>
          <w:rFonts w:eastAsia="Times New Roman"/>
          <w:color w:val="000000"/>
          <w:kern w:val="0"/>
          <w:sz w:val="26"/>
          <w:szCs w:val="26"/>
          <w:lang w:eastAsia="en-US"/>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w:t>
      </w:r>
      <w:r>
        <w:rPr>
          <w:rFonts w:eastAsia="Times New Roman"/>
          <w:color w:val="000000"/>
          <w:kern w:val="0"/>
          <w:sz w:val="26"/>
          <w:szCs w:val="26"/>
          <w:lang w:eastAsia="en-US"/>
        </w:rPr>
        <w:lastRenderedPageBreak/>
        <w:t xml:space="preserve">культурного наследия, разнообразия растительного и животного мира. </w:t>
      </w:r>
    </w:p>
    <w:p>
      <w:pPr>
        <w:widowControl/>
        <w:suppressAutoHyphens w:val="0"/>
        <w:autoSpaceDE w:val="0"/>
        <w:autoSpaceDN w:val="0"/>
        <w:adjustRightInd w:val="0"/>
        <w:spacing w:after="60"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На территории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сельского поселения Болховского района Болховской области особо охраняемых природных территорий нет.</w:t>
      </w:r>
    </w:p>
    <w:p>
      <w:pPr>
        <w:widowControl/>
        <w:suppressAutoHyphens w:val="0"/>
        <w:autoSpaceDE w:val="0"/>
        <w:autoSpaceDN w:val="0"/>
        <w:adjustRightInd w:val="0"/>
        <w:spacing w:after="60" w:line="276" w:lineRule="auto"/>
        <w:ind w:firstLine="709"/>
        <w:jc w:val="both"/>
        <w:rPr>
          <w:rFonts w:eastAsia="Times New Roman"/>
          <w:color w:val="000000"/>
          <w:kern w:val="0"/>
          <w:sz w:val="26"/>
          <w:szCs w:val="26"/>
          <w:lang w:eastAsia="en-US"/>
        </w:rPr>
      </w:pPr>
    </w:p>
    <w:p>
      <w:pPr>
        <w:tabs>
          <w:tab w:val="left" w:pos="567"/>
        </w:tabs>
        <w:spacing w:line="276" w:lineRule="auto"/>
        <w:ind w:firstLine="709"/>
        <w:jc w:val="both"/>
        <w:rPr>
          <w:rFonts w:eastAsia="Times New Roman"/>
          <w:b/>
          <w:sz w:val="26"/>
          <w:szCs w:val="26"/>
        </w:rPr>
      </w:pPr>
      <w:r>
        <w:rPr>
          <w:rFonts w:eastAsia="Times New Roman"/>
          <w:b/>
          <w:sz w:val="26"/>
          <w:szCs w:val="26"/>
        </w:rPr>
        <w:t>Ландшафтно-рекреационный потенциал</w:t>
      </w:r>
    </w:p>
    <w:p>
      <w:pPr>
        <w:widowControl/>
        <w:suppressAutoHyphens w:val="0"/>
        <w:autoSpaceDE w:val="0"/>
        <w:autoSpaceDN w:val="0"/>
        <w:adjustRightInd w:val="0"/>
        <w:spacing w:before="160"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Под ландшафтом в географии обычно подразумевают участки земли и их свойства, обусловленные взаимодействием </w:t>
      </w:r>
      <w:hyperlink r:id="rId14" w:tooltip="Рельеф" w:history="1">
        <w:r>
          <w:rPr>
            <w:rFonts w:eastAsia="Times New Roman"/>
            <w:color w:val="000000"/>
            <w:kern w:val="0"/>
            <w:sz w:val="26"/>
            <w:szCs w:val="26"/>
            <w:lang w:eastAsia="en-US"/>
          </w:rPr>
          <w:t>рельефа</w:t>
        </w:r>
      </w:hyperlink>
      <w:r>
        <w:rPr>
          <w:rFonts w:eastAsia="Times New Roman"/>
          <w:color w:val="000000"/>
          <w:kern w:val="0"/>
          <w:sz w:val="26"/>
          <w:szCs w:val="26"/>
          <w:lang w:eastAsia="en-US"/>
        </w:rPr>
        <w:t xml:space="preserve">, </w:t>
      </w:r>
      <w:hyperlink r:id="rId15" w:tooltip="Климат" w:history="1">
        <w:r>
          <w:rPr>
            <w:rFonts w:eastAsia="Times New Roman"/>
            <w:color w:val="000000"/>
            <w:kern w:val="0"/>
            <w:sz w:val="26"/>
            <w:szCs w:val="26"/>
            <w:lang w:eastAsia="en-US"/>
          </w:rPr>
          <w:t>климата</w:t>
        </w:r>
      </w:hyperlink>
      <w:r>
        <w:rPr>
          <w:rFonts w:eastAsia="Times New Roman"/>
          <w:color w:val="000000"/>
          <w:kern w:val="0"/>
          <w:sz w:val="26"/>
          <w:szCs w:val="26"/>
          <w:lang w:eastAsia="en-US"/>
        </w:rPr>
        <w:t xml:space="preserve">, геологической структуры, </w:t>
      </w:r>
      <w:hyperlink r:id="rId16" w:tooltip="Почва" w:history="1">
        <w:r>
          <w:rPr>
            <w:rFonts w:eastAsia="Times New Roman"/>
            <w:color w:val="000000"/>
            <w:kern w:val="0"/>
            <w:sz w:val="26"/>
            <w:szCs w:val="26"/>
            <w:lang w:eastAsia="en-US"/>
          </w:rPr>
          <w:t>почв</w:t>
        </w:r>
      </w:hyperlink>
      <w:r>
        <w:rPr>
          <w:rFonts w:eastAsia="Times New Roman"/>
          <w:color w:val="000000"/>
          <w:kern w:val="0"/>
          <w:sz w:val="26"/>
          <w:szCs w:val="26"/>
          <w:lang w:eastAsia="en-US"/>
        </w:rPr>
        <w:t>, растительного и животного мира и человеческой деятельности. В то же время употребляются термины «почвенный ландшафт», «ландшафт растительности» и т. д. для обозначения многокомпонентных образований.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Ландшафты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поселения, как и всего Болховского района, относятся к </w:t>
      </w:r>
      <w:proofErr w:type="spellStart"/>
      <w:r>
        <w:rPr>
          <w:rFonts w:eastAsia="Times New Roman"/>
          <w:color w:val="000000"/>
          <w:kern w:val="0"/>
          <w:sz w:val="26"/>
          <w:szCs w:val="26"/>
          <w:lang w:eastAsia="en-US"/>
        </w:rPr>
        <w:t>подзоне</w:t>
      </w:r>
      <w:proofErr w:type="spellEnd"/>
      <w:r>
        <w:rPr>
          <w:rFonts w:eastAsia="Times New Roman"/>
          <w:color w:val="000000"/>
          <w:kern w:val="0"/>
          <w:sz w:val="26"/>
          <w:szCs w:val="26"/>
          <w:lang w:eastAsia="en-US"/>
        </w:rPr>
        <w:t xml:space="preserve"> северной лесостепи лесостепной зоны ландшафтов равнин. Это </w:t>
      </w:r>
      <w:proofErr w:type="spellStart"/>
      <w:r>
        <w:rPr>
          <w:rFonts w:eastAsia="Times New Roman"/>
          <w:color w:val="000000"/>
          <w:kern w:val="0"/>
          <w:sz w:val="26"/>
          <w:szCs w:val="26"/>
          <w:lang w:eastAsia="en-US"/>
        </w:rPr>
        <w:t>агро</w:t>
      </w:r>
      <w:proofErr w:type="spellEnd"/>
      <w:r>
        <w:rPr>
          <w:rFonts w:eastAsia="Times New Roman"/>
          <w:color w:val="000000"/>
          <w:kern w:val="0"/>
          <w:sz w:val="26"/>
          <w:szCs w:val="26"/>
          <w:lang w:eastAsia="en-US"/>
        </w:rPr>
        <w:t xml:space="preserve"> – и культурные ландшафты на выщелоченных и оподзоленных черноземах под бывшими луговыми степями, на серых лесных почвах под бывшими широколиственными лесами.</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основным видам социально-экономической функции территория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сельского поселения относится к ландшафтам поселения, т. е. ландшафту, формирующемуся в процессе создания и функционирования поселения. </w:t>
      </w:r>
    </w:p>
    <w:p>
      <w:pPr>
        <w:widowControl/>
        <w:suppressAutoHyphens w:val="0"/>
        <w:autoSpaceDE w:val="0"/>
        <w:autoSpaceDN w:val="0"/>
        <w:adjustRightInd w:val="0"/>
        <w:spacing w:after="160"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природным факторам формирования ландшафт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сельского поселения имеет следующие признаки:</w:t>
      </w:r>
    </w:p>
    <w:p>
      <w:pPr>
        <w:widowControl/>
        <w:numPr>
          <w:ilvl w:val="0"/>
          <w:numId w:val="22"/>
        </w:numPr>
        <w:suppressAutoHyphens w:val="0"/>
        <w:autoSpaceDE w:val="0"/>
        <w:autoSpaceDN w:val="0"/>
        <w:adjustRightInd w:val="0"/>
        <w:spacing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степени </w:t>
      </w:r>
      <w:proofErr w:type="spellStart"/>
      <w:r>
        <w:rPr>
          <w:rFonts w:eastAsia="Times New Roman"/>
          <w:color w:val="000000"/>
          <w:kern w:val="0"/>
          <w:sz w:val="26"/>
          <w:szCs w:val="26"/>
          <w:lang w:eastAsia="en-US"/>
        </w:rPr>
        <w:t>континентальности</w:t>
      </w:r>
      <w:proofErr w:type="spellEnd"/>
      <w:r>
        <w:rPr>
          <w:rFonts w:eastAsia="Times New Roman"/>
          <w:color w:val="000000"/>
          <w:kern w:val="0"/>
          <w:sz w:val="26"/>
          <w:szCs w:val="26"/>
          <w:lang w:eastAsia="en-US"/>
        </w:rPr>
        <w:t xml:space="preserve"> климата - умеренно континентальный,</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принадлежности к </w:t>
      </w:r>
      <w:proofErr w:type="spellStart"/>
      <w:r>
        <w:rPr>
          <w:rFonts w:eastAsia="Times New Roman"/>
          <w:color w:val="000000"/>
          <w:kern w:val="0"/>
          <w:sz w:val="26"/>
          <w:szCs w:val="26"/>
          <w:lang w:eastAsia="en-US"/>
        </w:rPr>
        <w:t>морфоструктурам</w:t>
      </w:r>
      <w:proofErr w:type="spellEnd"/>
      <w:r>
        <w:rPr>
          <w:rFonts w:eastAsia="Times New Roman"/>
          <w:color w:val="000000"/>
          <w:kern w:val="0"/>
          <w:sz w:val="26"/>
          <w:szCs w:val="26"/>
          <w:lang w:eastAsia="en-US"/>
        </w:rPr>
        <w:t xml:space="preserve"> высшего порядка – равнинный;</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особенностям макрорельефа - ландшафт возвышенных равнин;</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расчлененности рельефа - расчлененный;</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биоклиматическим различиям - лесостепной;</w:t>
      </w:r>
    </w:p>
    <w:p>
      <w:pPr>
        <w:widowControl/>
        <w:numPr>
          <w:ilvl w:val="0"/>
          <w:numId w:val="22"/>
        </w:numPr>
        <w:suppressAutoHyphens w:val="0"/>
        <w:autoSpaceDE w:val="0"/>
        <w:autoSpaceDN w:val="0"/>
        <w:adjustRightInd w:val="0"/>
        <w:spacing w:after="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типу геохимического режима -  элювиальный</w:t>
      </w:r>
      <w:bookmarkStart w:id="23" w:name="i55672"/>
      <w:bookmarkStart w:id="24" w:name="i65302"/>
      <w:bookmarkEnd w:id="23"/>
      <w:bookmarkEnd w:id="24"/>
      <w:r>
        <w:rPr>
          <w:rFonts w:eastAsia="Times New Roman"/>
          <w:color w:val="000000"/>
          <w:kern w:val="0"/>
          <w:sz w:val="26"/>
          <w:szCs w:val="26"/>
          <w:lang w:eastAsia="en-US"/>
        </w:rPr>
        <w:t>.</w:t>
      </w:r>
    </w:p>
    <w:p>
      <w:pPr>
        <w:widowControl/>
        <w:suppressAutoHyphens w:val="0"/>
        <w:autoSpaceDE w:val="0"/>
        <w:autoSpaceDN w:val="0"/>
        <w:adjustRightInd w:val="0"/>
        <w:spacing w:after="200"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Наибольший интерес для рекреационных целей на территории поселения представляют долины рек.</w:t>
      </w:r>
    </w:p>
    <w:p>
      <w:pPr>
        <w:pStyle w:val="2"/>
        <w:spacing w:line="276" w:lineRule="auto"/>
        <w:ind w:firstLine="709"/>
        <w:jc w:val="both"/>
        <w:rPr>
          <w:rFonts w:cs="Times New Roman"/>
          <w:i w:val="0"/>
          <w:sz w:val="26"/>
          <w:szCs w:val="26"/>
        </w:rPr>
      </w:pPr>
      <w:r>
        <w:rPr>
          <w:rFonts w:cs="Times New Roman"/>
          <w:i w:val="0"/>
          <w:sz w:val="26"/>
          <w:szCs w:val="26"/>
        </w:rPr>
        <w:t xml:space="preserve"> </w:t>
      </w:r>
      <w:bookmarkStart w:id="25" w:name="_Toc90287702"/>
      <w:r>
        <w:rPr>
          <w:rFonts w:cs="Times New Roman"/>
          <w:i w:val="0"/>
          <w:sz w:val="26"/>
          <w:szCs w:val="26"/>
        </w:rPr>
        <w:t>2.4. Функциональное использование территории, структура землепользования</w:t>
      </w:r>
      <w:bookmarkEnd w:id="25"/>
    </w:p>
    <w:p>
      <w:pPr>
        <w:shd w:val="clear" w:color="auto" w:fill="FFFFFF"/>
        <w:spacing w:line="276" w:lineRule="auto"/>
        <w:ind w:firstLine="709"/>
        <w:jc w:val="both"/>
        <w:rPr>
          <w:rFonts w:eastAsia="Times New Roman"/>
          <w:sz w:val="26"/>
          <w:szCs w:val="26"/>
        </w:rPr>
      </w:pPr>
      <w:r>
        <w:rPr>
          <w:rFonts w:eastAsia="Times New Roman" w:cs="Arial"/>
          <w:sz w:val="26"/>
          <w:szCs w:val="26"/>
        </w:rPr>
        <w:t xml:space="preserve">В основу архитектурно-планировочного решения положено четкое деление территории поселения на жилую и производственную зоны. На размещение жилой и производственной зон оказали влияние наличие существующих построек, подъездные пути, связи с районным центром, областным центром и полями севооборотов. Учтено направление движения грузового транспорта на производственную зону, минуя жилую. </w:t>
      </w:r>
    </w:p>
    <w:p>
      <w:pPr>
        <w:shd w:val="clear" w:color="auto" w:fill="FFFFFF"/>
        <w:spacing w:line="276" w:lineRule="auto"/>
        <w:ind w:firstLine="709"/>
        <w:jc w:val="both"/>
        <w:rPr>
          <w:rFonts w:eastAsia="Times New Roman"/>
          <w:sz w:val="26"/>
          <w:szCs w:val="26"/>
        </w:rPr>
      </w:pPr>
      <w:r>
        <w:rPr>
          <w:rFonts w:eastAsia="Times New Roman"/>
          <w:sz w:val="26"/>
          <w:szCs w:val="26"/>
        </w:rPr>
        <w:t xml:space="preserve">Жилая зона представлена жилой застройкой 22 населенных пунктов с </w:t>
      </w:r>
      <w:r>
        <w:rPr>
          <w:rFonts w:eastAsia="Times New Roman"/>
          <w:sz w:val="26"/>
          <w:szCs w:val="26"/>
        </w:rPr>
        <w:lastRenderedPageBreak/>
        <w:t>населением от 1 - 3 до 150 человек, системами учреждений культурно-бытового обслуживания, общественных центров, уличных сетей и зеленых насаждений.</w:t>
      </w:r>
    </w:p>
    <w:p>
      <w:pPr>
        <w:shd w:val="clear" w:color="auto" w:fill="FFFFFF"/>
        <w:spacing w:line="276" w:lineRule="auto"/>
        <w:ind w:firstLine="709"/>
        <w:jc w:val="both"/>
        <w:rPr>
          <w:rFonts w:eastAsia="Times New Roman" w:cs="Arial"/>
          <w:b/>
          <w:sz w:val="26"/>
          <w:szCs w:val="26"/>
        </w:rPr>
      </w:pPr>
      <w:r>
        <w:rPr>
          <w:rFonts w:eastAsia="Times New Roman" w:cs="Arial"/>
          <w:b/>
          <w:sz w:val="26"/>
          <w:szCs w:val="26"/>
        </w:rPr>
        <w:t>Кадастровая оценка земель</w:t>
      </w:r>
    </w:p>
    <w:p>
      <w:pPr>
        <w:shd w:val="clear" w:color="auto" w:fill="FFFFFF"/>
        <w:spacing w:line="276" w:lineRule="auto"/>
        <w:ind w:firstLine="709"/>
        <w:jc w:val="both"/>
        <w:rPr>
          <w:rFonts w:eastAsia="Times New Roman" w:cs="Arial"/>
          <w:sz w:val="26"/>
          <w:szCs w:val="26"/>
        </w:rPr>
      </w:pPr>
      <w:r>
        <w:rPr>
          <w:rFonts w:eastAsia="Times New Roman" w:cs="Arial"/>
          <w:sz w:val="26"/>
          <w:szCs w:val="26"/>
        </w:rPr>
        <w:t>Территориальное развитие населенных пунктов невозможно без изъятия земель, и, прежде всего земель сельскохозяйственного назначения, допускается изъятие земель худшего качества. В этих условиях вопрос сравнительной оценки сельскохозяйственных земель для целей планировочного анализа и выбора территорий для нового строительства приобретает особую актуальность.</w:t>
      </w:r>
    </w:p>
    <w:p>
      <w:pPr>
        <w:spacing w:line="276" w:lineRule="auto"/>
        <w:ind w:firstLine="720"/>
        <w:jc w:val="both"/>
        <w:rPr>
          <w:rFonts w:eastAsia="Times New Roman" w:cs="Arial"/>
          <w:sz w:val="26"/>
          <w:szCs w:val="26"/>
        </w:rPr>
      </w:pPr>
      <w:r>
        <w:rPr>
          <w:rFonts w:eastAsia="Times New Roman" w:cs="Arial"/>
          <w:sz w:val="26"/>
          <w:szCs w:val="26"/>
        </w:rPr>
        <w:t xml:space="preserve">Основной целью проведения работ по государственной кадастровой оценке земель является создание налоговой базы для исчисления земельного и ряда других имущественных налогов (Земельный кодекс РФ, ст.65, 66; постановление Правительства РФ от 08.04.2000г. №316). </w:t>
      </w:r>
    </w:p>
    <w:p>
      <w:pPr>
        <w:spacing w:line="276" w:lineRule="auto"/>
        <w:ind w:firstLine="720"/>
        <w:jc w:val="both"/>
        <w:rPr>
          <w:rFonts w:eastAsia="Times New Roman" w:cs="Arial"/>
          <w:sz w:val="26"/>
          <w:szCs w:val="26"/>
        </w:rPr>
      </w:pPr>
      <w:r>
        <w:rPr>
          <w:rFonts w:eastAsia="Times New Roman" w:cs="Arial"/>
          <w:sz w:val="26"/>
          <w:szCs w:val="26"/>
        </w:rPr>
        <w:t>Кадастровая стоимость земельного фонда определяет объём потенциально возможных поступлений земельного налога в бюджеты муниципальных образований.</w:t>
      </w:r>
    </w:p>
    <w:p>
      <w:pPr>
        <w:spacing w:line="276" w:lineRule="auto"/>
        <w:ind w:firstLine="720"/>
        <w:jc w:val="both"/>
        <w:rPr>
          <w:rFonts w:eastAsia="Times New Roman" w:cs="Arial"/>
          <w:sz w:val="26"/>
          <w:szCs w:val="26"/>
        </w:rPr>
      </w:pPr>
      <w:r>
        <w:rPr>
          <w:rFonts w:eastAsia="Times New Roman" w:cs="Arial"/>
          <w:sz w:val="26"/>
          <w:szCs w:val="26"/>
        </w:rPr>
        <w:t xml:space="preserve">Проведение государственной кадастровой оценки позволит осуществлять более эффективное налогообложение, а также проводить сбалансированное планирование доходной части бюджета (в пределах платежей, поступающих от земельного налога и арендной платы), рассматривать возможность изменения категории земель, стимулировать развитие инвестиционных процессов и развития экономики в целом. </w:t>
      </w:r>
    </w:p>
    <w:p>
      <w:pPr>
        <w:spacing w:line="276" w:lineRule="auto"/>
        <w:rPr>
          <w:rFonts w:eastAsia="Times New Roman" w:cs="Arial"/>
          <w:sz w:val="26"/>
          <w:szCs w:val="26"/>
        </w:rPr>
      </w:pPr>
    </w:p>
    <w:p>
      <w:pPr>
        <w:pStyle w:val="2"/>
        <w:spacing w:line="276" w:lineRule="auto"/>
        <w:ind w:firstLine="709"/>
        <w:jc w:val="both"/>
        <w:rPr>
          <w:rFonts w:cs="Times New Roman"/>
          <w:i w:val="0"/>
          <w:sz w:val="26"/>
          <w:szCs w:val="26"/>
        </w:rPr>
      </w:pPr>
      <w:bookmarkStart w:id="26" w:name="_Toc90287703"/>
      <w:r>
        <w:rPr>
          <w:rFonts w:cs="Times New Roman"/>
          <w:i w:val="0"/>
          <w:sz w:val="26"/>
          <w:szCs w:val="26"/>
        </w:rPr>
        <w:t>2.5. Существующая планировочная структура и территориальные ограничения градостроительной деятельности</w:t>
      </w:r>
      <w:bookmarkEnd w:id="26"/>
    </w:p>
    <w:p>
      <w:pPr>
        <w:spacing w:line="276" w:lineRule="auto"/>
        <w:ind w:firstLine="709"/>
        <w:jc w:val="both"/>
        <w:rPr>
          <w:sz w:val="26"/>
          <w:szCs w:val="26"/>
        </w:rPr>
      </w:pPr>
      <w:proofErr w:type="gramStart"/>
      <w:r>
        <w:rPr>
          <w:sz w:val="26"/>
          <w:szCs w:val="26"/>
        </w:rPr>
        <w:t>В соответствии с СанПиН</w:t>
      </w:r>
      <w:proofErr w:type="gramEnd"/>
      <w:r>
        <w:rPr>
          <w:sz w:val="26"/>
          <w:szCs w:val="26"/>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pPr>
        <w:spacing w:line="276" w:lineRule="auto"/>
        <w:ind w:firstLine="709"/>
        <w:jc w:val="both"/>
        <w:rPr>
          <w:sz w:val="26"/>
          <w:szCs w:val="26"/>
        </w:rPr>
      </w:pPr>
      <w:r>
        <w:rPr>
          <w:sz w:val="26"/>
          <w:szCs w:val="26"/>
        </w:rPr>
        <w:t>Территория санитарно-защитной зоны предназначена для:</w:t>
      </w:r>
    </w:p>
    <w:p>
      <w:pPr>
        <w:numPr>
          <w:ilvl w:val="0"/>
          <w:numId w:val="3"/>
        </w:numPr>
        <w:tabs>
          <w:tab w:val="left" w:pos="720"/>
        </w:tabs>
        <w:spacing w:line="276" w:lineRule="auto"/>
        <w:ind w:left="0" w:firstLine="709"/>
        <w:jc w:val="both"/>
        <w:rPr>
          <w:sz w:val="26"/>
          <w:szCs w:val="26"/>
        </w:rPr>
      </w:pPr>
      <w:r>
        <w:rPr>
          <w:sz w:val="26"/>
          <w:szCs w:val="26"/>
        </w:rPr>
        <w:t>обеспечения снижения уровня воздействия до требуемых гигиенических нормативов по всем факторам воздействия за ее пределами (ПДК, ПДУ);</w:t>
      </w:r>
    </w:p>
    <w:p>
      <w:pPr>
        <w:numPr>
          <w:ilvl w:val="0"/>
          <w:numId w:val="3"/>
        </w:numPr>
        <w:tabs>
          <w:tab w:val="left" w:pos="720"/>
        </w:tabs>
        <w:spacing w:line="276" w:lineRule="auto"/>
        <w:ind w:left="0" w:firstLine="709"/>
        <w:jc w:val="both"/>
        <w:rPr>
          <w:sz w:val="26"/>
          <w:szCs w:val="26"/>
        </w:rPr>
      </w:pPr>
      <w:r>
        <w:rPr>
          <w:sz w:val="26"/>
          <w:szCs w:val="26"/>
        </w:rPr>
        <w:t>создания санитарно-защитного барьера между территорией предприятия (группы предприятий) и территорией жилой застройки;</w:t>
      </w:r>
    </w:p>
    <w:p>
      <w:pPr>
        <w:numPr>
          <w:ilvl w:val="0"/>
          <w:numId w:val="3"/>
        </w:numPr>
        <w:tabs>
          <w:tab w:val="left" w:pos="720"/>
        </w:tabs>
        <w:spacing w:line="276" w:lineRule="auto"/>
        <w:ind w:left="0" w:firstLine="709"/>
        <w:jc w:val="both"/>
        <w:rPr>
          <w:sz w:val="26"/>
          <w:szCs w:val="26"/>
        </w:rPr>
      </w:pPr>
      <w:r>
        <w:rPr>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pPr>
        <w:spacing w:line="276" w:lineRule="auto"/>
        <w:ind w:firstLine="709"/>
        <w:jc w:val="both"/>
        <w:rPr>
          <w:sz w:val="26"/>
          <w:szCs w:val="26"/>
        </w:rPr>
      </w:pPr>
      <w:r>
        <w:rPr>
          <w:sz w:val="26"/>
          <w:szCs w:val="26"/>
        </w:rPr>
        <w:t xml:space="preserve">При разработке генерального плана сельского поселения учитывалось наличие зон, оказывающих влияние на развитие территории.  В качестве </w:t>
      </w:r>
      <w:proofErr w:type="spellStart"/>
      <w:r>
        <w:rPr>
          <w:sz w:val="26"/>
          <w:szCs w:val="26"/>
        </w:rPr>
        <w:t>зонообразующих</w:t>
      </w:r>
      <w:proofErr w:type="spellEnd"/>
      <w:r>
        <w:rPr>
          <w:sz w:val="26"/>
          <w:szCs w:val="26"/>
        </w:rPr>
        <w:t xml:space="preserve"> при формировании схемы функционального зонирования территории сельского поселения, использовались следующие ограничения:</w:t>
      </w:r>
    </w:p>
    <w:p>
      <w:pPr>
        <w:spacing w:line="276" w:lineRule="auto"/>
        <w:ind w:firstLine="709"/>
        <w:jc w:val="both"/>
        <w:rPr>
          <w:i/>
          <w:iCs/>
          <w:sz w:val="26"/>
          <w:szCs w:val="26"/>
        </w:rPr>
      </w:pPr>
      <w:r>
        <w:rPr>
          <w:i/>
          <w:iCs/>
          <w:sz w:val="26"/>
          <w:szCs w:val="26"/>
        </w:rPr>
        <w:t>1) Охранные зоны инженерно-транспортных коммуникаций;</w:t>
      </w:r>
    </w:p>
    <w:p>
      <w:pPr>
        <w:tabs>
          <w:tab w:val="left" w:pos="709"/>
        </w:tabs>
        <w:spacing w:line="276" w:lineRule="auto"/>
        <w:ind w:firstLine="709"/>
        <w:jc w:val="both"/>
        <w:rPr>
          <w:i/>
          <w:iCs/>
          <w:sz w:val="26"/>
          <w:szCs w:val="26"/>
        </w:rPr>
      </w:pPr>
      <w:r>
        <w:rPr>
          <w:i/>
          <w:iCs/>
          <w:sz w:val="26"/>
          <w:szCs w:val="26"/>
        </w:rPr>
        <w:t>2) Охранные зоны объектов промышленности, специального назначения;</w:t>
      </w:r>
    </w:p>
    <w:p>
      <w:pPr>
        <w:tabs>
          <w:tab w:val="left" w:pos="709"/>
        </w:tabs>
        <w:spacing w:line="276" w:lineRule="auto"/>
        <w:ind w:firstLine="709"/>
        <w:jc w:val="both"/>
        <w:rPr>
          <w:i/>
          <w:iCs/>
          <w:sz w:val="26"/>
          <w:szCs w:val="26"/>
        </w:rPr>
      </w:pPr>
      <w:r>
        <w:rPr>
          <w:i/>
          <w:iCs/>
          <w:sz w:val="26"/>
          <w:szCs w:val="26"/>
        </w:rPr>
        <w:lastRenderedPageBreak/>
        <w:t>3) Зоны санитарной охраны источников питьевого водоснабжения;</w:t>
      </w:r>
    </w:p>
    <w:p>
      <w:pPr>
        <w:tabs>
          <w:tab w:val="left" w:pos="709"/>
        </w:tabs>
        <w:spacing w:line="276" w:lineRule="auto"/>
        <w:ind w:firstLine="709"/>
        <w:jc w:val="both"/>
        <w:rPr>
          <w:i/>
          <w:iCs/>
          <w:sz w:val="26"/>
          <w:szCs w:val="26"/>
        </w:rPr>
      </w:pPr>
      <w:r>
        <w:rPr>
          <w:i/>
          <w:iCs/>
          <w:sz w:val="26"/>
          <w:szCs w:val="26"/>
        </w:rPr>
        <w:t xml:space="preserve">4) </w:t>
      </w:r>
      <w:proofErr w:type="spellStart"/>
      <w:r>
        <w:rPr>
          <w:i/>
          <w:iCs/>
          <w:sz w:val="26"/>
          <w:szCs w:val="26"/>
        </w:rPr>
        <w:t>Водоохранные</w:t>
      </w:r>
      <w:proofErr w:type="spellEnd"/>
      <w:r>
        <w:rPr>
          <w:i/>
          <w:iCs/>
          <w:sz w:val="26"/>
          <w:szCs w:val="26"/>
        </w:rPr>
        <w:t xml:space="preserve"> зоны и прибрежные защитные полосы;</w:t>
      </w:r>
    </w:p>
    <w:p>
      <w:pPr>
        <w:tabs>
          <w:tab w:val="left" w:pos="709"/>
        </w:tabs>
        <w:spacing w:line="276" w:lineRule="auto"/>
        <w:ind w:firstLine="709"/>
        <w:jc w:val="both"/>
        <w:rPr>
          <w:i/>
          <w:iCs/>
          <w:sz w:val="26"/>
          <w:szCs w:val="26"/>
        </w:rPr>
      </w:pPr>
      <w:r>
        <w:rPr>
          <w:i/>
          <w:iCs/>
          <w:sz w:val="26"/>
          <w:szCs w:val="26"/>
        </w:rPr>
        <w:t>5) Охранные зоны объектов культурного наследия;</w:t>
      </w:r>
    </w:p>
    <w:p>
      <w:pPr>
        <w:tabs>
          <w:tab w:val="left" w:pos="709"/>
        </w:tabs>
        <w:spacing w:line="276" w:lineRule="auto"/>
        <w:ind w:firstLine="709"/>
        <w:jc w:val="both"/>
        <w:rPr>
          <w:i/>
          <w:iCs/>
          <w:sz w:val="26"/>
          <w:szCs w:val="26"/>
        </w:rPr>
      </w:pPr>
      <w:r>
        <w:rPr>
          <w:i/>
          <w:iCs/>
          <w:sz w:val="26"/>
          <w:szCs w:val="26"/>
        </w:rPr>
        <w:t>6)Ограничения по воздействию на строительство природных и техногенных факторов.</w:t>
      </w:r>
    </w:p>
    <w:p>
      <w:pPr>
        <w:spacing w:line="276" w:lineRule="auto"/>
        <w:ind w:firstLine="709"/>
        <w:jc w:val="both"/>
        <w:rPr>
          <w:rFonts w:eastAsia="Times New Roman"/>
          <w:b/>
          <w:bCs/>
          <w:iCs/>
          <w:sz w:val="26"/>
          <w:szCs w:val="26"/>
        </w:rPr>
      </w:pPr>
      <w:r>
        <w:rPr>
          <w:rFonts w:eastAsia="Times New Roman"/>
          <w:b/>
          <w:bCs/>
          <w:iCs/>
          <w:sz w:val="26"/>
          <w:szCs w:val="26"/>
        </w:rPr>
        <w:t>1) Охранные зоны инженерно-транспортных коммуникаций</w:t>
      </w:r>
    </w:p>
    <w:p>
      <w:pPr>
        <w:tabs>
          <w:tab w:val="left" w:pos="709"/>
        </w:tabs>
        <w:spacing w:line="276" w:lineRule="auto"/>
        <w:ind w:firstLine="709"/>
        <w:jc w:val="both"/>
        <w:rPr>
          <w:i/>
          <w:iCs/>
          <w:sz w:val="26"/>
          <w:szCs w:val="26"/>
        </w:rPr>
      </w:pPr>
      <w:r>
        <w:rPr>
          <w:i/>
          <w:iCs/>
          <w:sz w:val="26"/>
          <w:szCs w:val="26"/>
        </w:rPr>
        <w:t xml:space="preserve">-охранная зона магистрального газопровода; </w:t>
      </w:r>
    </w:p>
    <w:p>
      <w:pPr>
        <w:tabs>
          <w:tab w:val="left" w:pos="709"/>
        </w:tabs>
        <w:spacing w:line="276" w:lineRule="auto"/>
        <w:ind w:firstLine="709"/>
        <w:jc w:val="both"/>
        <w:rPr>
          <w:i/>
          <w:iCs/>
          <w:sz w:val="26"/>
          <w:szCs w:val="26"/>
        </w:rPr>
      </w:pPr>
      <w:r>
        <w:rPr>
          <w:i/>
          <w:iCs/>
          <w:sz w:val="26"/>
          <w:szCs w:val="26"/>
        </w:rPr>
        <w:t>-охранная зона воздушных линий электропередач;</w:t>
      </w:r>
    </w:p>
    <w:p>
      <w:pPr>
        <w:spacing w:line="276" w:lineRule="auto"/>
        <w:ind w:firstLine="709"/>
        <w:jc w:val="both"/>
        <w:rPr>
          <w:rFonts w:eastAsia="Times New Roman"/>
          <w:color w:val="000000"/>
          <w:spacing w:val="-3"/>
          <w:sz w:val="26"/>
          <w:szCs w:val="26"/>
        </w:rPr>
      </w:pPr>
      <w:r>
        <w:rPr>
          <w:rFonts w:eastAsia="Times New Roman"/>
          <w:color w:val="000000"/>
          <w:spacing w:val="-3"/>
          <w:sz w:val="26"/>
          <w:szCs w:val="26"/>
        </w:rPr>
        <w:t xml:space="preserve">При разработке генерального плана учитывались как охранные зоны трубопроводов, так и </w:t>
      </w:r>
      <w:r>
        <w:rPr>
          <w:rFonts w:eastAsia="Times New Roman"/>
          <w:i/>
          <w:iCs/>
          <w:color w:val="000000"/>
          <w:spacing w:val="-3"/>
          <w:sz w:val="26"/>
          <w:szCs w:val="26"/>
        </w:rPr>
        <w:t>зоны минимально допустимых расстояний от оси трубопроводов до населенных пунктов</w:t>
      </w:r>
      <w:r>
        <w:rPr>
          <w:rFonts w:eastAsia="Times New Roman"/>
          <w:color w:val="000000"/>
          <w:spacing w:val="-3"/>
          <w:sz w:val="26"/>
          <w:szCs w:val="26"/>
        </w:rPr>
        <w:t xml:space="preserve">,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со СНиП 2.05.06-85 «Магистральные трубопроводы». Ширина охранных зон газопроводов, принята в соответствии с «Правилами охраны магистральных трубопроводов», утвержденными постановлением </w:t>
      </w:r>
      <w:proofErr w:type="spellStart"/>
      <w:r>
        <w:rPr>
          <w:rFonts w:eastAsia="Times New Roman"/>
          <w:color w:val="000000"/>
          <w:spacing w:val="-3"/>
          <w:sz w:val="26"/>
          <w:szCs w:val="26"/>
        </w:rPr>
        <w:t>Гостехнадзора</w:t>
      </w:r>
      <w:proofErr w:type="spellEnd"/>
      <w:r>
        <w:rPr>
          <w:rFonts w:eastAsia="Times New Roman"/>
          <w:color w:val="000000"/>
          <w:spacing w:val="-3"/>
          <w:sz w:val="26"/>
          <w:szCs w:val="26"/>
        </w:rPr>
        <w:t xml:space="preserve"> России №9 от 22.04.1992, и «Правилами охраны газораспределительных сетей», утвержденными Постановлением Правительства РФ №878 от 20.11.2000, и нанесена на схемах на расстоянии </w:t>
      </w:r>
      <w:smartTag w:uri="urn:schemas-microsoft-com:office:smarttags" w:element="metricconverter">
        <w:smartTagPr>
          <w:attr w:name="ProductID" w:val="25 метров"/>
        </w:smartTagPr>
        <w:r>
          <w:rPr>
            <w:rFonts w:eastAsia="Times New Roman"/>
            <w:color w:val="000000"/>
            <w:spacing w:val="-3"/>
            <w:sz w:val="26"/>
            <w:szCs w:val="26"/>
          </w:rPr>
          <w:t>25 метров</w:t>
        </w:r>
      </w:smartTag>
      <w:r>
        <w:rPr>
          <w:rFonts w:eastAsia="Times New Roman"/>
          <w:color w:val="000000"/>
          <w:spacing w:val="-3"/>
          <w:sz w:val="26"/>
          <w:szCs w:val="26"/>
        </w:rPr>
        <w:t xml:space="preserve"> от осей трубопроводов в каждую сторону наряду с зоной минимально допустимых расстояний от оси трубопроводов до населенных пунктов, которая имеет размеры 150 метров для магистрального газопровода.</w:t>
      </w:r>
    </w:p>
    <w:p>
      <w:pPr>
        <w:pStyle w:val="Standard"/>
        <w:spacing w:line="276" w:lineRule="auto"/>
        <w:ind w:firstLine="709"/>
        <w:jc w:val="both"/>
        <w:rPr>
          <w:rFonts w:cs="Times New Roman"/>
          <w:sz w:val="26"/>
          <w:szCs w:val="26"/>
        </w:rPr>
      </w:pPr>
      <w:r>
        <w:rPr>
          <w:rFonts w:cs="Times New Roman"/>
          <w:sz w:val="26"/>
          <w:szCs w:val="26"/>
        </w:rPr>
        <w:t>- Для газораспределительных сетей устанавливаются следующие охранные зоны:</w:t>
      </w:r>
    </w:p>
    <w:p>
      <w:pPr>
        <w:pStyle w:val="Standard"/>
        <w:tabs>
          <w:tab w:val="left" w:pos="709"/>
        </w:tabs>
        <w:spacing w:line="276" w:lineRule="auto"/>
        <w:ind w:firstLine="709"/>
        <w:jc w:val="both"/>
        <w:rPr>
          <w:rFonts w:cs="Times New Roman"/>
          <w:sz w:val="26"/>
          <w:szCs w:val="26"/>
        </w:rPr>
      </w:pPr>
      <w:r>
        <w:rPr>
          <w:rFonts w:cs="Times New Roman"/>
          <w:sz w:val="26"/>
          <w:szCs w:val="26"/>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pStyle w:val="Standard"/>
        <w:tabs>
          <w:tab w:val="left" w:pos="709"/>
        </w:tabs>
        <w:spacing w:line="276" w:lineRule="auto"/>
        <w:ind w:firstLine="709"/>
        <w:jc w:val="both"/>
        <w:rPr>
          <w:rFonts w:cs="Times New Roman"/>
          <w:sz w:val="26"/>
          <w:szCs w:val="26"/>
        </w:rPr>
      </w:pPr>
      <w:r>
        <w:rPr>
          <w:rFonts w:cs="Times New Roman"/>
          <w:sz w:val="26"/>
          <w:szCs w:val="26"/>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pPr>
        <w:pStyle w:val="Standard"/>
        <w:tabs>
          <w:tab w:val="left" w:pos="709"/>
        </w:tabs>
        <w:spacing w:line="276" w:lineRule="auto"/>
        <w:ind w:firstLine="709"/>
        <w:jc w:val="both"/>
        <w:rPr>
          <w:rFonts w:cs="Times New Roman"/>
          <w:sz w:val="26"/>
          <w:szCs w:val="26"/>
        </w:rPr>
      </w:pPr>
      <w:r>
        <w:rPr>
          <w:rFonts w:cs="Times New Roman"/>
          <w:sz w:val="26"/>
          <w:szCs w:val="26"/>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pPr>
        <w:pStyle w:val="Standard"/>
        <w:tabs>
          <w:tab w:val="left" w:pos="709"/>
        </w:tabs>
        <w:spacing w:line="276" w:lineRule="auto"/>
        <w:ind w:firstLine="709"/>
        <w:jc w:val="both"/>
        <w:rPr>
          <w:rFonts w:cs="Times New Roman"/>
          <w:sz w:val="26"/>
          <w:szCs w:val="26"/>
        </w:rPr>
      </w:pPr>
      <w:r>
        <w:rPr>
          <w:rFonts w:cs="Times New Roman"/>
          <w:sz w:val="26"/>
          <w:szCs w:val="26"/>
        </w:rPr>
        <w:t>е) вдоль трасс межпоселковых газопроводов, проходящих по лесам и древесно-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pPr>
        <w:pStyle w:val="Standard"/>
        <w:spacing w:line="276" w:lineRule="auto"/>
        <w:ind w:firstLine="709"/>
        <w:jc w:val="both"/>
        <w:rPr>
          <w:rFonts w:cs="Times New Roman"/>
          <w:sz w:val="26"/>
          <w:szCs w:val="26"/>
        </w:rPr>
      </w:pPr>
      <w:r>
        <w:rPr>
          <w:rFonts w:cs="Times New Roman"/>
          <w:sz w:val="26"/>
          <w:szCs w:val="26"/>
        </w:rPr>
        <w:t xml:space="preserve">Отсчет расстояний при определении охранных зон газопроводов производится от оси газопровода - для однониточных газопроводов и от осей крайних ниток </w:t>
      </w:r>
      <w:r>
        <w:rPr>
          <w:rFonts w:cs="Times New Roman"/>
          <w:sz w:val="26"/>
          <w:szCs w:val="26"/>
        </w:rPr>
        <w:lastRenderedPageBreak/>
        <w:t>газопроводов - для многониточных.</w:t>
      </w:r>
    </w:p>
    <w:p>
      <w:pPr>
        <w:spacing w:line="276" w:lineRule="auto"/>
        <w:ind w:firstLine="709"/>
        <w:jc w:val="both"/>
        <w:rPr>
          <w:rFonts w:eastAsia="Times New Roman"/>
          <w:color w:val="000000"/>
          <w:spacing w:val="-3"/>
          <w:sz w:val="26"/>
          <w:szCs w:val="26"/>
        </w:rPr>
      </w:pPr>
      <w:r>
        <w:rPr>
          <w:rFonts w:eastAsia="Times New Roman"/>
          <w:color w:val="000000"/>
          <w:spacing w:val="-3"/>
          <w:sz w:val="26"/>
          <w:szCs w:val="26"/>
        </w:rPr>
        <w:t xml:space="preserve">В целях защиты населения от воздействия электрического поля, создаваемого </w:t>
      </w:r>
      <w:r>
        <w:rPr>
          <w:rFonts w:eastAsia="Times New Roman"/>
          <w:i/>
          <w:iCs/>
          <w:color w:val="000000"/>
          <w:spacing w:val="-3"/>
          <w:sz w:val="26"/>
          <w:szCs w:val="26"/>
        </w:rPr>
        <w:t>воздушными линиями электропередач,</w:t>
      </w:r>
      <w:r>
        <w:rPr>
          <w:rFonts w:eastAsia="Times New Roman"/>
          <w:color w:val="000000"/>
          <w:spacing w:val="-3"/>
          <w:sz w:val="26"/>
          <w:szCs w:val="26"/>
        </w:rPr>
        <w:t xml:space="preserve"> устанавливаются санитарные разрывы в соответствии с «Правилами охраны электрических сетей напряжением свыше 1000 вольт»: ЛЭП 220 </w:t>
      </w:r>
      <w:proofErr w:type="spellStart"/>
      <w:r>
        <w:rPr>
          <w:rFonts w:eastAsia="Times New Roman"/>
          <w:color w:val="000000"/>
          <w:spacing w:val="-3"/>
          <w:sz w:val="26"/>
          <w:szCs w:val="26"/>
        </w:rPr>
        <w:t>кВ</w:t>
      </w:r>
      <w:proofErr w:type="spellEnd"/>
      <w:r>
        <w:rPr>
          <w:rFonts w:eastAsia="Times New Roman"/>
          <w:color w:val="000000"/>
          <w:spacing w:val="-3"/>
          <w:sz w:val="26"/>
          <w:szCs w:val="26"/>
        </w:rPr>
        <w:t xml:space="preserve"> -  </w:t>
      </w:r>
      <w:smartTag w:uri="urn:schemas-microsoft-com:office:smarttags" w:element="metricconverter">
        <w:smartTagPr>
          <w:attr w:name="ProductID" w:val="25 м"/>
        </w:smartTagPr>
        <w:r>
          <w:rPr>
            <w:rFonts w:eastAsia="Times New Roman"/>
            <w:color w:val="000000"/>
            <w:spacing w:val="-3"/>
            <w:sz w:val="26"/>
            <w:szCs w:val="26"/>
          </w:rPr>
          <w:t>25 м</w:t>
        </w:r>
      </w:smartTag>
      <w:r>
        <w:rPr>
          <w:rFonts w:eastAsia="Times New Roman"/>
          <w:color w:val="000000"/>
          <w:spacing w:val="-3"/>
          <w:sz w:val="26"/>
          <w:szCs w:val="26"/>
        </w:rPr>
        <w:t xml:space="preserve">, ЛЭП 110 </w:t>
      </w:r>
      <w:proofErr w:type="spellStart"/>
      <w:r>
        <w:rPr>
          <w:rFonts w:eastAsia="Times New Roman"/>
          <w:color w:val="000000"/>
          <w:spacing w:val="-3"/>
          <w:sz w:val="26"/>
          <w:szCs w:val="26"/>
        </w:rPr>
        <w:t>кВ</w:t>
      </w:r>
      <w:proofErr w:type="spellEnd"/>
      <w:r>
        <w:rPr>
          <w:rFonts w:eastAsia="Times New Roman"/>
          <w:color w:val="000000"/>
          <w:spacing w:val="-3"/>
          <w:sz w:val="26"/>
          <w:szCs w:val="26"/>
        </w:rPr>
        <w:t xml:space="preserve"> – 20 м, ЛЭП 35кВ — </w:t>
      </w:r>
      <w:smartTag w:uri="urn:schemas-microsoft-com:office:smarttags" w:element="metricconverter">
        <w:smartTagPr>
          <w:attr w:name="ProductID" w:val="15 м"/>
        </w:smartTagPr>
        <w:r>
          <w:rPr>
            <w:rFonts w:eastAsia="Times New Roman"/>
            <w:color w:val="000000"/>
            <w:spacing w:val="-3"/>
            <w:sz w:val="26"/>
            <w:szCs w:val="26"/>
          </w:rPr>
          <w:t>15 м</w:t>
        </w:r>
      </w:smartTag>
      <w:r>
        <w:rPr>
          <w:rFonts w:eastAsia="Times New Roman"/>
          <w:color w:val="000000"/>
          <w:spacing w:val="-3"/>
          <w:sz w:val="26"/>
          <w:szCs w:val="26"/>
        </w:rPr>
        <w:t xml:space="preserve">, ЛЭП 10 </w:t>
      </w:r>
      <w:proofErr w:type="spellStart"/>
      <w:r>
        <w:rPr>
          <w:rFonts w:eastAsia="Times New Roman"/>
          <w:color w:val="000000"/>
          <w:spacing w:val="-3"/>
          <w:sz w:val="26"/>
          <w:szCs w:val="26"/>
        </w:rPr>
        <w:t>кВ</w:t>
      </w:r>
      <w:proofErr w:type="spellEnd"/>
      <w:r>
        <w:rPr>
          <w:rFonts w:eastAsia="Times New Roman"/>
          <w:color w:val="000000"/>
          <w:spacing w:val="-3"/>
          <w:sz w:val="26"/>
          <w:szCs w:val="26"/>
        </w:rPr>
        <w:t xml:space="preserve"> — </w:t>
      </w:r>
      <w:smartTag w:uri="urn:schemas-microsoft-com:office:smarttags" w:element="metricconverter">
        <w:smartTagPr>
          <w:attr w:name="ProductID" w:val="10 м"/>
        </w:smartTagPr>
        <w:r>
          <w:rPr>
            <w:rFonts w:eastAsia="Times New Roman"/>
            <w:color w:val="000000"/>
            <w:spacing w:val="-3"/>
            <w:sz w:val="26"/>
            <w:szCs w:val="26"/>
          </w:rPr>
          <w:t>10 м</w:t>
        </w:r>
      </w:smartTag>
      <w:r>
        <w:rPr>
          <w:rFonts w:eastAsia="Times New Roman"/>
          <w:color w:val="000000"/>
          <w:spacing w:val="-3"/>
          <w:sz w:val="26"/>
          <w:szCs w:val="26"/>
        </w:rPr>
        <w:t xml:space="preserve"> от проекции крайних проводов.</w:t>
      </w:r>
    </w:p>
    <w:p>
      <w:pPr>
        <w:pStyle w:val="Standard"/>
        <w:spacing w:line="276" w:lineRule="auto"/>
        <w:ind w:firstLine="709"/>
        <w:jc w:val="both"/>
        <w:rPr>
          <w:rFonts w:cs="Times New Roman"/>
          <w:sz w:val="26"/>
          <w:szCs w:val="26"/>
        </w:rPr>
      </w:pPr>
      <w:r>
        <w:rPr>
          <w:rFonts w:cs="Times New Roman"/>
          <w:sz w:val="26"/>
          <w:szCs w:val="26"/>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09.06.1995 № 578. Охранные зоны выделяются в виде участка земли, ограниченных линиями на расстоянии 2 м (3м).</w:t>
      </w:r>
    </w:p>
    <w:p>
      <w:pPr>
        <w:spacing w:line="276" w:lineRule="auto"/>
        <w:ind w:firstLine="709"/>
        <w:jc w:val="both"/>
        <w:rPr>
          <w:rFonts w:eastAsia="Times New Roman"/>
          <w:b/>
          <w:bCs/>
          <w:i/>
          <w:iCs/>
          <w:color w:val="000000"/>
          <w:spacing w:val="-3"/>
          <w:sz w:val="26"/>
          <w:szCs w:val="26"/>
        </w:rPr>
      </w:pPr>
    </w:p>
    <w:p>
      <w:pPr>
        <w:spacing w:line="276" w:lineRule="auto"/>
        <w:ind w:firstLine="709"/>
        <w:jc w:val="both"/>
        <w:rPr>
          <w:rFonts w:eastAsia="Times New Roman"/>
          <w:b/>
          <w:bCs/>
          <w:iCs/>
          <w:sz w:val="26"/>
          <w:szCs w:val="26"/>
        </w:rPr>
      </w:pPr>
      <w:r>
        <w:rPr>
          <w:rFonts w:eastAsia="Times New Roman"/>
          <w:b/>
          <w:bCs/>
          <w:iCs/>
          <w:color w:val="000000"/>
          <w:spacing w:val="-3"/>
          <w:sz w:val="26"/>
          <w:szCs w:val="26"/>
        </w:rPr>
        <w:t xml:space="preserve">2) </w:t>
      </w:r>
      <w:r>
        <w:rPr>
          <w:rFonts w:eastAsia="Times New Roman"/>
          <w:b/>
          <w:bCs/>
          <w:iCs/>
          <w:sz w:val="26"/>
          <w:szCs w:val="26"/>
        </w:rPr>
        <w:t>Охранные зоны объектов промышленности, специального назначения</w:t>
      </w:r>
    </w:p>
    <w:p>
      <w:pPr>
        <w:tabs>
          <w:tab w:val="left" w:pos="709"/>
        </w:tabs>
        <w:spacing w:line="276" w:lineRule="auto"/>
        <w:ind w:firstLine="709"/>
        <w:jc w:val="both"/>
        <w:rPr>
          <w:i/>
          <w:iCs/>
          <w:sz w:val="26"/>
          <w:szCs w:val="26"/>
        </w:rPr>
      </w:pPr>
      <w:r>
        <w:rPr>
          <w:i/>
          <w:iCs/>
          <w:sz w:val="26"/>
          <w:szCs w:val="26"/>
        </w:rPr>
        <w:t>- санитарно-защитные зоны промышленных предприятий;</w:t>
      </w:r>
    </w:p>
    <w:p>
      <w:pPr>
        <w:tabs>
          <w:tab w:val="left" w:pos="709"/>
        </w:tabs>
        <w:spacing w:line="276" w:lineRule="auto"/>
        <w:ind w:firstLine="709"/>
        <w:jc w:val="both"/>
        <w:rPr>
          <w:i/>
          <w:iCs/>
          <w:sz w:val="26"/>
          <w:szCs w:val="26"/>
        </w:rPr>
      </w:pPr>
      <w:r>
        <w:rPr>
          <w:i/>
          <w:iCs/>
          <w:sz w:val="26"/>
          <w:szCs w:val="26"/>
        </w:rPr>
        <w:t>- санитарно-защитные зоны кладбищ, скотомогильников, полигонов ТБО;</w:t>
      </w:r>
    </w:p>
    <w:p>
      <w:pPr>
        <w:tabs>
          <w:tab w:val="left" w:pos="700"/>
        </w:tabs>
        <w:spacing w:line="276" w:lineRule="auto"/>
        <w:ind w:firstLine="709"/>
        <w:jc w:val="both"/>
        <w:rPr>
          <w:rFonts w:eastAsia="Times New Roman"/>
          <w:sz w:val="26"/>
          <w:szCs w:val="26"/>
        </w:rPr>
      </w:pPr>
      <w:r>
        <w:rPr>
          <w:rFonts w:eastAsia="Times New Roman"/>
          <w:sz w:val="26"/>
          <w:szCs w:val="26"/>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pPr>
        <w:tabs>
          <w:tab w:val="left" w:pos="700"/>
        </w:tabs>
        <w:spacing w:line="276" w:lineRule="auto"/>
        <w:ind w:firstLine="709"/>
        <w:contextualSpacing/>
        <w:jc w:val="both"/>
        <w:rPr>
          <w:rFonts w:eastAsia="Times New Roman"/>
          <w:sz w:val="26"/>
          <w:szCs w:val="26"/>
        </w:rPr>
      </w:pPr>
      <w:r>
        <w:rPr>
          <w:rFonts w:eastAsia="Times New Roman"/>
          <w:sz w:val="26"/>
          <w:szCs w:val="26"/>
        </w:rPr>
        <w:t xml:space="preserve">              Территория санитарно-защитной зоны предназначена для:</w:t>
      </w:r>
    </w:p>
    <w:p>
      <w:pPr>
        <w:numPr>
          <w:ilvl w:val="0"/>
          <w:numId w:val="7"/>
        </w:numPr>
        <w:tabs>
          <w:tab w:val="left" w:pos="700"/>
          <w:tab w:val="left" w:pos="19852"/>
          <w:tab w:val="left" w:pos="20552"/>
        </w:tabs>
        <w:spacing w:line="276" w:lineRule="auto"/>
        <w:ind w:firstLine="709"/>
        <w:contextualSpacing/>
        <w:jc w:val="both"/>
        <w:rPr>
          <w:rFonts w:eastAsia="Times New Roman"/>
          <w:sz w:val="26"/>
          <w:szCs w:val="26"/>
        </w:rPr>
      </w:pPr>
      <w:r>
        <w:rPr>
          <w:rFonts w:eastAsia="Times New Roman"/>
          <w:sz w:val="26"/>
          <w:szCs w:val="26"/>
        </w:rPr>
        <w:t>обеспечения снижения уровня воздействия до требуемых гигиенических нормативов по всем факторам воздействия за ее пределами (ПДК, ПДУ);</w:t>
      </w:r>
    </w:p>
    <w:p>
      <w:pPr>
        <w:numPr>
          <w:ilvl w:val="0"/>
          <w:numId w:val="7"/>
        </w:numPr>
        <w:tabs>
          <w:tab w:val="left" w:pos="700"/>
          <w:tab w:val="left" w:pos="19852"/>
          <w:tab w:val="left" w:pos="20552"/>
        </w:tabs>
        <w:spacing w:line="276" w:lineRule="auto"/>
        <w:ind w:firstLine="709"/>
        <w:contextualSpacing/>
        <w:jc w:val="both"/>
        <w:rPr>
          <w:rFonts w:eastAsia="Times New Roman"/>
          <w:sz w:val="26"/>
          <w:szCs w:val="26"/>
        </w:rPr>
      </w:pPr>
      <w:r>
        <w:rPr>
          <w:rFonts w:eastAsia="Times New Roman"/>
          <w:sz w:val="26"/>
          <w:szCs w:val="26"/>
        </w:rPr>
        <w:t>создания санитарно-защитного барьера между территорией предприятия (группы предприятий) и территорией жилой застройки;</w:t>
      </w:r>
    </w:p>
    <w:p>
      <w:pPr>
        <w:numPr>
          <w:ilvl w:val="0"/>
          <w:numId w:val="7"/>
        </w:numPr>
        <w:tabs>
          <w:tab w:val="left" w:pos="700"/>
          <w:tab w:val="left" w:pos="19852"/>
          <w:tab w:val="left" w:pos="20552"/>
        </w:tabs>
        <w:spacing w:line="276" w:lineRule="auto"/>
        <w:ind w:firstLine="709"/>
        <w:contextualSpacing/>
        <w:jc w:val="both"/>
        <w:rPr>
          <w:rFonts w:eastAsia="Times New Roman"/>
          <w:sz w:val="26"/>
          <w:szCs w:val="26"/>
        </w:rPr>
      </w:pPr>
      <w:r>
        <w:rPr>
          <w:rFonts w:eastAsia="Times New Roman"/>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pPr>
        <w:tabs>
          <w:tab w:val="left" w:pos="700"/>
        </w:tabs>
        <w:spacing w:line="276" w:lineRule="auto"/>
        <w:ind w:firstLine="709"/>
        <w:contextualSpacing/>
        <w:jc w:val="both"/>
        <w:rPr>
          <w:sz w:val="26"/>
          <w:szCs w:val="26"/>
        </w:rPr>
      </w:pPr>
      <w:r>
        <w:rPr>
          <w:sz w:val="26"/>
          <w:szCs w:val="26"/>
        </w:rPr>
        <w:t xml:space="preserve">Промышленные предприятия должны иметь утвержденные проекты санитарно-защитных зон. </w:t>
      </w:r>
    </w:p>
    <w:p>
      <w:pPr>
        <w:tabs>
          <w:tab w:val="left" w:pos="700"/>
        </w:tabs>
        <w:spacing w:line="276" w:lineRule="auto"/>
        <w:ind w:firstLine="709"/>
        <w:contextualSpacing/>
        <w:jc w:val="both"/>
        <w:rPr>
          <w:rFonts w:eastAsia="Times New Roman"/>
          <w:sz w:val="26"/>
          <w:szCs w:val="26"/>
        </w:rPr>
      </w:pPr>
      <w:r>
        <w:rPr>
          <w:sz w:val="26"/>
          <w:szCs w:val="26"/>
        </w:rPr>
        <w:t>Предприятия и объекты специального назначения,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с СанПиН</w:t>
      </w:r>
      <w:r>
        <w:rPr>
          <w:rFonts w:eastAsia="Times New Roman"/>
          <w:sz w:val="26"/>
          <w:szCs w:val="26"/>
        </w:rPr>
        <w:t xml:space="preserve">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 Границы рекомендуемых санитарно-защитных зон отображены на схемах 2а и 2б настоящего тома.</w:t>
      </w:r>
    </w:p>
    <w:p>
      <w:pPr>
        <w:autoSpaceDE w:val="0"/>
        <w:autoSpaceDN w:val="0"/>
        <w:adjustRightInd w:val="0"/>
        <w:spacing w:line="276" w:lineRule="auto"/>
        <w:contextualSpacing/>
        <w:jc w:val="both"/>
        <w:rPr>
          <w:rFonts w:eastAsia="Times New Roman"/>
          <w:color w:val="FF0000"/>
          <w:sz w:val="26"/>
          <w:szCs w:val="26"/>
        </w:rPr>
      </w:pPr>
    </w:p>
    <w:p>
      <w:pPr>
        <w:spacing w:line="276" w:lineRule="auto"/>
        <w:ind w:firstLine="709"/>
        <w:jc w:val="both"/>
        <w:rPr>
          <w:b/>
          <w:sz w:val="26"/>
          <w:szCs w:val="26"/>
        </w:rPr>
      </w:pPr>
      <w:r>
        <w:rPr>
          <w:b/>
          <w:sz w:val="26"/>
          <w:szCs w:val="26"/>
        </w:rPr>
        <w:t>3) Зона санитарной охраны источников питьевого водоснабжения</w:t>
      </w:r>
    </w:p>
    <w:p>
      <w:pPr>
        <w:spacing w:line="276" w:lineRule="auto"/>
        <w:ind w:firstLine="709"/>
        <w:jc w:val="both"/>
        <w:rPr>
          <w:sz w:val="26"/>
          <w:szCs w:val="26"/>
        </w:rPr>
      </w:pPr>
      <w:r>
        <w:rPr>
          <w:sz w:val="26"/>
          <w:szCs w:val="26"/>
        </w:rPr>
        <w:lastRenderedPageBreak/>
        <w:t xml:space="preserve">Источником хозяйственно питьевого водоснабжения являются подземные воды. В соответствии с </w:t>
      </w:r>
      <w:proofErr w:type="spellStart"/>
      <w:r>
        <w:rPr>
          <w:sz w:val="26"/>
          <w:szCs w:val="26"/>
        </w:rPr>
        <w:t>СанПин</w:t>
      </w:r>
      <w:proofErr w:type="spellEnd"/>
      <w:r>
        <w:rPr>
          <w:sz w:val="26"/>
          <w:szCs w:val="26"/>
        </w:rPr>
        <w:t xml:space="preserve"> 2.1.4.1110-02 «Зоны санитарной охраны источников водоснабжения и водопроводов питьевого назначения» источники водоснабжения должны иметь зоны санитарной охраны (ЗСО).</w:t>
      </w:r>
    </w:p>
    <w:p>
      <w:pPr>
        <w:spacing w:line="276" w:lineRule="auto"/>
        <w:ind w:firstLine="709"/>
        <w:jc w:val="both"/>
        <w:rPr>
          <w:sz w:val="26"/>
          <w:szCs w:val="26"/>
        </w:rPr>
      </w:pPr>
      <w:r>
        <w:rPr>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pPr>
        <w:spacing w:line="276" w:lineRule="auto"/>
        <w:ind w:firstLine="709"/>
        <w:jc w:val="both"/>
        <w:rPr>
          <w:sz w:val="26"/>
          <w:szCs w:val="26"/>
        </w:rPr>
      </w:pPr>
      <w:r>
        <w:rPr>
          <w:sz w:val="26"/>
          <w:szCs w:val="26"/>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pPr>
        <w:spacing w:line="276" w:lineRule="auto"/>
        <w:ind w:firstLine="709"/>
        <w:jc w:val="both"/>
        <w:rPr>
          <w:sz w:val="26"/>
          <w:szCs w:val="26"/>
        </w:rPr>
      </w:pPr>
      <w:r>
        <w:rPr>
          <w:sz w:val="26"/>
          <w:szCs w:val="26"/>
        </w:rPr>
        <w:t>Санитарная охрана водоводов обеспечивается санитарно-защитной полосой.</w:t>
      </w:r>
    </w:p>
    <w:p>
      <w:pPr>
        <w:spacing w:line="276" w:lineRule="auto"/>
        <w:ind w:firstLine="709"/>
        <w:jc w:val="both"/>
        <w:rPr>
          <w:sz w:val="26"/>
          <w:szCs w:val="26"/>
        </w:rPr>
      </w:pPr>
      <w:r>
        <w:rPr>
          <w:sz w:val="26"/>
          <w:szCs w:val="26"/>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Pr>
          <w:sz w:val="26"/>
          <w:szCs w:val="26"/>
        </w:rPr>
        <w:t>СанПин</w:t>
      </w:r>
      <w:proofErr w:type="spellEnd"/>
      <w:r>
        <w:rPr>
          <w:sz w:val="26"/>
          <w:szCs w:val="26"/>
        </w:rPr>
        <w:t xml:space="preserve">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2 пояса подземных источников водоснабжения составляют 50м.</w:t>
      </w:r>
    </w:p>
    <w:p>
      <w:pPr>
        <w:spacing w:line="276" w:lineRule="auto"/>
        <w:ind w:firstLine="709"/>
        <w:jc w:val="both"/>
        <w:rPr>
          <w:sz w:val="26"/>
          <w:szCs w:val="26"/>
        </w:rPr>
      </w:pPr>
      <w:r>
        <w:rPr>
          <w:sz w:val="26"/>
          <w:szCs w:val="26"/>
        </w:rPr>
        <w:t xml:space="preserve">В соответствии с Санитарными правилами и нормами «Зоны санитарной охраны источников водоснабжения и водопроводов питьевого назначения. </w:t>
      </w:r>
      <w:proofErr w:type="spellStart"/>
      <w:r>
        <w:rPr>
          <w:sz w:val="26"/>
          <w:szCs w:val="26"/>
        </w:rPr>
        <w:t>СанПин</w:t>
      </w:r>
      <w:proofErr w:type="spellEnd"/>
      <w:r>
        <w:rPr>
          <w:sz w:val="26"/>
          <w:szCs w:val="26"/>
        </w:rPr>
        <w:t xml:space="preserve"> 2.1.4.1110-02», утвержденными Постановлением Главного государственного санитарного врача РФ от 14.03.2002 в зоне охраны источников водоснабжения запрещается:</w:t>
      </w:r>
    </w:p>
    <w:p>
      <w:pPr>
        <w:numPr>
          <w:ilvl w:val="0"/>
          <w:numId w:val="2"/>
        </w:numPr>
        <w:tabs>
          <w:tab w:val="left" w:pos="1080"/>
        </w:tabs>
        <w:spacing w:line="276" w:lineRule="auto"/>
        <w:ind w:left="0" w:firstLine="709"/>
        <w:jc w:val="both"/>
        <w:rPr>
          <w:sz w:val="26"/>
          <w:szCs w:val="26"/>
        </w:rPr>
      </w:pPr>
      <w:r>
        <w:rPr>
          <w:sz w:val="26"/>
          <w:szCs w:val="26"/>
        </w:rPr>
        <w:t xml:space="preserve">размещение складов горюче-смазочных материалов, ядохимикатов и минеральных удобрений, накопителей </w:t>
      </w:r>
      <w:proofErr w:type="spellStart"/>
      <w:r>
        <w:rPr>
          <w:sz w:val="26"/>
          <w:szCs w:val="26"/>
        </w:rPr>
        <w:t>промстоков</w:t>
      </w:r>
      <w:proofErr w:type="spellEnd"/>
      <w:r>
        <w:rPr>
          <w:sz w:val="26"/>
          <w:szCs w:val="26"/>
        </w:rPr>
        <w:t xml:space="preserve">, </w:t>
      </w:r>
      <w:proofErr w:type="spellStart"/>
      <w:r>
        <w:rPr>
          <w:sz w:val="26"/>
          <w:szCs w:val="26"/>
        </w:rPr>
        <w:t>шламохранилищ</w:t>
      </w:r>
      <w:proofErr w:type="spellEnd"/>
      <w:r>
        <w:rPr>
          <w:sz w:val="26"/>
          <w:szCs w:val="26"/>
        </w:rPr>
        <w:t xml:space="preserve"> и других объектов, обусловливающих опасность химического загрязнения подземных вод;</w:t>
      </w:r>
    </w:p>
    <w:p>
      <w:pPr>
        <w:numPr>
          <w:ilvl w:val="0"/>
          <w:numId w:val="2"/>
        </w:numPr>
        <w:tabs>
          <w:tab w:val="left" w:pos="1080"/>
        </w:tabs>
        <w:spacing w:line="276" w:lineRule="auto"/>
        <w:ind w:left="0" w:firstLine="709"/>
        <w:jc w:val="both"/>
        <w:rPr>
          <w:sz w:val="26"/>
          <w:szCs w:val="26"/>
        </w:rPr>
      </w:pPr>
      <w:r>
        <w:rPr>
          <w:sz w:val="26"/>
          <w:szCs w:val="26"/>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pPr>
        <w:pStyle w:val="af8"/>
        <w:shd w:val="clear" w:color="auto" w:fill="FFFFFF"/>
        <w:ind w:left="709"/>
        <w:jc w:val="both"/>
        <w:rPr>
          <w:rFonts w:ascii="Times New Roman" w:eastAsia="Times New Roman" w:hAnsi="Times New Roman"/>
          <w:b/>
          <w:sz w:val="26"/>
          <w:szCs w:val="26"/>
        </w:rPr>
      </w:pPr>
      <w:r>
        <w:rPr>
          <w:rFonts w:ascii="Times New Roman" w:eastAsia="Times New Roman" w:hAnsi="Times New Roman"/>
          <w:b/>
          <w:sz w:val="26"/>
          <w:szCs w:val="26"/>
        </w:rPr>
        <w:t xml:space="preserve">4) </w:t>
      </w:r>
      <w:proofErr w:type="spellStart"/>
      <w:r>
        <w:rPr>
          <w:rFonts w:ascii="Times New Roman" w:eastAsia="Times New Roman" w:hAnsi="Times New Roman"/>
          <w:b/>
          <w:sz w:val="26"/>
          <w:szCs w:val="26"/>
        </w:rPr>
        <w:t>Водоохранные</w:t>
      </w:r>
      <w:proofErr w:type="spellEnd"/>
      <w:r>
        <w:rPr>
          <w:rFonts w:ascii="Times New Roman" w:eastAsia="Times New Roman" w:hAnsi="Times New Roman"/>
          <w:b/>
          <w:sz w:val="26"/>
          <w:szCs w:val="26"/>
        </w:rPr>
        <w:t xml:space="preserve"> зоны и прибрежные защитные полосы</w:t>
      </w:r>
    </w:p>
    <w:p>
      <w:pPr>
        <w:pStyle w:val="af8"/>
        <w:shd w:val="clear" w:color="auto" w:fill="FFFFFF"/>
        <w:ind w:left="0" w:firstLine="709"/>
        <w:jc w:val="both"/>
        <w:rPr>
          <w:rFonts w:ascii="Times New Roman" w:eastAsia="Times New Roman" w:hAnsi="Times New Roman"/>
          <w:sz w:val="26"/>
          <w:szCs w:val="26"/>
        </w:rPr>
      </w:pPr>
      <w:proofErr w:type="spellStart"/>
      <w:r>
        <w:rPr>
          <w:rFonts w:ascii="Times New Roman" w:eastAsia="Times New Roman" w:hAnsi="Times New Roman"/>
          <w:sz w:val="26"/>
          <w:szCs w:val="26"/>
        </w:rPr>
        <w:t>Водоохранные</w:t>
      </w:r>
      <w:proofErr w:type="spellEnd"/>
      <w:r>
        <w:rPr>
          <w:rFonts w:ascii="Times New Roman" w:eastAsia="Times New Roman" w:hAnsi="Times New Roman"/>
          <w:sz w:val="26"/>
          <w:szCs w:val="26"/>
        </w:rPr>
        <w:t xml:space="preserve">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 которые установлены «Водным кодексом Российской Федерации» №74-Ф3 от 3 июня 2006г.</w:t>
      </w:r>
    </w:p>
    <w:p>
      <w:pPr>
        <w:pStyle w:val="af8"/>
        <w:shd w:val="clear" w:color="auto" w:fill="FFFFFF"/>
        <w:ind w:left="0" w:firstLine="709"/>
        <w:jc w:val="both"/>
        <w:rPr>
          <w:rFonts w:ascii="Times New Roman" w:eastAsia="Times New Roman" w:hAnsi="Times New Roman"/>
          <w:sz w:val="26"/>
          <w:szCs w:val="26"/>
        </w:rPr>
      </w:pPr>
      <w:proofErr w:type="spellStart"/>
      <w:r>
        <w:rPr>
          <w:rFonts w:ascii="Times New Roman" w:eastAsia="Times New Roman" w:hAnsi="Times New Roman"/>
          <w:sz w:val="26"/>
          <w:szCs w:val="26"/>
        </w:rPr>
        <w:t>Водоохранные</w:t>
      </w:r>
      <w:proofErr w:type="spellEnd"/>
      <w:r>
        <w:rPr>
          <w:rFonts w:ascii="Times New Roman" w:eastAsia="Times New Roman" w:hAnsi="Times New Roman"/>
          <w:sz w:val="26"/>
          <w:szCs w:val="26"/>
        </w:rPr>
        <w:t xml:space="preserve"> зоны могут быть использованы в градостроительных целях о согласованию со специально уполномоченным органом управления использования и </w:t>
      </w:r>
      <w:r>
        <w:rPr>
          <w:rFonts w:ascii="Times New Roman" w:eastAsia="Times New Roman" w:hAnsi="Times New Roman"/>
          <w:sz w:val="26"/>
          <w:szCs w:val="26"/>
        </w:rPr>
        <w:lastRenderedPageBreak/>
        <w:t xml:space="preserve">охраны водного фонда с определенными ограничениями, установленными в соответствии с Положением о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зонах водных объектов и их прибрежных защитных полосах, утвержденным «Водным кодексом Российской Федерации» №74-Ф3 от 3 июня 2006г.</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границах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запрещается:</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1) использование сточных вод в целях регулирования плодородия почв;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3) осуществление авиационных мер по борьбе с вредными организмами;</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6) хранение пестицидов и </w:t>
      </w:r>
      <w:proofErr w:type="spellStart"/>
      <w:r>
        <w:rPr>
          <w:rFonts w:ascii="Times New Roman" w:eastAsia="Times New Roman" w:hAnsi="Times New Roman"/>
          <w:sz w:val="26"/>
          <w:szCs w:val="26"/>
        </w:rPr>
        <w:t>агрохимикатов</w:t>
      </w:r>
      <w:proofErr w:type="spellEnd"/>
      <w:r>
        <w:rPr>
          <w:rFonts w:ascii="Times New Roman" w:eastAsia="Times New Roman" w:hAnsi="Times New Roman"/>
          <w:sz w:val="26"/>
          <w:szCs w:val="26"/>
        </w:rPr>
        <w:t xml:space="preserve"> (за исключением хранения </w:t>
      </w:r>
      <w:proofErr w:type="spellStart"/>
      <w:r>
        <w:rPr>
          <w:rFonts w:ascii="Times New Roman" w:eastAsia="Times New Roman" w:hAnsi="Times New Roman"/>
          <w:sz w:val="26"/>
          <w:szCs w:val="26"/>
        </w:rPr>
        <w:t>агрохимикатов</w:t>
      </w:r>
      <w:proofErr w:type="spellEnd"/>
      <w:r>
        <w:rPr>
          <w:rFonts w:ascii="Times New Roman" w:eastAsia="Times New Roman" w:hAnsi="Times New Roman"/>
          <w:sz w:val="26"/>
          <w:szCs w:val="26"/>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rFonts w:ascii="Times New Roman" w:eastAsia="Times New Roman" w:hAnsi="Times New Roman"/>
          <w:sz w:val="26"/>
          <w:szCs w:val="26"/>
        </w:rPr>
        <w:t>агрохимикатов</w:t>
      </w:r>
      <w:proofErr w:type="spellEnd"/>
      <w:r>
        <w:rPr>
          <w:rFonts w:ascii="Times New Roman" w:eastAsia="Times New Roman" w:hAnsi="Times New Roman"/>
          <w:sz w:val="26"/>
          <w:szCs w:val="26"/>
        </w:rPr>
        <w:t>;</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7) сброс сточных, в том числе дренажных, вод;</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границах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В границах прибрежных защитных полос наряду с установленными ограничениями для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запрещаются:</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1) распашка земель;</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2) размещение отвалов размываемых грунтов;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3) выпас сельскохозяйственных животных и организация для них летних лагерей, ванн.</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Закрепление на местности границ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На территории прибрежных защитных полос рекомендуется посадка или сохранение древесно-кустарниковой или луговой растительности.</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Водный кодекс РФ вводит понятие береговой линии и береговой полосы - как полосу земли вдоль береговой линии водного объекта шириной </w:t>
      </w:r>
      <w:smartTag w:uri="urn:schemas-microsoft-com:office:smarttags" w:element="metricconverter">
        <w:smartTagPr>
          <w:attr w:name="ProductID" w:val="20 м"/>
        </w:smartTagPr>
        <w:r>
          <w:rPr>
            <w:rFonts w:ascii="Times New Roman" w:eastAsia="Times New Roman" w:hAnsi="Times New Roman"/>
            <w:sz w:val="26"/>
            <w:szCs w:val="26"/>
          </w:rPr>
          <w:t>20 м</w:t>
        </w:r>
      </w:smartTag>
      <w:r>
        <w:rPr>
          <w:rFonts w:ascii="Times New Roman" w:eastAsia="Times New Roman" w:hAnsi="Times New Roman"/>
          <w:sz w:val="26"/>
          <w:szCs w:val="26"/>
        </w:rPr>
        <w:t xml:space="preserve">. предназначенной для общего пользования. Ширина </w:t>
      </w:r>
      <w:proofErr w:type="spellStart"/>
      <w:r>
        <w:rPr>
          <w:rFonts w:ascii="Times New Roman" w:eastAsia="Times New Roman" w:hAnsi="Times New Roman"/>
          <w:sz w:val="26"/>
          <w:szCs w:val="26"/>
        </w:rPr>
        <w:t>водоохранной</w:t>
      </w:r>
      <w:proofErr w:type="spellEnd"/>
      <w:r>
        <w:rPr>
          <w:rFonts w:ascii="Times New Roman" w:eastAsia="Times New Roman" w:hAnsi="Times New Roman"/>
          <w:sz w:val="26"/>
          <w:szCs w:val="26"/>
        </w:rPr>
        <w:t xml:space="preserve"> зоны по новому кодексу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w:t>
      </w:r>
      <w:smartTag w:uri="urn:schemas-microsoft-com:office:smarttags" w:element="metricconverter">
        <w:smartTagPr>
          <w:attr w:name="ProductID" w:val="200 метров"/>
        </w:smartTagPr>
        <w:r>
          <w:rPr>
            <w:rFonts w:ascii="Times New Roman" w:eastAsia="Times New Roman" w:hAnsi="Times New Roman"/>
            <w:sz w:val="26"/>
            <w:szCs w:val="26"/>
          </w:rPr>
          <w:t>200 метров</w:t>
        </w:r>
      </w:smartTag>
      <w:r>
        <w:rPr>
          <w:rFonts w:ascii="Times New Roman" w:eastAsia="Times New Roman" w:hAnsi="Times New Roman"/>
          <w:sz w:val="26"/>
          <w:szCs w:val="26"/>
        </w:rPr>
        <w:t>.</w:t>
      </w:r>
    </w:p>
    <w:p>
      <w:pPr>
        <w:pStyle w:val="af8"/>
        <w:spacing w:line="240" w:lineRule="auto"/>
        <w:ind w:left="709"/>
        <w:jc w:val="both"/>
        <w:rPr>
          <w:rFonts w:ascii="Times New Roman" w:hAnsi="Times New Roman"/>
          <w:sz w:val="26"/>
          <w:szCs w:val="26"/>
        </w:rPr>
      </w:pPr>
    </w:p>
    <w:p>
      <w:pPr>
        <w:pStyle w:val="af8"/>
        <w:tabs>
          <w:tab w:val="left" w:pos="0"/>
        </w:tabs>
        <w:ind w:left="0" w:firstLine="709"/>
        <w:jc w:val="both"/>
        <w:rPr>
          <w:rFonts w:ascii="Times New Roman" w:hAnsi="Times New Roman"/>
          <w:b/>
          <w:bCs/>
          <w:i/>
          <w:iCs/>
          <w:color w:val="000000"/>
          <w:sz w:val="26"/>
          <w:szCs w:val="26"/>
        </w:rPr>
      </w:pPr>
      <w:r>
        <w:rPr>
          <w:rFonts w:ascii="Times New Roman" w:hAnsi="Times New Roman"/>
          <w:b/>
          <w:bCs/>
          <w:iCs/>
          <w:color w:val="000000"/>
          <w:sz w:val="26"/>
          <w:szCs w:val="26"/>
        </w:rPr>
        <w:t>5) Охрана объектов культурного наследия:</w:t>
      </w:r>
      <w:r>
        <w:rPr>
          <w:rFonts w:ascii="Times New Roman" w:hAnsi="Times New Roman"/>
          <w:b/>
          <w:bCs/>
          <w:i/>
          <w:iCs/>
          <w:color w:val="000000"/>
          <w:sz w:val="26"/>
          <w:szCs w:val="26"/>
        </w:rPr>
        <w:t xml:space="preserve"> </w:t>
      </w:r>
      <w:r>
        <w:rPr>
          <w:rFonts w:ascii="Times New Roman" w:hAnsi="Times New Roman"/>
          <w:i/>
          <w:color w:val="000000"/>
          <w:sz w:val="26"/>
          <w:szCs w:val="26"/>
        </w:rPr>
        <w:t xml:space="preserve">территория объекта культурного наследия; охранная зона объекта культурного наследия; </w:t>
      </w:r>
      <w:r>
        <w:rPr>
          <w:rFonts w:ascii="Times New Roman" w:hAnsi="Times New Roman"/>
          <w:i/>
          <w:iCs/>
          <w:sz w:val="26"/>
          <w:szCs w:val="26"/>
        </w:rPr>
        <w:t xml:space="preserve">охранная зона культурного слоя. </w:t>
      </w:r>
    </w:p>
    <w:p>
      <w:pPr>
        <w:pStyle w:val="af8"/>
        <w:ind w:left="0" w:firstLine="709"/>
        <w:jc w:val="both"/>
        <w:rPr>
          <w:rFonts w:ascii="Times New Roman" w:hAnsi="Times New Roman"/>
          <w:sz w:val="26"/>
          <w:szCs w:val="26"/>
        </w:rPr>
      </w:pPr>
      <w:r>
        <w:rPr>
          <w:rFonts w:ascii="Times New Roman" w:hAnsi="Times New Roman"/>
          <w:sz w:val="26"/>
          <w:szCs w:val="26"/>
        </w:rPr>
        <w:t>Для сохранения объектов культурного наследия поселения, в целях территориального планирования требуется утвердить границы территорий объектов культурного наследия, разработать и утвердить границы зон охраны объектов культурного наследия и режимы их использования, зоны охраны культурного слоя.</w:t>
      </w:r>
    </w:p>
    <w:p>
      <w:pPr>
        <w:pStyle w:val="af8"/>
        <w:ind w:left="0" w:firstLine="709"/>
        <w:jc w:val="both"/>
        <w:rPr>
          <w:rFonts w:ascii="Times New Roman" w:hAnsi="Times New Roman"/>
          <w:sz w:val="26"/>
          <w:szCs w:val="26"/>
        </w:rPr>
      </w:pPr>
      <w:r>
        <w:rPr>
          <w:rFonts w:ascii="Times New Roman" w:hAnsi="Times New Roman"/>
          <w:sz w:val="26"/>
          <w:szCs w:val="26"/>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af8"/>
        <w:ind w:left="0" w:firstLine="709"/>
        <w:jc w:val="both"/>
        <w:rPr>
          <w:rFonts w:ascii="Times New Roman" w:hAnsi="Times New Roman"/>
          <w:sz w:val="26"/>
          <w:szCs w:val="26"/>
        </w:rPr>
      </w:pPr>
      <w:r>
        <w:rPr>
          <w:rFonts w:ascii="Times New Roman" w:hAnsi="Times New Roman"/>
          <w:sz w:val="26"/>
          <w:szCs w:val="26"/>
        </w:rPr>
        <w:t xml:space="preserve">Зона охраны культурного слоя включает территорию распространения археологического культурного слоя, ареалы вокруг отдельных памятников археологии: </w:t>
      </w:r>
      <w:proofErr w:type="spellStart"/>
      <w:r>
        <w:rPr>
          <w:rFonts w:ascii="Times New Roman" w:hAnsi="Times New Roman"/>
          <w:sz w:val="26"/>
          <w:szCs w:val="26"/>
        </w:rPr>
        <w:t>руинированных</w:t>
      </w:r>
      <w:proofErr w:type="spellEnd"/>
      <w:r>
        <w:rPr>
          <w:rFonts w:ascii="Times New Roman" w:hAnsi="Times New Roman"/>
          <w:sz w:val="26"/>
          <w:szCs w:val="26"/>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w:t>
      </w:r>
    </w:p>
    <w:p>
      <w:pPr>
        <w:pStyle w:val="af8"/>
        <w:ind w:left="0" w:firstLine="709"/>
        <w:jc w:val="both"/>
        <w:rPr>
          <w:rFonts w:ascii="Times New Roman" w:hAnsi="Times New Roman"/>
          <w:sz w:val="26"/>
          <w:szCs w:val="26"/>
        </w:rPr>
      </w:pPr>
      <w:r>
        <w:rPr>
          <w:rFonts w:ascii="Times New Roman" w:hAnsi="Times New Roman"/>
          <w:sz w:val="26"/>
          <w:szCs w:val="26"/>
        </w:rPr>
        <w:t xml:space="preserve">Для обеспечения сохранности объектов культурного наследия при выполнении работ по хозяйственному освоению территорий, предусмотренных проектом Генерального плана, на указанных территориях требуется полное или частичное ограничение </w:t>
      </w:r>
      <w:r>
        <w:rPr>
          <w:rFonts w:ascii="Times New Roman" w:hAnsi="Times New Roman"/>
          <w:sz w:val="26"/>
          <w:szCs w:val="26"/>
        </w:rPr>
        <w:lastRenderedPageBreak/>
        <w:t xml:space="preserve">хозяйственной деятельности. Кроме того, следует учитывать, что в соответствии с требованиями ст. 30 Федерального закона от 25.06.2002 № 73-ФЗ «Об объектах культурного наследия (памятниках истории и культуры) народов РФ» земельные участки, подлежащие хозяйственному освоению, являются объектами историко-культурной экспертизы. </w:t>
      </w:r>
    </w:p>
    <w:p>
      <w:pPr>
        <w:pStyle w:val="af8"/>
        <w:ind w:left="0" w:firstLine="709"/>
        <w:jc w:val="both"/>
        <w:rPr>
          <w:rFonts w:ascii="Times New Roman" w:hAnsi="Times New Roman"/>
          <w:sz w:val="26"/>
          <w:szCs w:val="26"/>
        </w:rPr>
      </w:pPr>
      <w:r>
        <w:rPr>
          <w:rFonts w:ascii="Times New Roman" w:hAnsi="Times New Roman"/>
          <w:sz w:val="26"/>
          <w:szCs w:val="26"/>
        </w:rPr>
        <w:t>Для объектов историко-культурного наследия, выявленных на территории сельского поселения, требуется проведение Государственной историко-культурной экспертизы, осуществление процедуры постановки данного объекта на учет (внесение в реестр объектов историко-культурного наследия), а в дальнейшем - разработка и утверждение проектов границ территории объекта культурного наследия, охранной зоны и зоны регулирования застройки с назначением градостроительных регламентов, регистрацией обременения в ФРС.</w:t>
      </w:r>
    </w:p>
    <w:p>
      <w:pPr>
        <w:pStyle w:val="af8"/>
        <w:ind w:left="0" w:firstLine="709"/>
        <w:jc w:val="both"/>
        <w:rPr>
          <w:rFonts w:ascii="Times New Roman" w:eastAsia="Times New Roman" w:hAnsi="Times New Roman"/>
          <w:b/>
          <w:bCs/>
          <w:iCs/>
          <w:color w:val="000000"/>
          <w:spacing w:val="-3"/>
          <w:sz w:val="26"/>
          <w:szCs w:val="26"/>
        </w:rPr>
      </w:pPr>
      <w:r>
        <w:rPr>
          <w:rFonts w:ascii="Times New Roman" w:eastAsia="Times New Roman" w:hAnsi="Times New Roman"/>
          <w:b/>
          <w:bCs/>
          <w:iCs/>
          <w:spacing w:val="-3"/>
          <w:sz w:val="26"/>
          <w:szCs w:val="26"/>
        </w:rPr>
        <w:t>6) Ограничения по воздейст</w:t>
      </w:r>
      <w:r>
        <w:rPr>
          <w:rFonts w:ascii="Times New Roman" w:eastAsia="Times New Roman" w:hAnsi="Times New Roman"/>
          <w:b/>
          <w:bCs/>
          <w:iCs/>
          <w:color w:val="000000"/>
          <w:spacing w:val="-3"/>
          <w:sz w:val="26"/>
          <w:szCs w:val="26"/>
        </w:rPr>
        <w:t>вию на строительство природных и техногенных факторов:</w:t>
      </w:r>
    </w:p>
    <w:p>
      <w:pPr>
        <w:pStyle w:val="af8"/>
        <w:tabs>
          <w:tab w:val="left" w:pos="19852"/>
          <w:tab w:val="left" w:pos="20561"/>
          <w:tab w:val="left" w:pos="22479"/>
        </w:tabs>
        <w:ind w:left="709"/>
        <w:jc w:val="both"/>
        <w:rPr>
          <w:rFonts w:ascii="Times New Roman" w:hAnsi="Times New Roman"/>
          <w:i/>
          <w:iCs/>
          <w:sz w:val="26"/>
          <w:szCs w:val="26"/>
        </w:rPr>
      </w:pPr>
      <w:r>
        <w:rPr>
          <w:rFonts w:ascii="Times New Roman" w:hAnsi="Times New Roman"/>
          <w:i/>
          <w:iCs/>
          <w:sz w:val="26"/>
          <w:szCs w:val="26"/>
        </w:rPr>
        <w:t xml:space="preserve">-овражные и прибрежно-склоновые территории, территории подверженные    экзогенным геологическим процессам (карсты, оползни, и т.д.); </w:t>
      </w:r>
    </w:p>
    <w:p>
      <w:pPr>
        <w:pStyle w:val="af8"/>
        <w:numPr>
          <w:ilvl w:val="0"/>
          <w:numId w:val="2"/>
        </w:numPr>
        <w:tabs>
          <w:tab w:val="left" w:pos="19852"/>
          <w:tab w:val="left" w:pos="20561"/>
          <w:tab w:val="left" w:pos="22479"/>
        </w:tabs>
        <w:ind w:left="0" w:firstLine="709"/>
        <w:jc w:val="both"/>
        <w:rPr>
          <w:rFonts w:ascii="Times New Roman" w:eastAsia="Times New Roman" w:hAnsi="Times New Roman"/>
          <w:i/>
          <w:iCs/>
          <w:sz w:val="26"/>
          <w:szCs w:val="26"/>
        </w:rPr>
      </w:pPr>
      <w:r>
        <w:rPr>
          <w:rFonts w:ascii="Times New Roman" w:eastAsia="Times New Roman" w:hAnsi="Times New Roman"/>
          <w:i/>
          <w:iCs/>
          <w:sz w:val="26"/>
          <w:szCs w:val="26"/>
        </w:rPr>
        <w:t xml:space="preserve">заболоченные территории; </w:t>
      </w:r>
    </w:p>
    <w:p>
      <w:pPr>
        <w:pStyle w:val="af8"/>
        <w:numPr>
          <w:ilvl w:val="0"/>
          <w:numId w:val="2"/>
        </w:numPr>
        <w:ind w:left="0" w:firstLine="709"/>
        <w:jc w:val="both"/>
        <w:rPr>
          <w:rFonts w:ascii="Times New Roman" w:hAnsi="Times New Roman"/>
          <w:i/>
          <w:iCs/>
          <w:sz w:val="26"/>
          <w:szCs w:val="26"/>
        </w:rPr>
      </w:pPr>
      <w:r>
        <w:rPr>
          <w:rFonts w:ascii="Times New Roman" w:hAnsi="Times New Roman"/>
          <w:i/>
          <w:iCs/>
          <w:sz w:val="26"/>
          <w:szCs w:val="26"/>
        </w:rPr>
        <w:t xml:space="preserve">нарушенные территории. </w:t>
      </w:r>
    </w:p>
    <w:p>
      <w:pPr>
        <w:pStyle w:val="af8"/>
        <w:numPr>
          <w:ilvl w:val="0"/>
          <w:numId w:val="2"/>
        </w:numPr>
        <w:ind w:left="0" w:firstLine="709"/>
        <w:jc w:val="both"/>
        <w:rPr>
          <w:rFonts w:ascii="Times New Roman" w:hAnsi="Times New Roman"/>
          <w:sz w:val="26"/>
          <w:szCs w:val="26"/>
        </w:rPr>
      </w:pPr>
      <w:r>
        <w:rPr>
          <w:rFonts w:ascii="Times New Roman" w:hAnsi="Times New Roman"/>
          <w:i/>
          <w:iCs/>
          <w:sz w:val="26"/>
          <w:szCs w:val="26"/>
        </w:rPr>
        <w:t xml:space="preserve">овражные территории, территории подверженные экзогенным геологическим процессам (карсты, оползни, и т.д.) - </w:t>
      </w:r>
      <w:r>
        <w:rPr>
          <w:rFonts w:ascii="Times New Roman" w:hAnsi="Times New Roman"/>
          <w:sz w:val="26"/>
          <w:szCs w:val="26"/>
        </w:rPr>
        <w:t xml:space="preserve">территории, подверженные эрозионным процессам, которые вызваны </w:t>
      </w:r>
      <w:proofErr w:type="spellStart"/>
      <w:r>
        <w:rPr>
          <w:rFonts w:ascii="Times New Roman" w:hAnsi="Times New Roman"/>
          <w:sz w:val="26"/>
          <w:szCs w:val="26"/>
        </w:rPr>
        <w:t>морфографическими</w:t>
      </w:r>
      <w:proofErr w:type="spellEnd"/>
      <w:r>
        <w:rPr>
          <w:rFonts w:ascii="Times New Roman" w:hAnsi="Times New Roman"/>
          <w:sz w:val="26"/>
          <w:szCs w:val="26"/>
        </w:rPr>
        <w:t xml:space="preserve"> особенностями рельефа, режимом поверхностного и подземного стока и физико-механическими свойствами грунтов.</w:t>
      </w:r>
    </w:p>
    <w:p>
      <w:pPr>
        <w:pStyle w:val="af8"/>
        <w:numPr>
          <w:ilvl w:val="0"/>
          <w:numId w:val="2"/>
        </w:numPr>
        <w:ind w:left="0" w:firstLine="709"/>
        <w:jc w:val="both"/>
        <w:rPr>
          <w:rFonts w:ascii="Times New Roman" w:hAnsi="Times New Roman"/>
          <w:sz w:val="26"/>
          <w:szCs w:val="26"/>
        </w:rPr>
      </w:pPr>
      <w:r>
        <w:rPr>
          <w:rFonts w:ascii="Times New Roman" w:hAnsi="Times New Roman"/>
          <w:i/>
          <w:iCs/>
          <w:sz w:val="26"/>
          <w:szCs w:val="26"/>
        </w:rPr>
        <w:t xml:space="preserve">заболоченные территории - </w:t>
      </w:r>
      <w:r>
        <w:rPr>
          <w:rFonts w:ascii="Times New Roman" w:hAnsi="Times New Roman"/>
          <w:sz w:val="26"/>
          <w:szCs w:val="26"/>
        </w:rPr>
        <w:t xml:space="preserve">территории, характеризующиеся </w:t>
      </w:r>
      <w:proofErr w:type="spellStart"/>
      <w:r>
        <w:rPr>
          <w:rFonts w:ascii="Times New Roman" w:hAnsi="Times New Roman"/>
          <w:sz w:val="26"/>
          <w:szCs w:val="26"/>
        </w:rPr>
        <w:t>переувлажненностью</w:t>
      </w:r>
      <w:proofErr w:type="spellEnd"/>
      <w:r>
        <w:rPr>
          <w:rFonts w:ascii="Times New Roman" w:hAnsi="Times New Roman"/>
          <w:sz w:val="26"/>
          <w:szCs w:val="26"/>
        </w:rPr>
        <w:t>, наличием влаголюбивой (болотной) растительности и не 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pPr>
        <w:pStyle w:val="af8"/>
        <w:numPr>
          <w:ilvl w:val="0"/>
          <w:numId w:val="2"/>
        </w:numPr>
        <w:ind w:left="0" w:firstLine="709"/>
        <w:jc w:val="both"/>
        <w:rPr>
          <w:rFonts w:ascii="Times New Roman" w:hAnsi="Times New Roman"/>
          <w:sz w:val="26"/>
          <w:szCs w:val="26"/>
        </w:rPr>
      </w:pPr>
      <w:r>
        <w:rPr>
          <w:rFonts w:ascii="Times New Roman" w:hAnsi="Times New Roman"/>
          <w:i/>
          <w:iCs/>
          <w:sz w:val="26"/>
          <w:szCs w:val="26"/>
        </w:rPr>
        <w:t>нарушенные территории</w:t>
      </w:r>
      <w:r>
        <w:rPr>
          <w:rFonts w:ascii="Times New Roman" w:hAnsi="Times New Roman"/>
          <w:sz w:val="26"/>
          <w:szCs w:val="26"/>
        </w:rPr>
        <w:t xml:space="preserve"> - территории отработанных карьеров строительных материалов, техногенные нарушения рельефа, отвалы грунта и пр.</w:t>
      </w:r>
    </w:p>
    <w:p>
      <w:pPr>
        <w:tabs>
          <w:tab w:val="left" w:pos="700"/>
        </w:tabs>
        <w:spacing w:line="276" w:lineRule="auto"/>
        <w:jc w:val="both"/>
        <w:rPr>
          <w:rFonts w:eastAsia="Times New Roman"/>
          <w:b/>
          <w:bCs/>
          <w:color w:val="000000"/>
          <w:sz w:val="26"/>
          <w:szCs w:val="26"/>
        </w:rPr>
      </w:pPr>
      <w:r>
        <w:rPr>
          <w:rFonts w:eastAsia="Times New Roman"/>
          <w:b/>
          <w:bCs/>
          <w:color w:val="000000"/>
          <w:sz w:val="26"/>
          <w:szCs w:val="26"/>
        </w:rPr>
        <w:t>Выводы:</w:t>
      </w:r>
      <w:r>
        <w:rPr>
          <w:rFonts w:eastAsia="Times New Roman"/>
          <w:b/>
          <w:bCs/>
          <w:color w:val="000000"/>
          <w:sz w:val="26"/>
          <w:szCs w:val="26"/>
        </w:rPr>
        <w:tab/>
      </w:r>
    </w:p>
    <w:p>
      <w:pPr>
        <w:pStyle w:val="af8"/>
        <w:autoSpaceDE w:val="0"/>
        <w:ind w:left="0" w:firstLine="709"/>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В результате анализа выявлены следующие проблемы функционального зонирования территории, связанные с наличием зон, оказывающих влияние на развитие территории:</w:t>
      </w:r>
    </w:p>
    <w:p>
      <w:pPr>
        <w:pStyle w:val="af8"/>
        <w:autoSpaceDE w:val="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1.  В связи с отсутствием утвержденных документов территориального планирования вышестоящего уровня: схем территориального планирования Российской Федерации,  Орловской области, Болховского муниципального района, в составе которых должны быть определены ограничения по охранным зонам  инженерно-транспортных коммуникаций, расположенным на территории сельского поселения, по требованиям охраны объектов культурного наследия, границы зон с особым использованием терри</w:t>
      </w:r>
      <w:r>
        <w:rPr>
          <w:rFonts w:ascii="Times New Roman" w:eastAsia="Times New Roman" w:hAnsi="Times New Roman"/>
          <w:color w:val="000000"/>
          <w:sz w:val="26"/>
          <w:szCs w:val="26"/>
        </w:rPr>
        <w:lastRenderedPageBreak/>
        <w:t xml:space="preserve">тории, границы зон подверженных риску возникновения чрезвычайных ситуаций природного и техногенного характера, Генеральный план сельского поселения может подвергаться корректуре по мере разработки и утверждения соответствующей градостроительной документации.  </w:t>
      </w:r>
    </w:p>
    <w:p>
      <w:pPr>
        <w:pStyle w:val="af8"/>
        <w:tabs>
          <w:tab w:val="left" w:pos="360"/>
          <w:tab w:val="left" w:pos="700"/>
        </w:tabs>
        <w:ind w:left="0" w:firstLine="709"/>
        <w:jc w:val="both"/>
        <w:rPr>
          <w:rFonts w:ascii="Times New Roman" w:eastAsia="Times New Roman" w:hAnsi="Times New Roman"/>
          <w:sz w:val="26"/>
          <w:szCs w:val="26"/>
        </w:rPr>
      </w:pPr>
      <w:r>
        <w:rPr>
          <w:rFonts w:ascii="Times New Roman" w:eastAsia="Times New Roman" w:hAnsi="Times New Roman"/>
          <w:sz w:val="26"/>
          <w:szCs w:val="26"/>
        </w:rPr>
        <w:t>2. Требуется разработка и утверждение проектов санитарно-защитных зон промышленных предприятий, расположенных на территории сельского поселения.</w:t>
      </w:r>
    </w:p>
    <w:p>
      <w:pPr>
        <w:pStyle w:val="af8"/>
        <w:autoSpaceDE w:val="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3.  Сложившаяся планировочная структура населенных пунктов характеризуется некоторой разобщенностью функциональных зон, которые в совокупности должны формировать структуру населенного пункта как единое целое. </w:t>
      </w:r>
    </w:p>
    <w:p>
      <w:pPr>
        <w:pStyle w:val="af8"/>
        <w:autoSpaceDE w:val="0"/>
        <w:ind w:left="0" w:firstLine="709"/>
        <w:jc w:val="both"/>
        <w:rPr>
          <w:rFonts w:ascii="Times New Roman" w:hAnsi="Times New Roman"/>
          <w:sz w:val="26"/>
          <w:szCs w:val="26"/>
        </w:rPr>
      </w:pPr>
      <w:r>
        <w:rPr>
          <w:rFonts w:ascii="Times New Roman" w:eastAsia="Times New Roman" w:hAnsi="Times New Roman"/>
          <w:color w:val="000000"/>
          <w:sz w:val="26"/>
          <w:szCs w:val="26"/>
        </w:rPr>
        <w:t xml:space="preserve">5.  </w:t>
      </w:r>
      <w:r>
        <w:rPr>
          <w:rFonts w:ascii="Times New Roman" w:hAnsi="Times New Roman"/>
          <w:sz w:val="26"/>
          <w:szCs w:val="26"/>
        </w:rPr>
        <w:t xml:space="preserve">Планировочная структура поселения требует усиления планировочных связей (осей), создания дополнительных общественных центров и </w:t>
      </w:r>
      <w:proofErr w:type="spellStart"/>
      <w:r>
        <w:rPr>
          <w:rFonts w:ascii="Times New Roman" w:hAnsi="Times New Roman"/>
          <w:sz w:val="26"/>
          <w:szCs w:val="26"/>
        </w:rPr>
        <w:t>подцентров</w:t>
      </w:r>
      <w:proofErr w:type="spellEnd"/>
      <w:r>
        <w:rPr>
          <w:rFonts w:ascii="Times New Roman" w:hAnsi="Times New Roman"/>
          <w:sz w:val="26"/>
          <w:szCs w:val="26"/>
        </w:rPr>
        <w:t>, формирования планировочных районов.</w:t>
      </w:r>
    </w:p>
    <w:p>
      <w:pPr>
        <w:pStyle w:val="af8"/>
        <w:autoSpaceDE w:val="0"/>
        <w:ind w:left="0" w:firstLine="709"/>
        <w:jc w:val="both"/>
        <w:rPr>
          <w:rFonts w:ascii="Times New Roman" w:hAnsi="Times New Roman"/>
          <w:sz w:val="26"/>
          <w:szCs w:val="26"/>
        </w:rPr>
      </w:pPr>
      <w:r>
        <w:rPr>
          <w:rFonts w:ascii="Times New Roman" w:hAnsi="Times New Roman"/>
          <w:sz w:val="26"/>
          <w:szCs w:val="26"/>
        </w:rPr>
        <w:t xml:space="preserve">6. Усиление планировочной связей в меридиональном направлении окажет благоприятное воздействие на формирование единого планировочного каркаса поселка. </w:t>
      </w:r>
    </w:p>
    <w:p>
      <w:pPr>
        <w:pStyle w:val="af8"/>
        <w:autoSpaceDE w:val="0"/>
        <w:ind w:left="0" w:firstLine="709"/>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Главными факторами, определяющими существующую планировочную структуру сельского поселения, являются:</w:t>
      </w:r>
    </w:p>
    <w:p>
      <w:pPr>
        <w:pStyle w:val="af8"/>
        <w:autoSpaceDE w:val="0"/>
        <w:ind w:left="0" w:firstLine="709"/>
        <w:jc w:val="both"/>
        <w:rPr>
          <w:rFonts w:ascii="Times New Roman" w:hAnsi="Times New Roman"/>
          <w:sz w:val="26"/>
          <w:szCs w:val="26"/>
        </w:rPr>
      </w:pPr>
      <w:r>
        <w:rPr>
          <w:rFonts w:ascii="Times New Roman" w:hAnsi="Times New Roman"/>
          <w:sz w:val="26"/>
          <w:szCs w:val="26"/>
        </w:rPr>
        <w:t>1. Достаточно развитые внешние транспортные связи.</w:t>
      </w:r>
    </w:p>
    <w:p>
      <w:pPr>
        <w:pStyle w:val="af8"/>
        <w:autoSpaceDE w:val="0"/>
        <w:ind w:left="0" w:firstLine="709"/>
        <w:jc w:val="both"/>
        <w:rPr>
          <w:rFonts w:ascii="Times New Roman" w:hAnsi="Times New Roman"/>
          <w:sz w:val="26"/>
          <w:szCs w:val="26"/>
        </w:rPr>
      </w:pPr>
      <w:r>
        <w:rPr>
          <w:rFonts w:ascii="Times New Roman" w:hAnsi="Times New Roman"/>
          <w:sz w:val="26"/>
          <w:szCs w:val="26"/>
        </w:rPr>
        <w:t xml:space="preserve">2. Наличие планировочных ограничений (коридоры инженерных и транспортных </w:t>
      </w:r>
      <w:r>
        <w:rPr>
          <w:rFonts w:ascii="Times New Roman" w:hAnsi="Times New Roman"/>
          <w:sz w:val="26"/>
          <w:szCs w:val="26"/>
        </w:rPr>
        <w:tab/>
        <w:t>коммуникаций, санитарно-защитные зоны и др.).</w:t>
      </w:r>
    </w:p>
    <w:p>
      <w:pPr>
        <w:pStyle w:val="af8"/>
        <w:autoSpaceDE w:val="0"/>
        <w:ind w:left="0" w:firstLine="709"/>
        <w:jc w:val="both"/>
        <w:rPr>
          <w:rFonts w:ascii="Times New Roman" w:hAnsi="Times New Roman"/>
          <w:sz w:val="26"/>
          <w:szCs w:val="26"/>
        </w:rPr>
      </w:pPr>
      <w:r>
        <w:rPr>
          <w:rFonts w:ascii="Times New Roman" w:hAnsi="Times New Roman"/>
          <w:sz w:val="26"/>
          <w:szCs w:val="26"/>
        </w:rPr>
        <w:t>3.  Исторически-сложившаяся планировочная структура и зонирование населенных пунктов.</w:t>
      </w:r>
    </w:p>
    <w:p>
      <w:pPr>
        <w:spacing w:line="276" w:lineRule="auto"/>
        <w:ind w:firstLine="709"/>
        <w:contextualSpacing/>
        <w:jc w:val="both"/>
        <w:rPr>
          <w:bCs/>
          <w:sz w:val="26"/>
          <w:szCs w:val="26"/>
          <w:lang w:eastAsia="ar-SA"/>
        </w:rPr>
      </w:pPr>
    </w:p>
    <w:p>
      <w:pPr>
        <w:pStyle w:val="2"/>
        <w:spacing w:line="276" w:lineRule="auto"/>
        <w:ind w:firstLine="709"/>
        <w:jc w:val="both"/>
        <w:rPr>
          <w:rFonts w:cs="Times New Roman"/>
          <w:i w:val="0"/>
          <w:sz w:val="26"/>
          <w:szCs w:val="26"/>
        </w:rPr>
      </w:pPr>
      <w:bookmarkStart w:id="27" w:name="_Toc90287704"/>
      <w:r>
        <w:rPr>
          <w:rFonts w:cs="Times New Roman"/>
          <w:i w:val="0"/>
          <w:sz w:val="26"/>
          <w:szCs w:val="26"/>
        </w:rPr>
        <w:t>2.6. Земельные ресурсы</w:t>
      </w:r>
      <w:bookmarkEnd w:id="27"/>
    </w:p>
    <w:p>
      <w:pPr>
        <w:spacing w:line="276" w:lineRule="auto"/>
        <w:ind w:firstLine="709"/>
        <w:jc w:val="both"/>
        <w:rPr>
          <w:rFonts w:eastAsia="Times New Roman"/>
          <w:sz w:val="26"/>
          <w:szCs w:val="26"/>
          <w:lang w:eastAsia="ar-SA"/>
        </w:rPr>
      </w:pPr>
      <w:r>
        <w:rPr>
          <w:rFonts w:eastAsia="Times New Roman"/>
          <w:sz w:val="26"/>
          <w:szCs w:val="26"/>
          <w:lang w:eastAsia="ar-SA"/>
        </w:rPr>
        <w:t xml:space="preserve">По данным государственного учета по состоянию на 1 января 2021 года </w:t>
      </w:r>
      <w:proofErr w:type="gramStart"/>
      <w:r>
        <w:rPr>
          <w:rFonts w:eastAsia="Times New Roman"/>
          <w:sz w:val="26"/>
          <w:szCs w:val="26"/>
          <w:lang w:eastAsia="ar-SA"/>
        </w:rPr>
        <w:t>территория  д.</w:t>
      </w:r>
      <w:proofErr w:type="gramEnd"/>
      <w:r>
        <w:rPr>
          <w:rFonts w:eastAsia="Times New Roman"/>
          <w:sz w:val="26"/>
          <w:szCs w:val="26"/>
          <w:lang w:eastAsia="ar-SA"/>
        </w:rPr>
        <w:t xml:space="preserve"> </w:t>
      </w:r>
      <w:proofErr w:type="spellStart"/>
      <w:r>
        <w:rPr>
          <w:rFonts w:eastAsia="Times New Roman"/>
          <w:sz w:val="26"/>
          <w:szCs w:val="26"/>
          <w:lang w:eastAsia="ar-SA"/>
        </w:rPr>
        <w:t>Сурьянино</w:t>
      </w:r>
      <w:proofErr w:type="spellEnd"/>
      <w:r>
        <w:rPr>
          <w:rFonts w:eastAsia="Times New Roman"/>
          <w:sz w:val="26"/>
          <w:szCs w:val="26"/>
          <w:lang w:eastAsia="ar-SA"/>
        </w:rPr>
        <w:t xml:space="preserve"> составляет 144,3 га, а всего сельского поселения составляет 9129,6 га. </w:t>
      </w:r>
    </w:p>
    <w:p>
      <w:pPr>
        <w:spacing w:line="276" w:lineRule="auto"/>
        <w:ind w:firstLine="720"/>
        <w:jc w:val="both"/>
        <w:rPr>
          <w:sz w:val="26"/>
          <w:szCs w:val="26"/>
        </w:rPr>
      </w:pPr>
      <w:r>
        <w:rPr>
          <w:sz w:val="26"/>
          <w:szCs w:val="26"/>
        </w:rPr>
        <w:t xml:space="preserve">Преобладающими почвами на территории поселения являются черноземы - выщелоченные и оподзоленные. Они залегают большими массивами по всей территории. Значительную часть занимают темно-серые лесные почвы. </w:t>
      </w:r>
    </w:p>
    <w:p>
      <w:pPr>
        <w:spacing w:line="276" w:lineRule="auto"/>
        <w:ind w:firstLine="720"/>
        <w:jc w:val="both"/>
        <w:rPr>
          <w:sz w:val="26"/>
          <w:szCs w:val="26"/>
        </w:rPr>
      </w:pPr>
      <w:r>
        <w:rPr>
          <w:sz w:val="26"/>
          <w:szCs w:val="26"/>
        </w:rPr>
        <w:t xml:space="preserve"> </w:t>
      </w:r>
    </w:p>
    <w:p>
      <w:pPr>
        <w:spacing w:line="276" w:lineRule="auto"/>
        <w:jc w:val="center"/>
        <w:rPr>
          <w:rFonts w:eastAsia="Times New Roman"/>
          <w:bCs/>
          <w:i/>
          <w:iCs/>
          <w:sz w:val="26"/>
          <w:szCs w:val="26"/>
          <w:lang w:eastAsia="ar-SA"/>
        </w:rPr>
      </w:pPr>
      <w:r>
        <w:rPr>
          <w:rFonts w:eastAsia="Times New Roman"/>
          <w:b/>
          <w:bCs/>
          <w:iCs/>
          <w:sz w:val="26"/>
          <w:szCs w:val="26"/>
          <w:lang w:eastAsia="ar-SA"/>
        </w:rPr>
        <w:t>Распределение земель по категориям</w:t>
      </w:r>
    </w:p>
    <w:p>
      <w:pPr>
        <w:spacing w:line="276" w:lineRule="auto"/>
        <w:jc w:val="right"/>
        <w:rPr>
          <w:rFonts w:eastAsia="Times New Roman"/>
          <w:bCs/>
          <w:i/>
          <w:iCs/>
          <w:sz w:val="26"/>
          <w:szCs w:val="26"/>
          <w:lang w:eastAsia="ar-SA"/>
        </w:rPr>
      </w:pPr>
      <w:r>
        <w:rPr>
          <w:rFonts w:eastAsia="Times New Roman"/>
          <w:bCs/>
          <w:i/>
          <w:iCs/>
          <w:sz w:val="26"/>
          <w:szCs w:val="26"/>
          <w:lang w:eastAsia="ar-SA"/>
        </w:rPr>
        <w:t>Таблица 4</w:t>
      </w:r>
    </w:p>
    <w:tbl>
      <w:tblPr>
        <w:tblW w:w="98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7"/>
        <w:gridCol w:w="6009"/>
        <w:gridCol w:w="1642"/>
        <w:gridCol w:w="1479"/>
      </w:tblGrid>
      <w:tr>
        <w:trPr>
          <w:tblHeader/>
        </w:trPr>
        <w:tc>
          <w:tcPr>
            <w:tcW w:w="717"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w:t>
            </w:r>
          </w:p>
          <w:p>
            <w:pPr>
              <w:pStyle w:val="af"/>
              <w:snapToGrid w:val="0"/>
              <w:jc w:val="center"/>
              <w:rPr>
                <w:rFonts w:eastAsia="Times New Roman"/>
                <w:b/>
                <w:sz w:val="26"/>
                <w:szCs w:val="26"/>
                <w:lang w:eastAsia="ar-SA"/>
              </w:rPr>
            </w:pPr>
            <w:r>
              <w:rPr>
                <w:rFonts w:eastAsia="Times New Roman"/>
                <w:b/>
                <w:sz w:val="26"/>
                <w:szCs w:val="26"/>
                <w:lang w:eastAsia="ar-SA"/>
              </w:rPr>
              <w:t>п/п</w:t>
            </w:r>
          </w:p>
        </w:tc>
        <w:tc>
          <w:tcPr>
            <w:tcW w:w="6009"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Категория</w:t>
            </w:r>
          </w:p>
        </w:tc>
        <w:tc>
          <w:tcPr>
            <w:tcW w:w="1642"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га</w:t>
            </w:r>
          </w:p>
        </w:tc>
        <w:tc>
          <w:tcPr>
            <w:tcW w:w="1479"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В % к итогу</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1.</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населенных пунктов</w:t>
            </w:r>
          </w:p>
        </w:tc>
        <w:tc>
          <w:tcPr>
            <w:tcW w:w="1642" w:type="dxa"/>
          </w:tcPr>
          <w:p>
            <w:pPr>
              <w:pStyle w:val="af"/>
              <w:snapToGrid w:val="0"/>
              <w:jc w:val="both"/>
              <w:rPr>
                <w:rFonts w:eastAsia="Times New Roman"/>
                <w:sz w:val="26"/>
                <w:szCs w:val="26"/>
                <w:lang w:eastAsia="ar-SA"/>
              </w:rPr>
            </w:pPr>
            <w:r>
              <w:rPr>
                <w:rFonts w:eastAsia="Times New Roman"/>
                <w:bCs/>
                <w:kern w:val="0"/>
                <w:sz w:val="26"/>
                <w:szCs w:val="26"/>
              </w:rPr>
              <w:t>956,47</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10,5</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2.</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сельскохозяйственного назначения</w:t>
            </w:r>
          </w:p>
        </w:tc>
        <w:tc>
          <w:tcPr>
            <w:tcW w:w="1642" w:type="dxa"/>
          </w:tcPr>
          <w:p>
            <w:pPr>
              <w:pStyle w:val="af"/>
              <w:snapToGrid w:val="0"/>
              <w:jc w:val="both"/>
              <w:rPr>
                <w:rFonts w:eastAsia="Times New Roman"/>
                <w:sz w:val="26"/>
                <w:szCs w:val="26"/>
                <w:lang w:eastAsia="ar-SA"/>
              </w:rPr>
            </w:pPr>
            <w:r>
              <w:rPr>
                <w:sz w:val="26"/>
                <w:szCs w:val="26"/>
              </w:rPr>
              <w:t>7717,6</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84,5</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3.</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промышленности, транспорта, связи, энергетики, обороны</w:t>
            </w:r>
          </w:p>
        </w:tc>
        <w:tc>
          <w:tcPr>
            <w:tcW w:w="1642" w:type="dxa"/>
          </w:tcPr>
          <w:p>
            <w:pPr>
              <w:pStyle w:val="af"/>
              <w:snapToGrid w:val="0"/>
              <w:jc w:val="both"/>
              <w:rPr>
                <w:rFonts w:eastAsia="Times New Roman"/>
                <w:sz w:val="26"/>
                <w:szCs w:val="26"/>
                <w:lang w:eastAsia="ar-SA"/>
              </w:rPr>
            </w:pPr>
            <w:r>
              <w:rPr>
                <w:sz w:val="26"/>
                <w:szCs w:val="26"/>
              </w:rPr>
              <w:t>1,77</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0,02</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4.</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лесного фонда</w:t>
            </w:r>
          </w:p>
        </w:tc>
        <w:tc>
          <w:tcPr>
            <w:tcW w:w="1642" w:type="dxa"/>
          </w:tcPr>
          <w:p>
            <w:pPr>
              <w:pStyle w:val="af"/>
              <w:snapToGrid w:val="0"/>
              <w:jc w:val="both"/>
              <w:rPr>
                <w:rFonts w:eastAsia="Times New Roman"/>
                <w:sz w:val="26"/>
                <w:szCs w:val="26"/>
                <w:lang w:eastAsia="ar-SA"/>
              </w:rPr>
            </w:pPr>
            <w:r>
              <w:rPr>
                <w:sz w:val="26"/>
                <w:szCs w:val="26"/>
              </w:rPr>
              <w:t>453,8</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4,98</w:t>
            </w:r>
          </w:p>
        </w:tc>
      </w:tr>
      <w:tr>
        <w:tc>
          <w:tcPr>
            <w:tcW w:w="717" w:type="dxa"/>
          </w:tcPr>
          <w:p>
            <w:pPr>
              <w:pStyle w:val="af"/>
              <w:snapToGrid w:val="0"/>
              <w:jc w:val="both"/>
              <w:rPr>
                <w:rFonts w:eastAsia="Times New Roman"/>
                <w:sz w:val="26"/>
                <w:szCs w:val="26"/>
                <w:highlight w:val="yellow"/>
                <w:lang w:eastAsia="ar-SA"/>
              </w:rPr>
            </w:pPr>
          </w:p>
        </w:tc>
        <w:tc>
          <w:tcPr>
            <w:tcW w:w="6009" w:type="dxa"/>
          </w:tcPr>
          <w:p>
            <w:pPr>
              <w:pStyle w:val="af"/>
              <w:snapToGrid w:val="0"/>
              <w:jc w:val="both"/>
              <w:rPr>
                <w:rFonts w:eastAsia="Times New Roman"/>
                <w:b/>
                <w:sz w:val="26"/>
                <w:szCs w:val="26"/>
                <w:lang w:eastAsia="ar-SA"/>
              </w:rPr>
            </w:pPr>
            <w:r>
              <w:rPr>
                <w:rFonts w:eastAsia="Times New Roman"/>
                <w:b/>
                <w:sz w:val="26"/>
                <w:szCs w:val="26"/>
                <w:lang w:eastAsia="ar-SA"/>
              </w:rPr>
              <w:t>Итого:</w:t>
            </w:r>
          </w:p>
        </w:tc>
        <w:tc>
          <w:tcPr>
            <w:tcW w:w="1642" w:type="dxa"/>
          </w:tcPr>
          <w:p>
            <w:pPr>
              <w:snapToGrid w:val="0"/>
              <w:jc w:val="both"/>
              <w:rPr>
                <w:bCs/>
                <w:iCs/>
                <w:sz w:val="26"/>
                <w:szCs w:val="26"/>
                <w:shd w:val="clear" w:color="auto" w:fill="FFFFFF"/>
              </w:rPr>
            </w:pPr>
            <w:r>
              <w:rPr>
                <w:rFonts w:eastAsia="Times New Roman"/>
                <w:sz w:val="26"/>
                <w:szCs w:val="26"/>
                <w:lang w:eastAsia="ar-SA"/>
              </w:rPr>
              <w:t>9129,6</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100</w:t>
            </w:r>
          </w:p>
        </w:tc>
      </w:tr>
    </w:tbl>
    <w:p>
      <w:pPr>
        <w:shd w:val="clear" w:color="auto" w:fill="FFFFFF"/>
        <w:autoSpaceDE w:val="0"/>
        <w:jc w:val="both"/>
        <w:rPr>
          <w:sz w:val="26"/>
          <w:szCs w:val="26"/>
        </w:rPr>
      </w:pPr>
    </w:p>
    <w:p>
      <w:pPr>
        <w:shd w:val="clear" w:color="auto" w:fill="FFFFFF"/>
        <w:autoSpaceDE w:val="0"/>
        <w:spacing w:line="276" w:lineRule="auto"/>
        <w:ind w:firstLine="709"/>
        <w:jc w:val="both"/>
        <w:rPr>
          <w:rFonts w:eastAsia="Times New Roman"/>
          <w:sz w:val="26"/>
          <w:szCs w:val="26"/>
          <w:lang w:eastAsia="ar-SA"/>
        </w:rPr>
      </w:pPr>
      <w:r>
        <w:rPr>
          <w:rFonts w:eastAsia="Times New Roman"/>
          <w:sz w:val="26"/>
          <w:szCs w:val="26"/>
          <w:lang w:eastAsia="ar-SA"/>
        </w:rPr>
        <w:t>Земли сельскохозяйственного назначения занимают 84,5 % территории поселения, земли населенных пунктов -10,5 %, земли лесного фонда составляют 4,98 %, земли промышленности, транспорта, связи, энергетики и обороны – 0,03 %.</w:t>
      </w:r>
    </w:p>
    <w:p>
      <w:pPr>
        <w:pStyle w:val="3"/>
        <w:tabs>
          <w:tab w:val="clear" w:pos="0"/>
        </w:tabs>
        <w:spacing w:line="276" w:lineRule="auto"/>
        <w:ind w:left="709" w:firstLine="0"/>
        <w:jc w:val="both"/>
        <w:rPr>
          <w:rFonts w:cs="Times New Roman"/>
          <w:i w:val="0"/>
          <w:sz w:val="26"/>
          <w:szCs w:val="26"/>
        </w:rPr>
      </w:pPr>
    </w:p>
    <w:p>
      <w:pPr>
        <w:pStyle w:val="3"/>
        <w:tabs>
          <w:tab w:val="clear" w:pos="0"/>
        </w:tabs>
        <w:spacing w:line="276" w:lineRule="auto"/>
        <w:ind w:left="709" w:firstLine="0"/>
        <w:jc w:val="both"/>
        <w:rPr>
          <w:rFonts w:cs="Times New Roman"/>
          <w:i w:val="0"/>
          <w:sz w:val="26"/>
          <w:szCs w:val="26"/>
        </w:rPr>
      </w:pPr>
      <w:bookmarkStart w:id="28" w:name="_Toc90287705"/>
      <w:r>
        <w:rPr>
          <w:rFonts w:cs="Times New Roman"/>
          <w:i w:val="0"/>
          <w:sz w:val="26"/>
          <w:szCs w:val="26"/>
        </w:rPr>
        <w:t>2.6.1. Земли сельскохозяйственного назначения</w:t>
      </w:r>
      <w:bookmarkEnd w:id="28"/>
    </w:p>
    <w:p>
      <w:pPr>
        <w:spacing w:line="276" w:lineRule="auto"/>
        <w:ind w:firstLine="709"/>
        <w:jc w:val="both"/>
        <w:rPr>
          <w:sz w:val="26"/>
          <w:szCs w:val="26"/>
        </w:rPr>
      </w:pPr>
      <w:r>
        <w:rPr>
          <w:sz w:val="26"/>
          <w:szCs w:val="26"/>
        </w:rPr>
        <w:t>На основании Земельного кодекса РФ (п.1 ст.77) «землями сельскохозяйственного назначения признаются земли за чертой поселений, предоставленные для нужд сельского хозяйства, а также предоставленные для этих целей».</w:t>
      </w:r>
    </w:p>
    <w:p>
      <w:pPr>
        <w:spacing w:line="276" w:lineRule="auto"/>
        <w:ind w:firstLine="709"/>
        <w:jc w:val="both"/>
        <w:rPr>
          <w:sz w:val="26"/>
          <w:szCs w:val="26"/>
        </w:rPr>
      </w:pPr>
      <w:r>
        <w:rPr>
          <w:sz w:val="26"/>
          <w:szCs w:val="26"/>
        </w:rPr>
        <w:t>Указанный пункт вызывает неоднозначное толкование сути определения земель сельскохозяйственного назначения.</w:t>
      </w:r>
    </w:p>
    <w:p>
      <w:pPr>
        <w:spacing w:line="276" w:lineRule="auto"/>
        <w:ind w:firstLine="709"/>
        <w:jc w:val="both"/>
        <w:rPr>
          <w:sz w:val="26"/>
          <w:szCs w:val="26"/>
        </w:rPr>
      </w:pPr>
      <w:r>
        <w:rPr>
          <w:sz w:val="26"/>
          <w:szCs w:val="26"/>
        </w:rPr>
        <w:t xml:space="preserve">Проблема заключается в том, что на основании требований Федерального закона №131 «Об общих принципах организации местного самоуправления в Российской Федерации» соответствующим законом был установлен статус муниципального образования </w:t>
      </w:r>
      <w:proofErr w:type="spellStart"/>
      <w:r>
        <w:rPr>
          <w:sz w:val="26"/>
          <w:szCs w:val="26"/>
        </w:rPr>
        <w:t>Сурьянинского</w:t>
      </w:r>
      <w:proofErr w:type="spellEnd"/>
      <w:r>
        <w:rPr>
          <w:sz w:val="26"/>
          <w:szCs w:val="26"/>
        </w:rPr>
        <w:t xml:space="preserve"> сельского </w:t>
      </w:r>
      <w:proofErr w:type="gramStart"/>
      <w:r>
        <w:rPr>
          <w:sz w:val="26"/>
          <w:szCs w:val="26"/>
        </w:rPr>
        <w:t>поселения  и</w:t>
      </w:r>
      <w:proofErr w:type="gramEnd"/>
      <w:r>
        <w:rPr>
          <w:sz w:val="26"/>
          <w:szCs w:val="26"/>
        </w:rPr>
        <w:t xml:space="preserve"> утверждены границы муниципального образования.</w:t>
      </w:r>
    </w:p>
    <w:p>
      <w:pPr>
        <w:spacing w:line="276" w:lineRule="auto"/>
        <w:ind w:firstLine="709"/>
        <w:jc w:val="both"/>
        <w:rPr>
          <w:sz w:val="26"/>
          <w:szCs w:val="26"/>
        </w:rPr>
      </w:pPr>
      <w:r>
        <w:rPr>
          <w:sz w:val="26"/>
          <w:szCs w:val="26"/>
        </w:rPr>
        <w:t>Одновременно с установлением положениями Федерального Закона №131 «Об общих принципах организации местного самоуправления в Российской Федерации» статуса муниципальных образований в форме поселения в положениях Земельного Кодекса РФ была установлена и новая категория земель, которая получила соответствующее название: категория земель поселений. Критерий, по которому можно было определить соотношение между границами поселения, как административного образования, и границами категории земель поселений, был представлен в Федеральном Законе №172-ФЗ от 21.12.2004г. «О переводе земель или земельных участков из одной категории в другую», в соответствии с положениями ч.5 ст.14 которого, «земельные участки, расположенные в границах поселений, подлежат отнесению к землям поселений, а вне границ поселений - к определенной категории земель в зависимости от документально подтвержденного фактического использования земельного участка». Из содержания этого положения можно сделать вывод, что, по сути, границы поселения совпадают с границами территории, относящейся к категории земель поселений.</w:t>
      </w:r>
    </w:p>
    <w:p>
      <w:pPr>
        <w:spacing w:line="276" w:lineRule="auto"/>
        <w:ind w:firstLine="709"/>
        <w:jc w:val="both"/>
        <w:rPr>
          <w:sz w:val="26"/>
          <w:szCs w:val="26"/>
        </w:rPr>
      </w:pPr>
      <w:r>
        <w:rPr>
          <w:sz w:val="26"/>
          <w:szCs w:val="26"/>
        </w:rPr>
        <w:t xml:space="preserve">Большинство противоречий подобного рода было устранено в связи с вступлением в силу изменений градостроительного и земельного законодательства в рамках Федерального Закона № 232 от 18 декабря 2006 года. Одним из основных, но принципиально новых подходов, следует считать упразднение категории земель поселений и восстановление ранее существовавшей категории земель населенных пунктов. В соответствии с новой редакцией ст.83 Земельного кодекса РФ, землями </w:t>
      </w:r>
      <w:r>
        <w:rPr>
          <w:sz w:val="26"/>
          <w:szCs w:val="26"/>
        </w:rPr>
        <w:lastRenderedPageBreak/>
        <w:t>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частности,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spacing w:line="276" w:lineRule="auto"/>
        <w:ind w:firstLine="709"/>
        <w:jc w:val="both"/>
        <w:rPr>
          <w:sz w:val="26"/>
          <w:szCs w:val="26"/>
        </w:rPr>
      </w:pPr>
      <w:r>
        <w:rPr>
          <w:sz w:val="26"/>
          <w:szCs w:val="26"/>
        </w:rPr>
        <w:t>В рамках выполнения работ по подготовке документов территориального планирования (проекта генерального плана) муниципального образования, согласно статье 23 Градостроительного кодекса РФ, необходимо однозначно установить и отобразить в документах территориального планирования границы земель различных категорий, находящихся на территории муниципального образования, в том числе земель сельскохозяйственного назначения.</w:t>
      </w:r>
    </w:p>
    <w:p>
      <w:pPr>
        <w:spacing w:line="276" w:lineRule="auto"/>
        <w:ind w:firstLine="709"/>
        <w:jc w:val="both"/>
        <w:rPr>
          <w:sz w:val="26"/>
          <w:szCs w:val="26"/>
        </w:rPr>
      </w:pPr>
    </w:p>
    <w:p>
      <w:pPr>
        <w:pStyle w:val="3"/>
        <w:tabs>
          <w:tab w:val="clear" w:pos="0"/>
        </w:tabs>
        <w:spacing w:line="276" w:lineRule="auto"/>
        <w:ind w:left="710" w:firstLine="0"/>
        <w:jc w:val="both"/>
        <w:rPr>
          <w:rFonts w:cs="Times New Roman"/>
          <w:i w:val="0"/>
          <w:sz w:val="26"/>
          <w:szCs w:val="26"/>
        </w:rPr>
      </w:pPr>
      <w:bookmarkStart w:id="29" w:name="_Toc90287706"/>
      <w:r>
        <w:rPr>
          <w:rFonts w:cs="Times New Roman"/>
          <w:i w:val="0"/>
          <w:sz w:val="26"/>
          <w:szCs w:val="26"/>
        </w:rPr>
        <w:t>2.6.2 Земли населенных пунктов</w:t>
      </w:r>
      <w:bookmarkEnd w:id="29"/>
    </w:p>
    <w:p>
      <w:pPr>
        <w:spacing w:line="276" w:lineRule="auto"/>
        <w:ind w:firstLine="709"/>
        <w:jc w:val="both"/>
        <w:rPr>
          <w:b/>
          <w:sz w:val="26"/>
          <w:szCs w:val="26"/>
        </w:rPr>
      </w:pPr>
      <w:r>
        <w:rPr>
          <w:sz w:val="26"/>
          <w:szCs w:val="26"/>
        </w:rPr>
        <w:t xml:space="preserve">Центром </w:t>
      </w:r>
      <w:proofErr w:type="spellStart"/>
      <w:r>
        <w:rPr>
          <w:sz w:val="26"/>
          <w:szCs w:val="26"/>
        </w:rPr>
        <w:t>Сурьянинского</w:t>
      </w:r>
      <w:proofErr w:type="spellEnd"/>
      <w:r>
        <w:rPr>
          <w:sz w:val="26"/>
          <w:szCs w:val="26"/>
        </w:rPr>
        <w:t xml:space="preserve"> сельского поселения является д. </w:t>
      </w:r>
      <w:proofErr w:type="spellStart"/>
      <w:r>
        <w:rPr>
          <w:sz w:val="26"/>
          <w:szCs w:val="26"/>
        </w:rPr>
        <w:t>Сурьянино</w:t>
      </w:r>
      <w:proofErr w:type="spellEnd"/>
      <w:r>
        <w:rPr>
          <w:sz w:val="26"/>
          <w:szCs w:val="26"/>
        </w:rPr>
        <w:t xml:space="preserve"> с площадью </w:t>
      </w:r>
      <w:r>
        <w:rPr>
          <w:rFonts w:eastAsia="Times New Roman"/>
          <w:sz w:val="26"/>
          <w:szCs w:val="26"/>
          <w:lang w:eastAsia="ar-SA"/>
        </w:rPr>
        <w:t>144,3 га</w:t>
      </w:r>
      <w:r>
        <w:rPr>
          <w:sz w:val="26"/>
          <w:szCs w:val="26"/>
        </w:rPr>
        <w:t>.</w:t>
      </w:r>
      <w:r>
        <w:rPr>
          <w:b/>
          <w:sz w:val="26"/>
          <w:szCs w:val="26"/>
        </w:rPr>
        <w:t xml:space="preserve"> </w:t>
      </w:r>
    </w:p>
    <w:p>
      <w:pPr>
        <w:spacing w:line="276" w:lineRule="auto"/>
        <w:ind w:firstLine="709"/>
        <w:jc w:val="center"/>
        <w:rPr>
          <w:b/>
          <w:i/>
          <w:sz w:val="26"/>
          <w:szCs w:val="26"/>
        </w:rPr>
      </w:pPr>
    </w:p>
    <w:p>
      <w:pPr>
        <w:spacing w:line="276" w:lineRule="auto"/>
        <w:ind w:firstLine="709"/>
        <w:jc w:val="center"/>
        <w:rPr>
          <w:b/>
          <w:i/>
          <w:sz w:val="26"/>
          <w:szCs w:val="26"/>
        </w:rPr>
      </w:pPr>
    </w:p>
    <w:p>
      <w:pPr>
        <w:spacing w:line="276" w:lineRule="auto"/>
        <w:ind w:firstLine="709"/>
        <w:jc w:val="center"/>
        <w:rPr>
          <w:b/>
          <w:i/>
          <w:sz w:val="26"/>
          <w:szCs w:val="26"/>
        </w:rPr>
      </w:pPr>
    </w:p>
    <w:p>
      <w:pPr>
        <w:spacing w:line="276" w:lineRule="auto"/>
        <w:ind w:firstLine="709"/>
        <w:jc w:val="center"/>
        <w:rPr>
          <w:b/>
          <w:i/>
          <w:sz w:val="26"/>
          <w:szCs w:val="26"/>
        </w:rPr>
      </w:pPr>
    </w:p>
    <w:p>
      <w:pPr>
        <w:spacing w:line="276" w:lineRule="auto"/>
        <w:ind w:firstLine="709"/>
        <w:jc w:val="center"/>
        <w:rPr>
          <w:b/>
          <w:i/>
          <w:sz w:val="26"/>
          <w:szCs w:val="26"/>
        </w:rPr>
      </w:pPr>
      <w:r>
        <w:rPr>
          <w:b/>
          <w:i/>
          <w:sz w:val="26"/>
          <w:szCs w:val="26"/>
        </w:rPr>
        <w:t>Площади населенных пунктов</w:t>
      </w:r>
    </w:p>
    <w:p>
      <w:pPr>
        <w:spacing w:line="276" w:lineRule="auto"/>
        <w:ind w:firstLine="709"/>
        <w:jc w:val="right"/>
        <w:rPr>
          <w:rFonts w:eastAsia="Times New Roman"/>
          <w:bCs/>
          <w:i/>
          <w:iCs/>
          <w:sz w:val="26"/>
          <w:szCs w:val="26"/>
          <w:lang w:eastAsia="ar-SA"/>
        </w:rPr>
      </w:pPr>
      <w:r>
        <w:rPr>
          <w:rFonts w:eastAsia="Times New Roman"/>
          <w:bCs/>
          <w:i/>
          <w:iCs/>
          <w:sz w:val="26"/>
          <w:szCs w:val="26"/>
          <w:lang w:eastAsia="ar-SA"/>
        </w:rPr>
        <w:t>Таблица 5</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3396"/>
        <w:gridCol w:w="2634"/>
        <w:gridCol w:w="2634"/>
      </w:tblGrid>
      <w:tr>
        <w:trPr>
          <w:trHeight w:val="897"/>
          <w:tblHeader/>
          <w:jc w:val="center"/>
        </w:trPr>
        <w:tc>
          <w:tcPr>
            <w:tcW w:w="780" w:type="dxa"/>
            <w:noWrap/>
            <w:vAlign w:val="center"/>
          </w:tcPr>
          <w:p>
            <w:pPr>
              <w:widowControl/>
              <w:suppressAutoHyphens w:val="0"/>
              <w:jc w:val="both"/>
              <w:rPr>
                <w:rFonts w:eastAsia="Times New Roman"/>
                <w:kern w:val="0"/>
                <w:sz w:val="26"/>
                <w:szCs w:val="26"/>
              </w:rPr>
            </w:pPr>
            <w:r>
              <w:rPr>
                <w:rFonts w:eastAsia="Times New Roman"/>
                <w:kern w:val="0"/>
                <w:sz w:val="26"/>
                <w:szCs w:val="26"/>
              </w:rPr>
              <w:t>№</w:t>
            </w:r>
          </w:p>
        </w:tc>
        <w:tc>
          <w:tcPr>
            <w:tcW w:w="3396" w:type="dxa"/>
            <w:vAlign w:val="center"/>
          </w:tcPr>
          <w:p>
            <w:pPr>
              <w:widowControl/>
              <w:suppressAutoHyphens w:val="0"/>
              <w:rPr>
                <w:rFonts w:eastAsia="Times New Roman"/>
                <w:kern w:val="0"/>
                <w:sz w:val="26"/>
                <w:szCs w:val="26"/>
              </w:rPr>
            </w:pPr>
            <w:r>
              <w:rPr>
                <w:rFonts w:eastAsia="Times New Roman"/>
                <w:kern w:val="0"/>
                <w:sz w:val="26"/>
                <w:szCs w:val="26"/>
              </w:rPr>
              <w:t>Наименование</w:t>
            </w:r>
          </w:p>
          <w:p>
            <w:pPr>
              <w:widowControl/>
              <w:suppressAutoHyphens w:val="0"/>
              <w:rPr>
                <w:rFonts w:eastAsia="Times New Roman"/>
                <w:kern w:val="0"/>
                <w:sz w:val="26"/>
                <w:szCs w:val="26"/>
              </w:rPr>
            </w:pPr>
            <w:r>
              <w:rPr>
                <w:rFonts w:eastAsia="Times New Roman"/>
                <w:kern w:val="0"/>
                <w:sz w:val="26"/>
                <w:szCs w:val="26"/>
              </w:rPr>
              <w:t>муниципального образования, населенного пункта</w:t>
            </w:r>
          </w:p>
        </w:tc>
        <w:tc>
          <w:tcPr>
            <w:tcW w:w="2634" w:type="dxa"/>
            <w:vAlign w:val="center"/>
          </w:tcPr>
          <w:p>
            <w:pPr>
              <w:widowControl/>
              <w:suppressAutoHyphens w:val="0"/>
              <w:rPr>
                <w:rFonts w:eastAsia="Times New Roman"/>
                <w:kern w:val="0"/>
                <w:sz w:val="26"/>
                <w:szCs w:val="26"/>
              </w:rPr>
            </w:pPr>
            <w:r>
              <w:rPr>
                <w:rFonts w:eastAsia="Times New Roman"/>
                <w:kern w:val="0"/>
                <w:sz w:val="26"/>
                <w:szCs w:val="26"/>
              </w:rPr>
              <w:t>Существующая площадь, га</w:t>
            </w:r>
          </w:p>
        </w:tc>
        <w:tc>
          <w:tcPr>
            <w:tcW w:w="2634" w:type="dxa"/>
            <w:vAlign w:val="center"/>
          </w:tcPr>
          <w:p>
            <w:pPr>
              <w:widowControl/>
              <w:suppressAutoHyphens w:val="0"/>
              <w:rPr>
                <w:rFonts w:eastAsia="Times New Roman"/>
                <w:kern w:val="0"/>
                <w:sz w:val="26"/>
                <w:szCs w:val="26"/>
              </w:rPr>
            </w:pPr>
            <w:r>
              <w:rPr>
                <w:rFonts w:eastAsia="Times New Roman"/>
                <w:kern w:val="0"/>
                <w:sz w:val="26"/>
                <w:szCs w:val="26"/>
              </w:rPr>
              <w:t>Планируемая площадь, га</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w:t>
            </w:r>
          </w:p>
        </w:tc>
        <w:tc>
          <w:tcPr>
            <w:tcW w:w="3396" w:type="dxa"/>
            <w:noWrap/>
          </w:tcPr>
          <w:p>
            <w:pPr>
              <w:jc w:val="center"/>
            </w:pPr>
            <w:r>
              <w:t xml:space="preserve">д. </w:t>
            </w:r>
            <w:proofErr w:type="spellStart"/>
            <w:r>
              <w:t>Сурьянино</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144,3</w:t>
            </w:r>
          </w:p>
        </w:tc>
        <w:tc>
          <w:tcPr>
            <w:tcW w:w="2634" w:type="dxa"/>
          </w:tcPr>
          <w:p>
            <w:pPr>
              <w:shd w:val="clear" w:color="auto" w:fill="FFFFFF"/>
              <w:autoSpaceDE w:val="0"/>
              <w:autoSpaceDN w:val="0"/>
              <w:adjustRightInd w:val="0"/>
              <w:jc w:val="center"/>
              <w:rPr>
                <w:sz w:val="26"/>
                <w:szCs w:val="26"/>
              </w:rPr>
            </w:pPr>
            <w:r>
              <w:rPr>
                <w:sz w:val="26"/>
                <w:szCs w:val="26"/>
              </w:rPr>
              <w:t>144,3</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2</w:t>
            </w:r>
          </w:p>
        </w:tc>
        <w:tc>
          <w:tcPr>
            <w:tcW w:w="3396" w:type="dxa"/>
            <w:noWrap/>
          </w:tcPr>
          <w:p>
            <w:pPr>
              <w:jc w:val="center"/>
            </w:pPr>
            <w:r>
              <w:t>п. Владимирский</w:t>
            </w:r>
          </w:p>
        </w:tc>
        <w:tc>
          <w:tcPr>
            <w:tcW w:w="2634" w:type="dxa"/>
            <w:noWrap/>
          </w:tcPr>
          <w:p>
            <w:pPr>
              <w:shd w:val="clear" w:color="auto" w:fill="FFFFFF"/>
              <w:autoSpaceDE w:val="0"/>
              <w:autoSpaceDN w:val="0"/>
              <w:adjustRightInd w:val="0"/>
              <w:jc w:val="center"/>
              <w:rPr>
                <w:sz w:val="26"/>
                <w:szCs w:val="26"/>
              </w:rPr>
            </w:pPr>
            <w:r>
              <w:rPr>
                <w:sz w:val="26"/>
                <w:szCs w:val="26"/>
              </w:rPr>
              <w:t>80,1</w:t>
            </w:r>
          </w:p>
        </w:tc>
        <w:tc>
          <w:tcPr>
            <w:tcW w:w="2634" w:type="dxa"/>
          </w:tcPr>
          <w:p>
            <w:pPr>
              <w:shd w:val="clear" w:color="auto" w:fill="FFFFFF"/>
              <w:autoSpaceDE w:val="0"/>
              <w:autoSpaceDN w:val="0"/>
              <w:adjustRightInd w:val="0"/>
              <w:jc w:val="center"/>
              <w:rPr>
                <w:sz w:val="26"/>
                <w:szCs w:val="26"/>
              </w:rPr>
            </w:pPr>
            <w:r>
              <w:rPr>
                <w:sz w:val="26"/>
                <w:szCs w:val="26"/>
              </w:rPr>
              <w:t>80,1</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3</w:t>
            </w:r>
          </w:p>
        </w:tc>
        <w:tc>
          <w:tcPr>
            <w:tcW w:w="3396" w:type="dxa"/>
            <w:noWrap/>
          </w:tcPr>
          <w:p>
            <w:pPr>
              <w:jc w:val="center"/>
            </w:pPr>
            <w:r>
              <w:t xml:space="preserve">д. </w:t>
            </w:r>
            <w:proofErr w:type="spellStart"/>
            <w:r>
              <w:t>Арнаутова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50,9</w:t>
            </w:r>
          </w:p>
        </w:tc>
        <w:tc>
          <w:tcPr>
            <w:tcW w:w="2634" w:type="dxa"/>
          </w:tcPr>
          <w:p>
            <w:pPr>
              <w:shd w:val="clear" w:color="auto" w:fill="FFFFFF"/>
              <w:autoSpaceDE w:val="0"/>
              <w:autoSpaceDN w:val="0"/>
              <w:adjustRightInd w:val="0"/>
              <w:jc w:val="center"/>
              <w:rPr>
                <w:sz w:val="26"/>
                <w:szCs w:val="26"/>
              </w:rPr>
            </w:pPr>
            <w:r>
              <w:rPr>
                <w:sz w:val="26"/>
                <w:szCs w:val="26"/>
              </w:rPr>
              <w:t>50,9</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4</w:t>
            </w:r>
          </w:p>
        </w:tc>
        <w:tc>
          <w:tcPr>
            <w:tcW w:w="3396" w:type="dxa"/>
            <w:noWrap/>
          </w:tcPr>
          <w:p>
            <w:pPr>
              <w:jc w:val="center"/>
            </w:pPr>
            <w:r>
              <w:t xml:space="preserve">п. </w:t>
            </w:r>
            <w:proofErr w:type="spellStart"/>
            <w:r>
              <w:t>Щигровский</w:t>
            </w:r>
            <w:proofErr w:type="spellEnd"/>
            <w:r>
              <w:t xml:space="preserve"> Первый</w:t>
            </w:r>
          </w:p>
        </w:tc>
        <w:tc>
          <w:tcPr>
            <w:tcW w:w="2634" w:type="dxa"/>
            <w:noWrap/>
          </w:tcPr>
          <w:p>
            <w:pPr>
              <w:shd w:val="clear" w:color="auto" w:fill="FFFFFF"/>
              <w:autoSpaceDE w:val="0"/>
              <w:autoSpaceDN w:val="0"/>
              <w:adjustRightInd w:val="0"/>
              <w:jc w:val="center"/>
              <w:rPr>
                <w:sz w:val="26"/>
                <w:szCs w:val="26"/>
              </w:rPr>
            </w:pPr>
            <w:r>
              <w:rPr>
                <w:sz w:val="26"/>
                <w:szCs w:val="26"/>
              </w:rPr>
              <w:t>32,8</w:t>
            </w:r>
          </w:p>
        </w:tc>
        <w:tc>
          <w:tcPr>
            <w:tcW w:w="2634" w:type="dxa"/>
          </w:tcPr>
          <w:p>
            <w:pPr>
              <w:shd w:val="clear" w:color="auto" w:fill="FFFFFF"/>
              <w:autoSpaceDE w:val="0"/>
              <w:autoSpaceDN w:val="0"/>
              <w:adjustRightInd w:val="0"/>
              <w:jc w:val="center"/>
              <w:rPr>
                <w:sz w:val="26"/>
                <w:szCs w:val="26"/>
              </w:rPr>
            </w:pPr>
            <w:r>
              <w:rPr>
                <w:sz w:val="26"/>
                <w:szCs w:val="26"/>
              </w:rPr>
              <w:t>32,8</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5</w:t>
            </w:r>
          </w:p>
        </w:tc>
        <w:tc>
          <w:tcPr>
            <w:tcW w:w="3396" w:type="dxa"/>
            <w:noWrap/>
          </w:tcPr>
          <w:p>
            <w:pPr>
              <w:jc w:val="center"/>
            </w:pPr>
            <w:r>
              <w:t xml:space="preserve">п. </w:t>
            </w:r>
            <w:proofErr w:type="spellStart"/>
            <w:r>
              <w:t>Щигровский</w:t>
            </w:r>
            <w:proofErr w:type="spellEnd"/>
            <w:r>
              <w:t xml:space="preserve"> Второй</w:t>
            </w:r>
          </w:p>
        </w:tc>
        <w:tc>
          <w:tcPr>
            <w:tcW w:w="2634" w:type="dxa"/>
            <w:noWrap/>
          </w:tcPr>
          <w:p>
            <w:pPr>
              <w:shd w:val="clear" w:color="auto" w:fill="FFFFFF"/>
              <w:autoSpaceDE w:val="0"/>
              <w:autoSpaceDN w:val="0"/>
              <w:adjustRightInd w:val="0"/>
              <w:jc w:val="center"/>
              <w:rPr>
                <w:sz w:val="26"/>
                <w:szCs w:val="26"/>
              </w:rPr>
            </w:pPr>
            <w:r>
              <w:rPr>
                <w:sz w:val="26"/>
                <w:szCs w:val="26"/>
              </w:rPr>
              <w:t>93,6</w:t>
            </w:r>
          </w:p>
        </w:tc>
        <w:tc>
          <w:tcPr>
            <w:tcW w:w="2634" w:type="dxa"/>
          </w:tcPr>
          <w:p>
            <w:pPr>
              <w:shd w:val="clear" w:color="auto" w:fill="FFFFFF"/>
              <w:autoSpaceDE w:val="0"/>
              <w:autoSpaceDN w:val="0"/>
              <w:adjustRightInd w:val="0"/>
              <w:jc w:val="center"/>
              <w:rPr>
                <w:sz w:val="26"/>
                <w:szCs w:val="26"/>
              </w:rPr>
            </w:pPr>
            <w:r>
              <w:rPr>
                <w:sz w:val="26"/>
                <w:szCs w:val="26"/>
              </w:rPr>
              <w:t>93,6</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6</w:t>
            </w:r>
          </w:p>
        </w:tc>
        <w:tc>
          <w:tcPr>
            <w:tcW w:w="3396" w:type="dxa"/>
            <w:noWrap/>
          </w:tcPr>
          <w:p>
            <w:pPr>
              <w:jc w:val="center"/>
            </w:pPr>
            <w:r>
              <w:t xml:space="preserve">п. </w:t>
            </w:r>
            <w:proofErr w:type="spellStart"/>
            <w:r>
              <w:t>Стурковский</w:t>
            </w:r>
            <w:proofErr w:type="spellEnd"/>
            <w:r>
              <w:t xml:space="preserve"> Первый</w:t>
            </w:r>
          </w:p>
        </w:tc>
        <w:tc>
          <w:tcPr>
            <w:tcW w:w="2634" w:type="dxa"/>
            <w:noWrap/>
          </w:tcPr>
          <w:p>
            <w:pPr>
              <w:shd w:val="clear" w:color="auto" w:fill="FFFFFF"/>
              <w:autoSpaceDE w:val="0"/>
              <w:autoSpaceDN w:val="0"/>
              <w:adjustRightInd w:val="0"/>
              <w:jc w:val="center"/>
              <w:rPr>
                <w:sz w:val="26"/>
                <w:szCs w:val="26"/>
              </w:rPr>
            </w:pPr>
            <w:r>
              <w:rPr>
                <w:sz w:val="26"/>
                <w:szCs w:val="26"/>
              </w:rPr>
              <w:t>2,9</w:t>
            </w:r>
          </w:p>
        </w:tc>
        <w:tc>
          <w:tcPr>
            <w:tcW w:w="2634" w:type="dxa"/>
          </w:tcPr>
          <w:p>
            <w:pPr>
              <w:shd w:val="clear" w:color="auto" w:fill="FFFFFF"/>
              <w:autoSpaceDE w:val="0"/>
              <w:autoSpaceDN w:val="0"/>
              <w:adjustRightInd w:val="0"/>
              <w:jc w:val="center"/>
              <w:rPr>
                <w:sz w:val="26"/>
                <w:szCs w:val="26"/>
              </w:rPr>
            </w:pPr>
            <w:r>
              <w:rPr>
                <w:sz w:val="26"/>
                <w:szCs w:val="26"/>
              </w:rPr>
              <w:t>2,9</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7</w:t>
            </w:r>
          </w:p>
        </w:tc>
        <w:tc>
          <w:tcPr>
            <w:tcW w:w="3396" w:type="dxa"/>
            <w:noWrap/>
          </w:tcPr>
          <w:p>
            <w:pPr>
              <w:jc w:val="center"/>
            </w:pPr>
            <w:r>
              <w:t>п. Уткин</w:t>
            </w:r>
          </w:p>
        </w:tc>
        <w:tc>
          <w:tcPr>
            <w:tcW w:w="2634" w:type="dxa"/>
            <w:noWrap/>
          </w:tcPr>
          <w:p>
            <w:pPr>
              <w:shd w:val="clear" w:color="auto" w:fill="FFFFFF"/>
              <w:autoSpaceDE w:val="0"/>
              <w:autoSpaceDN w:val="0"/>
              <w:adjustRightInd w:val="0"/>
              <w:jc w:val="center"/>
              <w:rPr>
                <w:sz w:val="26"/>
                <w:szCs w:val="26"/>
              </w:rPr>
            </w:pPr>
            <w:r>
              <w:rPr>
                <w:sz w:val="26"/>
                <w:szCs w:val="26"/>
              </w:rPr>
              <w:t>5,4</w:t>
            </w:r>
          </w:p>
        </w:tc>
        <w:tc>
          <w:tcPr>
            <w:tcW w:w="2634" w:type="dxa"/>
          </w:tcPr>
          <w:p>
            <w:pPr>
              <w:shd w:val="clear" w:color="auto" w:fill="FFFFFF"/>
              <w:autoSpaceDE w:val="0"/>
              <w:autoSpaceDN w:val="0"/>
              <w:adjustRightInd w:val="0"/>
              <w:jc w:val="center"/>
              <w:rPr>
                <w:sz w:val="26"/>
                <w:szCs w:val="26"/>
              </w:rPr>
            </w:pPr>
            <w:r>
              <w:rPr>
                <w:sz w:val="26"/>
                <w:szCs w:val="26"/>
              </w:rPr>
              <w:t>5,4</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8</w:t>
            </w:r>
          </w:p>
        </w:tc>
        <w:tc>
          <w:tcPr>
            <w:tcW w:w="3396" w:type="dxa"/>
            <w:noWrap/>
          </w:tcPr>
          <w:p>
            <w:pPr>
              <w:jc w:val="center"/>
            </w:pPr>
            <w:r>
              <w:t>д. Калинина</w:t>
            </w:r>
          </w:p>
        </w:tc>
        <w:tc>
          <w:tcPr>
            <w:tcW w:w="2634" w:type="dxa"/>
            <w:noWrap/>
          </w:tcPr>
          <w:p>
            <w:pPr>
              <w:shd w:val="clear" w:color="auto" w:fill="FFFFFF"/>
              <w:autoSpaceDE w:val="0"/>
              <w:autoSpaceDN w:val="0"/>
              <w:adjustRightInd w:val="0"/>
              <w:jc w:val="center"/>
              <w:rPr>
                <w:sz w:val="26"/>
                <w:szCs w:val="26"/>
              </w:rPr>
            </w:pPr>
            <w:r>
              <w:rPr>
                <w:sz w:val="26"/>
                <w:szCs w:val="26"/>
              </w:rPr>
              <w:t>12,9</w:t>
            </w:r>
          </w:p>
        </w:tc>
        <w:tc>
          <w:tcPr>
            <w:tcW w:w="2634" w:type="dxa"/>
          </w:tcPr>
          <w:p>
            <w:pPr>
              <w:shd w:val="clear" w:color="auto" w:fill="FFFFFF"/>
              <w:autoSpaceDE w:val="0"/>
              <w:autoSpaceDN w:val="0"/>
              <w:adjustRightInd w:val="0"/>
              <w:jc w:val="center"/>
              <w:rPr>
                <w:sz w:val="26"/>
                <w:szCs w:val="26"/>
              </w:rPr>
            </w:pPr>
            <w:r>
              <w:rPr>
                <w:sz w:val="26"/>
                <w:szCs w:val="26"/>
              </w:rPr>
              <w:t>12,9</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9</w:t>
            </w:r>
          </w:p>
        </w:tc>
        <w:tc>
          <w:tcPr>
            <w:tcW w:w="3396" w:type="dxa"/>
            <w:noWrap/>
          </w:tcPr>
          <w:p>
            <w:pPr>
              <w:jc w:val="center"/>
            </w:pPr>
            <w:r>
              <w:t>д. Шемякина</w:t>
            </w:r>
          </w:p>
        </w:tc>
        <w:tc>
          <w:tcPr>
            <w:tcW w:w="2634" w:type="dxa"/>
            <w:noWrap/>
          </w:tcPr>
          <w:p>
            <w:pPr>
              <w:shd w:val="clear" w:color="auto" w:fill="FFFFFF"/>
              <w:autoSpaceDE w:val="0"/>
              <w:autoSpaceDN w:val="0"/>
              <w:adjustRightInd w:val="0"/>
              <w:jc w:val="center"/>
              <w:rPr>
                <w:sz w:val="26"/>
                <w:szCs w:val="26"/>
              </w:rPr>
            </w:pPr>
            <w:r>
              <w:rPr>
                <w:sz w:val="26"/>
                <w:szCs w:val="26"/>
              </w:rPr>
              <w:t>14,2</w:t>
            </w:r>
          </w:p>
        </w:tc>
        <w:tc>
          <w:tcPr>
            <w:tcW w:w="2634" w:type="dxa"/>
          </w:tcPr>
          <w:p>
            <w:pPr>
              <w:shd w:val="clear" w:color="auto" w:fill="FFFFFF"/>
              <w:autoSpaceDE w:val="0"/>
              <w:autoSpaceDN w:val="0"/>
              <w:adjustRightInd w:val="0"/>
              <w:jc w:val="center"/>
              <w:rPr>
                <w:sz w:val="26"/>
                <w:szCs w:val="26"/>
              </w:rPr>
            </w:pPr>
            <w:r>
              <w:rPr>
                <w:sz w:val="26"/>
                <w:szCs w:val="26"/>
              </w:rPr>
              <w:t>14,2</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10</w:t>
            </w:r>
          </w:p>
        </w:tc>
        <w:tc>
          <w:tcPr>
            <w:tcW w:w="3396" w:type="dxa"/>
            <w:noWrap/>
          </w:tcPr>
          <w:p>
            <w:pPr>
              <w:jc w:val="center"/>
            </w:pPr>
            <w:r>
              <w:t xml:space="preserve">с. </w:t>
            </w:r>
            <w:proofErr w:type="spellStart"/>
            <w:r>
              <w:t>Руднево</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97,4</w:t>
            </w:r>
          </w:p>
        </w:tc>
        <w:tc>
          <w:tcPr>
            <w:tcW w:w="2634" w:type="dxa"/>
          </w:tcPr>
          <w:p>
            <w:pPr>
              <w:shd w:val="clear" w:color="auto" w:fill="FFFFFF"/>
              <w:autoSpaceDE w:val="0"/>
              <w:autoSpaceDN w:val="0"/>
              <w:adjustRightInd w:val="0"/>
              <w:jc w:val="center"/>
              <w:rPr>
                <w:sz w:val="26"/>
                <w:szCs w:val="26"/>
              </w:rPr>
            </w:pPr>
            <w:r>
              <w:rPr>
                <w:sz w:val="26"/>
                <w:szCs w:val="26"/>
              </w:rPr>
              <w:t>97,4</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11</w:t>
            </w:r>
          </w:p>
        </w:tc>
        <w:tc>
          <w:tcPr>
            <w:tcW w:w="3396" w:type="dxa"/>
            <w:noWrap/>
          </w:tcPr>
          <w:p>
            <w:pPr>
              <w:jc w:val="center"/>
            </w:pPr>
            <w:r>
              <w:t xml:space="preserve">д. </w:t>
            </w:r>
            <w:proofErr w:type="spellStart"/>
            <w:r>
              <w:t>Ветрова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8,9</w:t>
            </w:r>
          </w:p>
        </w:tc>
        <w:tc>
          <w:tcPr>
            <w:tcW w:w="2634" w:type="dxa"/>
          </w:tcPr>
          <w:p>
            <w:pPr>
              <w:shd w:val="clear" w:color="auto" w:fill="FFFFFF"/>
              <w:autoSpaceDE w:val="0"/>
              <w:autoSpaceDN w:val="0"/>
              <w:adjustRightInd w:val="0"/>
              <w:jc w:val="center"/>
              <w:rPr>
                <w:sz w:val="26"/>
                <w:szCs w:val="26"/>
              </w:rPr>
            </w:pPr>
            <w:r>
              <w:rPr>
                <w:sz w:val="26"/>
                <w:szCs w:val="26"/>
              </w:rPr>
              <w:t>8,9</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12</w:t>
            </w:r>
          </w:p>
        </w:tc>
        <w:tc>
          <w:tcPr>
            <w:tcW w:w="3396" w:type="dxa"/>
            <w:noWrap/>
          </w:tcPr>
          <w:p>
            <w:pPr>
              <w:jc w:val="center"/>
            </w:pPr>
            <w:r>
              <w:t xml:space="preserve">п. </w:t>
            </w:r>
            <w:proofErr w:type="spellStart"/>
            <w:r>
              <w:t>Бессоновский</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21,5</w:t>
            </w:r>
          </w:p>
        </w:tc>
        <w:tc>
          <w:tcPr>
            <w:tcW w:w="2634" w:type="dxa"/>
          </w:tcPr>
          <w:p>
            <w:pPr>
              <w:shd w:val="clear" w:color="auto" w:fill="FFFFFF"/>
              <w:autoSpaceDE w:val="0"/>
              <w:autoSpaceDN w:val="0"/>
              <w:adjustRightInd w:val="0"/>
              <w:jc w:val="center"/>
              <w:rPr>
                <w:sz w:val="26"/>
                <w:szCs w:val="26"/>
              </w:rPr>
            </w:pPr>
            <w:r>
              <w:rPr>
                <w:sz w:val="26"/>
                <w:szCs w:val="26"/>
              </w:rPr>
              <w:t>21,5</w:t>
            </w:r>
          </w:p>
        </w:tc>
      </w:tr>
      <w:tr>
        <w:trPr>
          <w:trHeight w:val="300"/>
          <w:jc w:val="center"/>
        </w:trPr>
        <w:tc>
          <w:tcPr>
            <w:tcW w:w="780" w:type="dxa"/>
            <w:noWrap/>
          </w:tcPr>
          <w:p>
            <w:pPr>
              <w:jc w:val="center"/>
            </w:pPr>
            <w:r>
              <w:rPr>
                <w:rFonts w:eastAsia="Times New Roman"/>
                <w:kern w:val="0"/>
                <w:sz w:val="26"/>
                <w:szCs w:val="26"/>
              </w:rPr>
              <w:t>13</w:t>
            </w:r>
          </w:p>
        </w:tc>
        <w:tc>
          <w:tcPr>
            <w:tcW w:w="3396" w:type="dxa"/>
            <w:noWrap/>
          </w:tcPr>
          <w:p>
            <w:pPr>
              <w:jc w:val="center"/>
            </w:pPr>
            <w:r>
              <w:t xml:space="preserve">д. </w:t>
            </w:r>
            <w:proofErr w:type="spellStart"/>
            <w:r>
              <w:t>Дулебина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12,7</w:t>
            </w:r>
          </w:p>
        </w:tc>
        <w:tc>
          <w:tcPr>
            <w:tcW w:w="2634" w:type="dxa"/>
          </w:tcPr>
          <w:p>
            <w:pPr>
              <w:shd w:val="clear" w:color="auto" w:fill="FFFFFF"/>
              <w:autoSpaceDE w:val="0"/>
              <w:autoSpaceDN w:val="0"/>
              <w:adjustRightInd w:val="0"/>
              <w:jc w:val="center"/>
              <w:rPr>
                <w:sz w:val="26"/>
                <w:szCs w:val="26"/>
              </w:rPr>
            </w:pPr>
            <w:r>
              <w:rPr>
                <w:sz w:val="26"/>
                <w:szCs w:val="26"/>
              </w:rPr>
              <w:t>12,7</w:t>
            </w:r>
          </w:p>
        </w:tc>
      </w:tr>
      <w:tr>
        <w:trPr>
          <w:trHeight w:val="300"/>
          <w:jc w:val="center"/>
        </w:trPr>
        <w:tc>
          <w:tcPr>
            <w:tcW w:w="780" w:type="dxa"/>
            <w:noWrap/>
          </w:tcPr>
          <w:p>
            <w:pPr>
              <w:jc w:val="center"/>
            </w:pPr>
            <w:r>
              <w:rPr>
                <w:rFonts w:eastAsia="Times New Roman"/>
                <w:kern w:val="0"/>
                <w:sz w:val="26"/>
                <w:szCs w:val="26"/>
              </w:rPr>
              <w:t>14</w:t>
            </w:r>
          </w:p>
        </w:tc>
        <w:tc>
          <w:tcPr>
            <w:tcW w:w="3396" w:type="dxa"/>
            <w:noWrap/>
          </w:tcPr>
          <w:p>
            <w:pPr>
              <w:jc w:val="center"/>
            </w:pPr>
            <w:r>
              <w:t>д. Сухачева</w:t>
            </w:r>
          </w:p>
        </w:tc>
        <w:tc>
          <w:tcPr>
            <w:tcW w:w="2634" w:type="dxa"/>
            <w:noWrap/>
          </w:tcPr>
          <w:p>
            <w:pPr>
              <w:shd w:val="clear" w:color="auto" w:fill="FFFFFF"/>
              <w:autoSpaceDE w:val="0"/>
              <w:autoSpaceDN w:val="0"/>
              <w:adjustRightInd w:val="0"/>
              <w:jc w:val="center"/>
              <w:rPr>
                <w:sz w:val="26"/>
                <w:szCs w:val="26"/>
              </w:rPr>
            </w:pPr>
            <w:r>
              <w:rPr>
                <w:sz w:val="26"/>
                <w:szCs w:val="26"/>
              </w:rPr>
              <w:t>1,45</w:t>
            </w:r>
          </w:p>
        </w:tc>
        <w:tc>
          <w:tcPr>
            <w:tcW w:w="2634" w:type="dxa"/>
          </w:tcPr>
          <w:p>
            <w:pPr>
              <w:shd w:val="clear" w:color="auto" w:fill="FFFFFF"/>
              <w:autoSpaceDE w:val="0"/>
              <w:autoSpaceDN w:val="0"/>
              <w:adjustRightInd w:val="0"/>
              <w:jc w:val="center"/>
              <w:rPr>
                <w:sz w:val="26"/>
                <w:szCs w:val="26"/>
              </w:rPr>
            </w:pPr>
            <w:r>
              <w:rPr>
                <w:sz w:val="26"/>
                <w:szCs w:val="26"/>
              </w:rPr>
              <w:t>1,45</w:t>
            </w:r>
          </w:p>
        </w:tc>
      </w:tr>
      <w:tr>
        <w:trPr>
          <w:trHeight w:val="300"/>
          <w:jc w:val="center"/>
        </w:trPr>
        <w:tc>
          <w:tcPr>
            <w:tcW w:w="780" w:type="dxa"/>
            <w:noWrap/>
          </w:tcPr>
          <w:p>
            <w:pPr>
              <w:jc w:val="center"/>
            </w:pPr>
            <w:r>
              <w:rPr>
                <w:rFonts w:eastAsia="Times New Roman"/>
                <w:kern w:val="0"/>
                <w:sz w:val="26"/>
                <w:szCs w:val="26"/>
              </w:rPr>
              <w:t>15</w:t>
            </w:r>
          </w:p>
        </w:tc>
        <w:tc>
          <w:tcPr>
            <w:tcW w:w="3396" w:type="dxa"/>
            <w:noWrap/>
          </w:tcPr>
          <w:p>
            <w:pPr>
              <w:jc w:val="center"/>
            </w:pPr>
            <w:r>
              <w:t xml:space="preserve">д. </w:t>
            </w:r>
            <w:proofErr w:type="spellStart"/>
            <w:r>
              <w:t>Цимбулова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35,3</w:t>
            </w:r>
          </w:p>
        </w:tc>
        <w:tc>
          <w:tcPr>
            <w:tcW w:w="2634" w:type="dxa"/>
          </w:tcPr>
          <w:p>
            <w:pPr>
              <w:shd w:val="clear" w:color="auto" w:fill="FFFFFF"/>
              <w:autoSpaceDE w:val="0"/>
              <w:autoSpaceDN w:val="0"/>
              <w:adjustRightInd w:val="0"/>
              <w:jc w:val="center"/>
              <w:rPr>
                <w:sz w:val="26"/>
                <w:szCs w:val="26"/>
              </w:rPr>
            </w:pPr>
            <w:r>
              <w:rPr>
                <w:sz w:val="26"/>
                <w:szCs w:val="26"/>
              </w:rPr>
              <w:t>35,3</w:t>
            </w:r>
          </w:p>
        </w:tc>
      </w:tr>
      <w:tr>
        <w:trPr>
          <w:trHeight w:val="300"/>
          <w:jc w:val="center"/>
        </w:trPr>
        <w:tc>
          <w:tcPr>
            <w:tcW w:w="780" w:type="dxa"/>
            <w:noWrap/>
          </w:tcPr>
          <w:p>
            <w:pPr>
              <w:jc w:val="center"/>
            </w:pPr>
            <w:r>
              <w:rPr>
                <w:rFonts w:eastAsia="Times New Roman"/>
                <w:kern w:val="0"/>
                <w:sz w:val="26"/>
                <w:szCs w:val="26"/>
              </w:rPr>
              <w:t>16</w:t>
            </w:r>
          </w:p>
        </w:tc>
        <w:tc>
          <w:tcPr>
            <w:tcW w:w="3396" w:type="dxa"/>
            <w:noWrap/>
          </w:tcPr>
          <w:p>
            <w:pPr>
              <w:jc w:val="center"/>
            </w:pPr>
            <w:r>
              <w:t xml:space="preserve">п. </w:t>
            </w:r>
            <w:proofErr w:type="spellStart"/>
            <w:r>
              <w:t>Новогеоргиевский</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28,6</w:t>
            </w:r>
          </w:p>
        </w:tc>
        <w:tc>
          <w:tcPr>
            <w:tcW w:w="2634" w:type="dxa"/>
          </w:tcPr>
          <w:p>
            <w:pPr>
              <w:shd w:val="clear" w:color="auto" w:fill="FFFFFF"/>
              <w:autoSpaceDE w:val="0"/>
              <w:autoSpaceDN w:val="0"/>
              <w:adjustRightInd w:val="0"/>
              <w:jc w:val="center"/>
              <w:rPr>
                <w:sz w:val="26"/>
                <w:szCs w:val="26"/>
              </w:rPr>
            </w:pPr>
            <w:r>
              <w:rPr>
                <w:sz w:val="26"/>
                <w:szCs w:val="26"/>
              </w:rPr>
              <w:t>28,6</w:t>
            </w:r>
          </w:p>
        </w:tc>
      </w:tr>
      <w:tr>
        <w:trPr>
          <w:trHeight w:val="300"/>
          <w:jc w:val="center"/>
        </w:trPr>
        <w:tc>
          <w:tcPr>
            <w:tcW w:w="780" w:type="dxa"/>
            <w:noWrap/>
          </w:tcPr>
          <w:p>
            <w:pPr>
              <w:jc w:val="center"/>
            </w:pPr>
            <w:r>
              <w:rPr>
                <w:rFonts w:eastAsia="Times New Roman"/>
                <w:kern w:val="0"/>
                <w:sz w:val="26"/>
                <w:szCs w:val="26"/>
              </w:rPr>
              <w:lastRenderedPageBreak/>
              <w:t>17</w:t>
            </w:r>
          </w:p>
        </w:tc>
        <w:tc>
          <w:tcPr>
            <w:tcW w:w="3396" w:type="dxa"/>
            <w:noWrap/>
          </w:tcPr>
          <w:p>
            <w:pPr>
              <w:jc w:val="center"/>
            </w:pPr>
            <w:r>
              <w:t>д. Щигры</w:t>
            </w:r>
          </w:p>
        </w:tc>
        <w:tc>
          <w:tcPr>
            <w:tcW w:w="2634" w:type="dxa"/>
            <w:noWrap/>
          </w:tcPr>
          <w:p>
            <w:pPr>
              <w:shd w:val="clear" w:color="auto" w:fill="FFFFFF"/>
              <w:autoSpaceDE w:val="0"/>
              <w:autoSpaceDN w:val="0"/>
              <w:adjustRightInd w:val="0"/>
              <w:jc w:val="center"/>
              <w:rPr>
                <w:sz w:val="26"/>
                <w:szCs w:val="26"/>
              </w:rPr>
            </w:pPr>
            <w:r>
              <w:rPr>
                <w:sz w:val="26"/>
                <w:szCs w:val="26"/>
              </w:rPr>
              <w:t>17</w:t>
            </w:r>
          </w:p>
        </w:tc>
        <w:tc>
          <w:tcPr>
            <w:tcW w:w="2634" w:type="dxa"/>
          </w:tcPr>
          <w:p>
            <w:pPr>
              <w:shd w:val="clear" w:color="auto" w:fill="FFFFFF"/>
              <w:autoSpaceDE w:val="0"/>
              <w:autoSpaceDN w:val="0"/>
              <w:adjustRightInd w:val="0"/>
              <w:jc w:val="center"/>
              <w:rPr>
                <w:sz w:val="26"/>
                <w:szCs w:val="26"/>
              </w:rPr>
            </w:pPr>
            <w:r>
              <w:rPr>
                <w:sz w:val="26"/>
                <w:szCs w:val="26"/>
              </w:rPr>
              <w:t>17</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18</w:t>
            </w:r>
          </w:p>
        </w:tc>
        <w:tc>
          <w:tcPr>
            <w:tcW w:w="3396" w:type="dxa"/>
            <w:noWrap/>
          </w:tcPr>
          <w:p>
            <w:pPr>
              <w:jc w:val="center"/>
            </w:pPr>
            <w:r>
              <w:t xml:space="preserve">с. </w:t>
            </w:r>
            <w:proofErr w:type="spellStart"/>
            <w:r>
              <w:t>Струково</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20,4</w:t>
            </w:r>
          </w:p>
        </w:tc>
        <w:tc>
          <w:tcPr>
            <w:tcW w:w="2634" w:type="dxa"/>
          </w:tcPr>
          <w:p>
            <w:pPr>
              <w:shd w:val="clear" w:color="auto" w:fill="FFFFFF"/>
              <w:autoSpaceDE w:val="0"/>
              <w:autoSpaceDN w:val="0"/>
              <w:adjustRightInd w:val="0"/>
              <w:jc w:val="center"/>
              <w:rPr>
                <w:sz w:val="26"/>
                <w:szCs w:val="26"/>
              </w:rPr>
            </w:pPr>
            <w:r>
              <w:rPr>
                <w:sz w:val="26"/>
                <w:szCs w:val="26"/>
              </w:rPr>
              <w:t>20,4</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19</w:t>
            </w:r>
          </w:p>
        </w:tc>
        <w:tc>
          <w:tcPr>
            <w:tcW w:w="3396" w:type="dxa"/>
            <w:noWrap/>
          </w:tcPr>
          <w:p>
            <w:pPr>
              <w:jc w:val="center"/>
            </w:pPr>
            <w:r>
              <w:t xml:space="preserve">д. </w:t>
            </w:r>
            <w:proofErr w:type="spellStart"/>
            <w:r>
              <w:t>Долбилова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70</w:t>
            </w:r>
          </w:p>
        </w:tc>
        <w:tc>
          <w:tcPr>
            <w:tcW w:w="2634" w:type="dxa"/>
          </w:tcPr>
          <w:p>
            <w:pPr>
              <w:shd w:val="clear" w:color="auto" w:fill="FFFFFF"/>
              <w:autoSpaceDE w:val="0"/>
              <w:autoSpaceDN w:val="0"/>
              <w:adjustRightInd w:val="0"/>
              <w:jc w:val="center"/>
              <w:rPr>
                <w:sz w:val="26"/>
                <w:szCs w:val="26"/>
              </w:rPr>
            </w:pPr>
            <w:r>
              <w:rPr>
                <w:sz w:val="26"/>
                <w:szCs w:val="26"/>
              </w:rPr>
              <w:t>70</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20</w:t>
            </w:r>
          </w:p>
        </w:tc>
        <w:tc>
          <w:tcPr>
            <w:tcW w:w="3396" w:type="dxa"/>
            <w:noWrap/>
          </w:tcPr>
          <w:p>
            <w:pPr>
              <w:jc w:val="center"/>
            </w:pPr>
            <w:r>
              <w:t>д. Кулешова</w:t>
            </w:r>
          </w:p>
        </w:tc>
        <w:tc>
          <w:tcPr>
            <w:tcW w:w="2634" w:type="dxa"/>
            <w:noWrap/>
          </w:tcPr>
          <w:p>
            <w:pPr>
              <w:shd w:val="clear" w:color="auto" w:fill="FFFFFF"/>
              <w:autoSpaceDE w:val="0"/>
              <w:autoSpaceDN w:val="0"/>
              <w:adjustRightInd w:val="0"/>
              <w:jc w:val="center"/>
              <w:rPr>
                <w:sz w:val="26"/>
                <w:szCs w:val="26"/>
              </w:rPr>
            </w:pPr>
            <w:r>
              <w:rPr>
                <w:sz w:val="26"/>
                <w:szCs w:val="26"/>
              </w:rPr>
              <w:t>4,9</w:t>
            </w:r>
          </w:p>
        </w:tc>
        <w:tc>
          <w:tcPr>
            <w:tcW w:w="2634" w:type="dxa"/>
          </w:tcPr>
          <w:p>
            <w:pPr>
              <w:shd w:val="clear" w:color="auto" w:fill="FFFFFF"/>
              <w:autoSpaceDE w:val="0"/>
              <w:autoSpaceDN w:val="0"/>
              <w:adjustRightInd w:val="0"/>
              <w:jc w:val="center"/>
              <w:rPr>
                <w:sz w:val="26"/>
                <w:szCs w:val="26"/>
              </w:rPr>
            </w:pPr>
            <w:r>
              <w:rPr>
                <w:sz w:val="26"/>
                <w:szCs w:val="26"/>
              </w:rPr>
              <w:t>4,9</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21</w:t>
            </w:r>
          </w:p>
        </w:tc>
        <w:tc>
          <w:tcPr>
            <w:tcW w:w="3396" w:type="dxa"/>
            <w:noWrap/>
          </w:tcPr>
          <w:p>
            <w:pPr>
              <w:jc w:val="center"/>
            </w:pPr>
            <w:r>
              <w:t xml:space="preserve">д. </w:t>
            </w:r>
            <w:proofErr w:type="spellStart"/>
            <w:r>
              <w:t>Орс</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104,8</w:t>
            </w:r>
          </w:p>
        </w:tc>
        <w:tc>
          <w:tcPr>
            <w:tcW w:w="2634" w:type="dxa"/>
          </w:tcPr>
          <w:p>
            <w:pPr>
              <w:shd w:val="clear" w:color="auto" w:fill="FFFFFF"/>
              <w:autoSpaceDE w:val="0"/>
              <w:autoSpaceDN w:val="0"/>
              <w:adjustRightInd w:val="0"/>
              <w:jc w:val="center"/>
              <w:rPr>
                <w:sz w:val="26"/>
                <w:szCs w:val="26"/>
              </w:rPr>
            </w:pPr>
            <w:r>
              <w:rPr>
                <w:sz w:val="26"/>
                <w:szCs w:val="26"/>
              </w:rPr>
              <w:t>104,8</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22</w:t>
            </w:r>
          </w:p>
        </w:tc>
        <w:tc>
          <w:tcPr>
            <w:tcW w:w="3396" w:type="dxa"/>
            <w:noWrap/>
          </w:tcPr>
          <w:p>
            <w:pPr>
              <w:jc w:val="center"/>
            </w:pPr>
            <w:r>
              <w:t xml:space="preserve">д. </w:t>
            </w:r>
            <w:proofErr w:type="spellStart"/>
            <w:r>
              <w:t>Селеменова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62</w:t>
            </w:r>
          </w:p>
        </w:tc>
        <w:tc>
          <w:tcPr>
            <w:tcW w:w="2634" w:type="dxa"/>
          </w:tcPr>
          <w:p>
            <w:pPr>
              <w:shd w:val="clear" w:color="auto" w:fill="FFFFFF"/>
              <w:autoSpaceDE w:val="0"/>
              <w:autoSpaceDN w:val="0"/>
              <w:adjustRightInd w:val="0"/>
              <w:jc w:val="center"/>
              <w:rPr>
                <w:sz w:val="26"/>
                <w:szCs w:val="26"/>
              </w:rPr>
            </w:pPr>
            <w:r>
              <w:rPr>
                <w:sz w:val="26"/>
                <w:szCs w:val="26"/>
              </w:rPr>
              <w:t>62</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23</w:t>
            </w:r>
          </w:p>
        </w:tc>
        <w:tc>
          <w:tcPr>
            <w:tcW w:w="3396" w:type="dxa"/>
            <w:noWrap/>
          </w:tcPr>
          <w:p>
            <w:pPr>
              <w:jc w:val="center"/>
            </w:pPr>
            <w:r>
              <w:t>п. Моисеевка</w:t>
            </w:r>
          </w:p>
        </w:tc>
        <w:tc>
          <w:tcPr>
            <w:tcW w:w="2634" w:type="dxa"/>
            <w:noWrap/>
          </w:tcPr>
          <w:p>
            <w:pPr>
              <w:shd w:val="clear" w:color="auto" w:fill="FFFFFF"/>
              <w:autoSpaceDE w:val="0"/>
              <w:autoSpaceDN w:val="0"/>
              <w:adjustRightInd w:val="0"/>
              <w:jc w:val="center"/>
              <w:rPr>
                <w:sz w:val="26"/>
                <w:szCs w:val="26"/>
              </w:rPr>
            </w:pPr>
            <w:r>
              <w:rPr>
                <w:sz w:val="26"/>
                <w:szCs w:val="26"/>
              </w:rPr>
              <w:t>1,17</w:t>
            </w:r>
          </w:p>
        </w:tc>
        <w:tc>
          <w:tcPr>
            <w:tcW w:w="2634" w:type="dxa"/>
          </w:tcPr>
          <w:p>
            <w:pPr>
              <w:shd w:val="clear" w:color="auto" w:fill="FFFFFF"/>
              <w:autoSpaceDE w:val="0"/>
              <w:autoSpaceDN w:val="0"/>
              <w:adjustRightInd w:val="0"/>
              <w:jc w:val="center"/>
              <w:rPr>
                <w:sz w:val="26"/>
                <w:szCs w:val="26"/>
              </w:rPr>
            </w:pPr>
            <w:r>
              <w:rPr>
                <w:sz w:val="26"/>
                <w:szCs w:val="26"/>
              </w:rPr>
              <w:t>1,17</w:t>
            </w:r>
          </w:p>
        </w:tc>
      </w:tr>
      <w:tr>
        <w:trPr>
          <w:trHeight w:val="315"/>
          <w:jc w:val="center"/>
        </w:trPr>
        <w:tc>
          <w:tcPr>
            <w:tcW w:w="4176" w:type="dxa"/>
            <w:gridSpan w:val="2"/>
            <w:noWrap/>
            <w:vAlign w:val="bottom"/>
          </w:tcPr>
          <w:p>
            <w:pPr>
              <w:widowControl/>
              <w:suppressAutoHyphens w:val="0"/>
              <w:jc w:val="center"/>
              <w:rPr>
                <w:rFonts w:eastAsia="Times New Roman"/>
                <w:bCs/>
                <w:kern w:val="0"/>
                <w:sz w:val="26"/>
                <w:szCs w:val="26"/>
              </w:rPr>
            </w:pPr>
            <w:r>
              <w:rPr>
                <w:rFonts w:eastAsia="Times New Roman"/>
                <w:bCs/>
                <w:kern w:val="0"/>
                <w:sz w:val="26"/>
                <w:szCs w:val="26"/>
              </w:rPr>
              <w:t>ИТОГО:</w:t>
            </w:r>
          </w:p>
        </w:tc>
        <w:tc>
          <w:tcPr>
            <w:tcW w:w="2634" w:type="dxa"/>
            <w:noWrap/>
            <w:vAlign w:val="center"/>
          </w:tcPr>
          <w:p>
            <w:pPr>
              <w:widowControl/>
              <w:suppressAutoHyphens w:val="0"/>
              <w:jc w:val="center"/>
              <w:rPr>
                <w:rFonts w:eastAsia="Times New Roman"/>
                <w:bCs/>
                <w:kern w:val="0"/>
                <w:sz w:val="26"/>
                <w:szCs w:val="26"/>
              </w:rPr>
            </w:pPr>
            <w:r>
              <w:rPr>
                <w:rFonts w:eastAsia="Times New Roman"/>
                <w:bCs/>
                <w:kern w:val="0"/>
                <w:sz w:val="26"/>
                <w:szCs w:val="26"/>
              </w:rPr>
              <w:t>956,47</w:t>
            </w:r>
          </w:p>
        </w:tc>
        <w:tc>
          <w:tcPr>
            <w:tcW w:w="2634" w:type="dxa"/>
          </w:tcPr>
          <w:p>
            <w:pPr>
              <w:widowControl/>
              <w:suppressAutoHyphens w:val="0"/>
              <w:jc w:val="center"/>
              <w:rPr>
                <w:rFonts w:eastAsia="Times New Roman"/>
                <w:bCs/>
                <w:kern w:val="0"/>
                <w:sz w:val="26"/>
                <w:szCs w:val="26"/>
              </w:rPr>
            </w:pPr>
            <w:r>
              <w:rPr>
                <w:rFonts w:eastAsia="Times New Roman"/>
                <w:bCs/>
                <w:kern w:val="0"/>
                <w:sz w:val="26"/>
                <w:szCs w:val="26"/>
              </w:rPr>
              <w:t>956,47</w:t>
            </w:r>
          </w:p>
        </w:tc>
      </w:tr>
    </w:tbl>
    <w:p>
      <w:pPr>
        <w:ind w:firstLine="709"/>
        <w:jc w:val="both"/>
        <w:rPr>
          <w:rFonts w:eastAsia="Times New Roman"/>
          <w:b/>
          <w:sz w:val="26"/>
          <w:szCs w:val="26"/>
          <w:lang w:eastAsia="ar-SA"/>
        </w:rPr>
      </w:pPr>
    </w:p>
    <w:p>
      <w:pPr>
        <w:pStyle w:val="3"/>
        <w:tabs>
          <w:tab w:val="clear" w:pos="0"/>
        </w:tabs>
        <w:spacing w:line="276" w:lineRule="auto"/>
        <w:ind w:left="11" w:firstLine="698"/>
        <w:jc w:val="both"/>
        <w:rPr>
          <w:rFonts w:cs="Times New Roman"/>
          <w:i w:val="0"/>
          <w:sz w:val="26"/>
          <w:szCs w:val="26"/>
        </w:rPr>
      </w:pPr>
      <w:bookmarkStart w:id="30" w:name="_Toc90287707"/>
      <w:r>
        <w:rPr>
          <w:rFonts w:cs="Times New Roman"/>
          <w:i w:val="0"/>
          <w:sz w:val="26"/>
          <w:szCs w:val="26"/>
        </w:rPr>
        <w:t>2.6.3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30"/>
    </w:p>
    <w:p>
      <w:pPr>
        <w:spacing w:line="276" w:lineRule="auto"/>
        <w:ind w:firstLine="709"/>
        <w:jc w:val="both"/>
        <w:rPr>
          <w:sz w:val="26"/>
          <w:szCs w:val="26"/>
        </w:rPr>
      </w:pPr>
      <w:r>
        <w:rPr>
          <w:sz w:val="26"/>
          <w:szCs w:val="26"/>
        </w:rPr>
        <w:t>В соответствии с п.6 ст. 23 Градостроительного кодекса, на картах (схемах), содержащихся в генеральных планах городских округов, отображаются существующие и планируемые границы земель промышленности, энергетики, транспорта и связи, а также границы зон инженерной и транспортной инфраструктур.</w:t>
      </w:r>
    </w:p>
    <w:p>
      <w:pPr>
        <w:spacing w:line="276" w:lineRule="auto"/>
        <w:ind w:firstLine="709"/>
        <w:jc w:val="both"/>
        <w:rPr>
          <w:sz w:val="26"/>
          <w:szCs w:val="26"/>
        </w:rPr>
      </w:pPr>
      <w:r>
        <w:rPr>
          <w:sz w:val="26"/>
          <w:szCs w:val="26"/>
        </w:rPr>
        <w:t xml:space="preserve">В соответствии с п. 1 ст. 88 Земельного кодекса РФ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p>
    <w:p>
      <w:pPr>
        <w:spacing w:line="276" w:lineRule="auto"/>
        <w:ind w:firstLine="709"/>
        <w:jc w:val="both"/>
        <w:rPr>
          <w:sz w:val="26"/>
          <w:szCs w:val="26"/>
        </w:rPr>
      </w:pPr>
      <w:r>
        <w:rPr>
          <w:sz w:val="26"/>
          <w:szCs w:val="26"/>
        </w:rPr>
        <w:t>В соответствии со ст. 90 Земельного кодекса РФ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pacing w:line="276" w:lineRule="auto"/>
        <w:ind w:firstLine="709"/>
        <w:jc w:val="both"/>
        <w:rPr>
          <w:sz w:val="26"/>
          <w:szCs w:val="26"/>
        </w:rPr>
      </w:pPr>
      <w:r>
        <w:rPr>
          <w:sz w:val="26"/>
          <w:szCs w:val="26"/>
        </w:rPr>
        <w:t>Для создания нормальных условий эксплуатации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 включая строительство зданий, строений и сооружений, ограничение хозяйственной деятельности в пределах придорожных полос.</w:t>
      </w:r>
    </w:p>
    <w:p>
      <w:pPr>
        <w:spacing w:line="276" w:lineRule="auto"/>
        <w:ind w:firstLine="709"/>
        <w:jc w:val="both"/>
        <w:rPr>
          <w:sz w:val="26"/>
          <w:szCs w:val="26"/>
        </w:rPr>
      </w:pPr>
      <w:r>
        <w:rPr>
          <w:sz w:val="26"/>
          <w:szCs w:val="26"/>
        </w:rPr>
        <w:t xml:space="preserve">Как указано в п. 6 ст. 90 Земельного кодекса РФ, в целях обеспечения деятельности организаций и эксплуатации объектов трубопроводного транспорта </w:t>
      </w:r>
      <w:r>
        <w:rPr>
          <w:sz w:val="26"/>
          <w:szCs w:val="26"/>
        </w:rPr>
        <w:lastRenderedPageBreak/>
        <w:t>могут предоставляться земельные участки для:</w:t>
      </w:r>
    </w:p>
    <w:p>
      <w:pPr>
        <w:spacing w:line="276" w:lineRule="auto"/>
        <w:ind w:firstLine="709"/>
        <w:jc w:val="both"/>
        <w:rPr>
          <w:sz w:val="26"/>
          <w:szCs w:val="26"/>
        </w:rPr>
      </w:pPr>
      <w:r>
        <w:rPr>
          <w:sz w:val="26"/>
          <w:szCs w:val="26"/>
        </w:rPr>
        <w:t>1) размещения, газопроводов, иных трубопроводов;</w:t>
      </w:r>
    </w:p>
    <w:p>
      <w:pPr>
        <w:spacing w:line="276" w:lineRule="auto"/>
        <w:ind w:firstLine="709"/>
        <w:jc w:val="both"/>
        <w:rPr>
          <w:sz w:val="26"/>
          <w:szCs w:val="26"/>
        </w:rPr>
      </w:pPr>
      <w:r>
        <w:rPr>
          <w:sz w:val="26"/>
          <w:szCs w:val="26"/>
        </w:rPr>
        <w:t>2)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pPr>
        <w:spacing w:line="276" w:lineRule="auto"/>
        <w:ind w:firstLine="709"/>
        <w:jc w:val="both"/>
        <w:rPr>
          <w:sz w:val="26"/>
          <w:szCs w:val="26"/>
        </w:rPr>
      </w:pPr>
      <w:r>
        <w:rPr>
          <w:sz w:val="26"/>
          <w:szCs w:val="26"/>
        </w:rPr>
        <w:t>3) установления охранных зон с особыми условиями использования земельных участков.</w:t>
      </w:r>
    </w:p>
    <w:p>
      <w:pPr>
        <w:spacing w:line="276" w:lineRule="auto"/>
        <w:ind w:firstLine="709"/>
        <w:jc w:val="both"/>
        <w:rPr>
          <w:sz w:val="26"/>
          <w:szCs w:val="26"/>
        </w:rPr>
      </w:pPr>
      <w:r>
        <w:rPr>
          <w:sz w:val="26"/>
          <w:szCs w:val="26"/>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pStyle w:val="3"/>
        <w:tabs>
          <w:tab w:val="clear" w:pos="0"/>
        </w:tabs>
        <w:spacing w:line="276" w:lineRule="auto"/>
        <w:ind w:firstLine="0"/>
        <w:jc w:val="both"/>
        <w:rPr>
          <w:rFonts w:cs="Times New Roman"/>
          <w:i w:val="0"/>
          <w:sz w:val="26"/>
          <w:szCs w:val="26"/>
        </w:rPr>
      </w:pPr>
    </w:p>
    <w:p>
      <w:pPr>
        <w:pStyle w:val="3"/>
        <w:tabs>
          <w:tab w:val="clear" w:pos="0"/>
          <w:tab w:val="left" w:pos="1560"/>
        </w:tabs>
        <w:spacing w:line="276" w:lineRule="auto"/>
        <w:jc w:val="both"/>
        <w:rPr>
          <w:rFonts w:cs="Times New Roman"/>
          <w:i w:val="0"/>
          <w:sz w:val="26"/>
          <w:szCs w:val="26"/>
        </w:rPr>
      </w:pPr>
      <w:bookmarkStart w:id="31" w:name="_Toc90287708"/>
      <w:r>
        <w:rPr>
          <w:rFonts w:cs="Times New Roman"/>
          <w:i w:val="0"/>
          <w:sz w:val="26"/>
          <w:szCs w:val="26"/>
        </w:rPr>
        <w:t>2.6.4 Земли лесного фонда</w:t>
      </w:r>
      <w:bookmarkEnd w:id="31"/>
    </w:p>
    <w:p>
      <w:pPr>
        <w:widowControl/>
        <w:spacing w:line="276" w:lineRule="auto"/>
        <w:ind w:firstLine="709"/>
        <w:jc w:val="both"/>
        <w:rPr>
          <w:sz w:val="26"/>
          <w:szCs w:val="26"/>
        </w:rPr>
      </w:pPr>
      <w:r>
        <w:rPr>
          <w:sz w:val="26"/>
          <w:szCs w:val="26"/>
        </w:rPr>
        <w:t>Согласно статье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pPr>
        <w:widowControl/>
        <w:spacing w:line="276" w:lineRule="auto"/>
        <w:ind w:firstLine="709"/>
        <w:jc w:val="both"/>
        <w:rPr>
          <w:sz w:val="26"/>
          <w:szCs w:val="26"/>
        </w:rPr>
      </w:pPr>
    </w:p>
    <w:p>
      <w:pPr>
        <w:spacing w:line="276" w:lineRule="auto"/>
        <w:jc w:val="both"/>
        <w:rPr>
          <w:b/>
          <w:sz w:val="26"/>
          <w:szCs w:val="26"/>
        </w:rPr>
      </w:pPr>
    </w:p>
    <w:p>
      <w:pPr>
        <w:pStyle w:val="1"/>
        <w:spacing w:line="276" w:lineRule="auto"/>
        <w:rPr>
          <w:b/>
          <w:i w:val="0"/>
          <w:sz w:val="26"/>
          <w:szCs w:val="26"/>
        </w:rPr>
      </w:pPr>
      <w:bookmarkStart w:id="32" w:name="_Toc53745524"/>
      <w:bookmarkStart w:id="33" w:name="_Toc57889819"/>
    </w:p>
    <w:p>
      <w:pPr>
        <w:pStyle w:val="1"/>
        <w:spacing w:line="276" w:lineRule="auto"/>
        <w:rPr>
          <w:b/>
          <w:i w:val="0"/>
          <w:sz w:val="26"/>
          <w:szCs w:val="26"/>
        </w:rPr>
      </w:pPr>
      <w:bookmarkStart w:id="34" w:name="_Toc90287709"/>
      <w:r>
        <w:rPr>
          <w:b/>
          <w:i w:val="0"/>
          <w:sz w:val="26"/>
          <w:szCs w:val="26"/>
        </w:rPr>
        <w:t>III. Оценка возможного влияния планируемых для размещения объектов местного значения поселения на комплексное развитие этих территорий</w:t>
      </w:r>
      <w:bookmarkEnd w:id="32"/>
      <w:bookmarkEnd w:id="33"/>
      <w:bookmarkEnd w:id="34"/>
    </w:p>
    <w:p>
      <w:pPr>
        <w:pStyle w:val="pboth"/>
        <w:shd w:val="clear" w:color="auto" w:fill="FFFFFF"/>
        <w:spacing w:before="0" w:beforeAutospacing="0" w:after="0" w:afterAutospacing="0" w:line="276" w:lineRule="auto"/>
        <w:ind w:firstLine="709"/>
        <w:rPr>
          <w:color w:val="000000"/>
          <w:sz w:val="26"/>
          <w:szCs w:val="26"/>
        </w:rPr>
      </w:pPr>
    </w:p>
    <w:p>
      <w:pPr>
        <w:pStyle w:val="pboth"/>
        <w:shd w:val="clear" w:color="auto" w:fill="FFFFFF"/>
        <w:spacing w:before="0" w:beforeAutospacing="0" w:after="0" w:afterAutospacing="0" w:line="276" w:lineRule="auto"/>
        <w:ind w:firstLine="709"/>
        <w:rPr>
          <w:color w:val="000000"/>
          <w:sz w:val="26"/>
          <w:szCs w:val="26"/>
        </w:rPr>
      </w:pPr>
    </w:p>
    <w:p>
      <w:pPr>
        <w:pStyle w:val="2"/>
        <w:spacing w:line="276" w:lineRule="auto"/>
        <w:ind w:firstLine="709"/>
        <w:jc w:val="both"/>
        <w:rPr>
          <w:rFonts w:cs="Times New Roman"/>
          <w:i w:val="0"/>
          <w:sz w:val="26"/>
          <w:szCs w:val="26"/>
        </w:rPr>
      </w:pPr>
      <w:bookmarkStart w:id="35" w:name="_Toc90287710"/>
      <w:r>
        <w:rPr>
          <w:rFonts w:cs="Times New Roman"/>
          <w:i w:val="0"/>
          <w:sz w:val="26"/>
          <w:szCs w:val="26"/>
        </w:rPr>
        <w:t>3.1. Транспортная инфраструктура</w:t>
      </w:r>
      <w:bookmarkEnd w:id="35"/>
    </w:p>
    <w:p>
      <w:pPr>
        <w:spacing w:line="276" w:lineRule="auto"/>
        <w:ind w:firstLine="708"/>
        <w:jc w:val="both"/>
        <w:rPr>
          <w:sz w:val="26"/>
          <w:szCs w:val="26"/>
        </w:rPr>
      </w:pPr>
      <w:r>
        <w:rPr>
          <w:sz w:val="26"/>
          <w:szCs w:val="26"/>
        </w:rPr>
        <w:t>В полномочия органов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в границах населенных пунктов, а также предоставление транспортных услуг населению и организация транспортного обслуживания.</w:t>
      </w:r>
    </w:p>
    <w:p>
      <w:pPr>
        <w:spacing w:line="276" w:lineRule="auto"/>
        <w:ind w:firstLine="708"/>
        <w:jc w:val="both"/>
        <w:rPr>
          <w:sz w:val="26"/>
          <w:szCs w:val="26"/>
        </w:rPr>
      </w:pPr>
      <w:r>
        <w:rPr>
          <w:sz w:val="26"/>
          <w:szCs w:val="26"/>
        </w:rPr>
        <w:t>Местоположение сельского поселения отразилось на характере внешних транспортных связей.</w:t>
      </w:r>
    </w:p>
    <w:p>
      <w:pPr>
        <w:spacing w:line="276" w:lineRule="auto"/>
        <w:ind w:firstLine="708"/>
        <w:jc w:val="both"/>
        <w:rPr>
          <w:rFonts w:eastAsia="Times New Roman"/>
          <w:b/>
          <w:kern w:val="0"/>
          <w:sz w:val="26"/>
          <w:szCs w:val="26"/>
        </w:rPr>
      </w:pPr>
      <w:r>
        <w:rPr>
          <w:b/>
          <w:kern w:val="0"/>
          <w:sz w:val="26"/>
          <w:szCs w:val="26"/>
        </w:rPr>
        <w:t>Вешний транспорт</w:t>
      </w:r>
    </w:p>
    <w:p>
      <w:pPr>
        <w:spacing w:line="276" w:lineRule="auto"/>
        <w:ind w:firstLine="708"/>
        <w:jc w:val="both"/>
        <w:rPr>
          <w:rFonts w:eastAsia="Times New Roman"/>
          <w:kern w:val="0"/>
          <w:sz w:val="26"/>
          <w:szCs w:val="26"/>
        </w:rPr>
      </w:pPr>
      <w:r>
        <w:rPr>
          <w:kern w:val="0"/>
          <w:sz w:val="26"/>
          <w:szCs w:val="26"/>
        </w:rPr>
        <w:t>Транспортно-экономические связи сельского осущест</w:t>
      </w:r>
      <w:r>
        <w:rPr>
          <w:kern w:val="0"/>
          <w:sz w:val="26"/>
          <w:szCs w:val="26"/>
        </w:rPr>
        <w:softHyphen/>
        <w:t>вляются в настоящее время автомобильным транспортом.</w:t>
      </w:r>
    </w:p>
    <w:p>
      <w:pPr>
        <w:spacing w:line="276" w:lineRule="auto"/>
        <w:ind w:firstLine="708"/>
        <w:jc w:val="both"/>
        <w:rPr>
          <w:rFonts w:eastAsia="Times New Roman"/>
          <w:kern w:val="0"/>
          <w:sz w:val="26"/>
          <w:szCs w:val="26"/>
        </w:rPr>
      </w:pPr>
      <w:r>
        <w:rPr>
          <w:kern w:val="0"/>
          <w:sz w:val="26"/>
          <w:szCs w:val="26"/>
        </w:rPr>
        <w:lastRenderedPageBreak/>
        <w:t>Перевозки водным транспортом не производятся, т.к. судоходные реки отсутствуют.</w:t>
      </w:r>
    </w:p>
    <w:p>
      <w:pPr>
        <w:spacing w:line="276" w:lineRule="auto"/>
        <w:ind w:firstLine="708"/>
        <w:jc w:val="both"/>
        <w:rPr>
          <w:rFonts w:eastAsia="Times New Roman"/>
          <w:kern w:val="0"/>
          <w:sz w:val="26"/>
          <w:szCs w:val="26"/>
        </w:rPr>
      </w:pPr>
      <w:r>
        <w:rPr>
          <w:kern w:val="0"/>
          <w:sz w:val="26"/>
          <w:szCs w:val="26"/>
        </w:rPr>
        <w:t xml:space="preserve">Авиаперевозки на территории поселения отсутствуют. При необходимости перевозки могут выполняться по авиалиниям аэропорта города Орел, расстояние до которого по автомобильной дороге составляет порядка 70 км. </w:t>
      </w:r>
    </w:p>
    <w:p>
      <w:pPr>
        <w:spacing w:line="276" w:lineRule="auto"/>
        <w:ind w:firstLine="708"/>
        <w:jc w:val="both"/>
        <w:rPr>
          <w:rFonts w:eastAsia="Times New Roman"/>
          <w:kern w:val="0"/>
          <w:sz w:val="26"/>
          <w:szCs w:val="26"/>
        </w:rPr>
      </w:pPr>
      <w:r>
        <w:rPr>
          <w:kern w:val="0"/>
          <w:sz w:val="26"/>
          <w:szCs w:val="26"/>
        </w:rPr>
        <w:t>Краткая характеристика существующих видов внешнего транспорта приводятся ниже.</w:t>
      </w:r>
    </w:p>
    <w:p>
      <w:pPr>
        <w:spacing w:line="276" w:lineRule="auto"/>
        <w:jc w:val="both"/>
        <w:rPr>
          <w:sz w:val="26"/>
          <w:szCs w:val="26"/>
        </w:rPr>
      </w:pPr>
    </w:p>
    <w:p>
      <w:pPr>
        <w:spacing w:line="276" w:lineRule="auto"/>
        <w:ind w:firstLine="708"/>
        <w:jc w:val="both"/>
        <w:rPr>
          <w:rFonts w:eastAsia="Times New Roman"/>
          <w:b/>
          <w:kern w:val="0"/>
          <w:sz w:val="26"/>
          <w:szCs w:val="26"/>
        </w:rPr>
      </w:pPr>
      <w:r>
        <w:rPr>
          <w:b/>
          <w:kern w:val="0"/>
          <w:sz w:val="26"/>
          <w:szCs w:val="26"/>
        </w:rPr>
        <w:t>Внешние автомобильные дороги и транспорт</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Транспортная инфраструктура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сельского поселения является важной составной частью транспортного комплекса Болховского района Орловской области. По территории поселения в </w:t>
      </w:r>
      <w:proofErr w:type="spellStart"/>
      <w:r>
        <w:rPr>
          <w:rFonts w:eastAsia="Times New Roman"/>
          <w:color w:val="000000"/>
          <w:kern w:val="0"/>
          <w:sz w:val="26"/>
          <w:szCs w:val="26"/>
          <w:lang w:eastAsia="en-US"/>
        </w:rPr>
        <w:t>северо</w:t>
      </w:r>
      <w:proofErr w:type="spellEnd"/>
      <w:r>
        <w:rPr>
          <w:rFonts w:eastAsia="Times New Roman"/>
          <w:color w:val="000000"/>
          <w:kern w:val="0"/>
          <w:sz w:val="26"/>
          <w:szCs w:val="26"/>
          <w:lang w:eastAsia="en-US"/>
        </w:rPr>
        <w:t xml:space="preserve"> - западном направлении от города </w:t>
      </w:r>
      <w:proofErr w:type="spellStart"/>
      <w:r>
        <w:rPr>
          <w:rFonts w:eastAsia="Times New Roman"/>
          <w:color w:val="000000"/>
          <w:kern w:val="0"/>
          <w:sz w:val="26"/>
          <w:szCs w:val="26"/>
          <w:lang w:eastAsia="en-US"/>
        </w:rPr>
        <w:t>Болхов</w:t>
      </w:r>
      <w:proofErr w:type="spellEnd"/>
      <w:r>
        <w:rPr>
          <w:rFonts w:eastAsia="Times New Roman"/>
          <w:color w:val="000000"/>
          <w:kern w:val="0"/>
          <w:sz w:val="26"/>
          <w:szCs w:val="26"/>
          <w:lang w:eastAsia="en-US"/>
        </w:rPr>
        <w:t xml:space="preserve"> проходит автомобильная дорога общего пользования регионального значения </w:t>
      </w:r>
      <w:proofErr w:type="spellStart"/>
      <w:r>
        <w:rPr>
          <w:rFonts w:eastAsia="Times New Roman"/>
          <w:color w:val="000000"/>
          <w:kern w:val="0"/>
          <w:sz w:val="26"/>
          <w:szCs w:val="26"/>
          <w:lang w:eastAsia="en-US"/>
        </w:rPr>
        <w:t>Болхов</w:t>
      </w:r>
      <w:proofErr w:type="spellEnd"/>
      <w:r>
        <w:rPr>
          <w:rFonts w:eastAsia="Times New Roman"/>
          <w:color w:val="000000"/>
          <w:kern w:val="0"/>
          <w:sz w:val="26"/>
          <w:szCs w:val="26"/>
          <w:lang w:eastAsia="en-US"/>
        </w:rPr>
        <w:t xml:space="preserve"> – Ягодное, образующая основную </w:t>
      </w:r>
      <w:proofErr w:type="spellStart"/>
      <w:r>
        <w:rPr>
          <w:rFonts w:eastAsia="Times New Roman"/>
          <w:color w:val="000000"/>
          <w:kern w:val="0"/>
          <w:sz w:val="26"/>
          <w:szCs w:val="26"/>
          <w:lang w:eastAsia="en-US"/>
        </w:rPr>
        <w:t>транспортно</w:t>
      </w:r>
      <w:proofErr w:type="spellEnd"/>
      <w:r>
        <w:rPr>
          <w:rFonts w:eastAsia="Times New Roman"/>
          <w:color w:val="000000"/>
          <w:kern w:val="0"/>
          <w:sz w:val="26"/>
          <w:szCs w:val="26"/>
          <w:lang w:eastAsia="en-US"/>
        </w:rPr>
        <w:t xml:space="preserve"> - планировочную ось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поселения.</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Основное предназначение транспортной системы –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Транспортная система поселения, при наличии ряда проблем в её организации, в основном справляется с указанной задачей.</w:t>
      </w:r>
    </w:p>
    <w:p>
      <w:pPr>
        <w:spacing w:line="276" w:lineRule="auto"/>
        <w:jc w:val="both"/>
        <w:rPr>
          <w:b/>
          <w:bCs/>
          <w:sz w:val="26"/>
          <w:szCs w:val="26"/>
        </w:rPr>
      </w:pPr>
    </w:p>
    <w:p>
      <w:pPr>
        <w:spacing w:line="276" w:lineRule="auto"/>
        <w:ind w:firstLine="708"/>
        <w:jc w:val="both"/>
        <w:rPr>
          <w:b/>
          <w:bCs/>
          <w:sz w:val="26"/>
          <w:szCs w:val="26"/>
        </w:rPr>
      </w:pPr>
      <w:r>
        <w:rPr>
          <w:b/>
          <w:bCs/>
          <w:sz w:val="26"/>
          <w:szCs w:val="26"/>
        </w:rPr>
        <w:t>Улично-дорожная сеть и пассажирский транспорт</w:t>
      </w:r>
    </w:p>
    <w:p>
      <w:pPr>
        <w:spacing w:line="276" w:lineRule="auto"/>
        <w:ind w:firstLine="708"/>
        <w:jc w:val="both"/>
        <w:rPr>
          <w:sz w:val="26"/>
          <w:szCs w:val="26"/>
        </w:rPr>
      </w:pPr>
      <w:r>
        <w:rPr>
          <w:sz w:val="26"/>
          <w:szCs w:val="26"/>
        </w:rPr>
        <w:t>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pPr>
        <w:spacing w:line="276" w:lineRule="auto"/>
        <w:jc w:val="both"/>
        <w:rPr>
          <w:sz w:val="26"/>
          <w:szCs w:val="26"/>
        </w:rPr>
      </w:pPr>
      <w:r>
        <w:rPr>
          <w:sz w:val="26"/>
          <w:szCs w:val="26"/>
        </w:rPr>
        <w:tab/>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w:t>
      </w:r>
    </w:p>
    <w:p>
      <w:pPr>
        <w:spacing w:line="276" w:lineRule="auto"/>
        <w:jc w:val="both"/>
        <w:rPr>
          <w:sz w:val="26"/>
          <w:szCs w:val="26"/>
        </w:rPr>
      </w:pPr>
      <w:r>
        <w:rPr>
          <w:sz w:val="26"/>
          <w:szCs w:val="26"/>
        </w:rPr>
        <w:tab/>
        <w:t>Основные проезды обеспечивают подъезд транспорта к группам жилых зданий.</w:t>
      </w:r>
    </w:p>
    <w:p>
      <w:pPr>
        <w:spacing w:line="276" w:lineRule="auto"/>
        <w:jc w:val="both"/>
        <w:rPr>
          <w:sz w:val="26"/>
          <w:szCs w:val="26"/>
        </w:rPr>
      </w:pPr>
      <w:r>
        <w:rPr>
          <w:sz w:val="26"/>
          <w:szCs w:val="26"/>
        </w:rPr>
        <w:tab/>
        <w:t>Второстепенные проезды обеспечивают подъезд транспорта к отдельным зданиям.</w:t>
      </w:r>
    </w:p>
    <w:p>
      <w:pPr>
        <w:spacing w:line="276" w:lineRule="auto"/>
        <w:jc w:val="both"/>
        <w:rPr>
          <w:sz w:val="26"/>
          <w:szCs w:val="26"/>
        </w:rPr>
      </w:pPr>
      <w:r>
        <w:rPr>
          <w:sz w:val="26"/>
          <w:szCs w:val="26"/>
        </w:rPr>
        <w:tab/>
        <w:t xml:space="preserve">Улично-дорожная сеть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Pr>
          <w:sz w:val="26"/>
          <w:szCs w:val="26"/>
        </w:rPr>
        <w:t>шумозащитных</w:t>
      </w:r>
      <w:proofErr w:type="spellEnd"/>
      <w:r>
        <w:rPr>
          <w:sz w:val="26"/>
          <w:szCs w:val="26"/>
        </w:rPr>
        <w:t xml:space="preserve"> устройств, установки технических средств информации и организации движения.</w:t>
      </w:r>
      <w:r>
        <w:rPr>
          <w:sz w:val="26"/>
          <w:szCs w:val="26"/>
        </w:rPr>
        <w:tab/>
      </w:r>
    </w:p>
    <w:p>
      <w:pPr>
        <w:spacing w:line="276" w:lineRule="auto"/>
        <w:jc w:val="both"/>
        <w:rPr>
          <w:sz w:val="26"/>
          <w:szCs w:val="26"/>
          <w:lang w:eastAsia="en-US" w:bidi="en-US"/>
        </w:rPr>
      </w:pPr>
      <w:r>
        <w:rPr>
          <w:sz w:val="26"/>
          <w:szCs w:val="26"/>
        </w:rPr>
        <w:tab/>
        <w:t xml:space="preserve">Улично-дорожная сеть </w:t>
      </w:r>
      <w:proofErr w:type="spellStart"/>
      <w:r>
        <w:rPr>
          <w:sz w:val="26"/>
          <w:szCs w:val="26"/>
        </w:rPr>
        <w:t>Сурьянинского</w:t>
      </w:r>
      <w:proofErr w:type="spellEnd"/>
      <w:r>
        <w:rPr>
          <w:sz w:val="26"/>
          <w:szCs w:val="26"/>
        </w:rPr>
        <w:t xml:space="preserve"> сельского поселения составляет 80 км, из них 21,6% имеет асфальтовое покрытие, 30,6% щебеночное покрытие, 47,8% грунтовое покрытие.</w:t>
      </w:r>
    </w:p>
    <w:p>
      <w:pPr>
        <w:pStyle w:val="ConsPlusNormal"/>
        <w:widowControl/>
        <w:spacing w:line="276" w:lineRule="auto"/>
        <w:ind w:firstLine="708"/>
        <w:rPr>
          <w:rFonts w:ascii="Times New Roman" w:hAnsi="Times New Roman" w:cs="Times New Roman"/>
          <w:b/>
          <w:bCs/>
          <w:sz w:val="26"/>
          <w:szCs w:val="26"/>
        </w:rPr>
      </w:pPr>
      <w:r>
        <w:rPr>
          <w:rFonts w:ascii="Times New Roman" w:hAnsi="Times New Roman" w:cs="Times New Roman"/>
          <w:b/>
          <w:bCs/>
          <w:sz w:val="26"/>
          <w:szCs w:val="26"/>
        </w:rPr>
        <w:t>Индивидуальный транспорт</w:t>
      </w:r>
    </w:p>
    <w:p>
      <w:pPr>
        <w:pStyle w:val="ConsPlusNormal"/>
        <w:widowControl/>
        <w:spacing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Наряду с пассажирским транспортом общественного пользования продолжается рост количества индивидуального автомобильного транспорта. </w:t>
      </w:r>
    </w:p>
    <w:p>
      <w:pPr>
        <w:widowControl/>
        <w:spacing w:line="276" w:lineRule="auto"/>
        <w:ind w:firstLine="720"/>
        <w:jc w:val="both"/>
        <w:rPr>
          <w:rStyle w:val="FontStyle48"/>
          <w:rFonts w:eastAsia="Times New Roman"/>
          <w:iCs/>
          <w:spacing w:val="-2"/>
          <w:sz w:val="26"/>
          <w:szCs w:val="26"/>
        </w:rPr>
      </w:pPr>
      <w:r>
        <w:rPr>
          <w:rStyle w:val="FontStyle48"/>
          <w:rFonts w:eastAsia="Times New Roman"/>
          <w:iCs/>
          <w:spacing w:val="-2"/>
          <w:sz w:val="26"/>
          <w:szCs w:val="26"/>
        </w:rPr>
        <w:t xml:space="preserve">Хранение автомобилей осуществляется в основном на придомовых участках. Открытые площадки для хранения индивидуального транспорта отсутствуют. </w:t>
      </w:r>
    </w:p>
    <w:p>
      <w:pPr>
        <w:spacing w:line="276" w:lineRule="auto"/>
        <w:ind w:firstLine="708"/>
        <w:jc w:val="both"/>
        <w:rPr>
          <w:rFonts w:eastAsia="Times New Roman"/>
          <w:b/>
          <w:bCs/>
          <w:i/>
          <w:iCs/>
          <w:spacing w:val="-2"/>
          <w:sz w:val="26"/>
          <w:szCs w:val="26"/>
          <w:shd w:val="clear" w:color="auto" w:fill="FFFFFF"/>
        </w:rPr>
      </w:pPr>
      <w:r>
        <w:rPr>
          <w:rStyle w:val="FontStyle48"/>
          <w:rFonts w:eastAsia="Times New Roman"/>
          <w:b/>
          <w:bCs/>
          <w:i/>
          <w:iCs/>
          <w:spacing w:val="-2"/>
          <w:sz w:val="26"/>
          <w:szCs w:val="26"/>
          <w:shd w:val="clear" w:color="auto" w:fill="FFFFFF"/>
        </w:rPr>
        <w:t xml:space="preserve">В результате анализа, проведенного в пункте 1.9.2. выявлены следующие проблемы транспортной инфраструктуры сельского поселения: </w:t>
      </w:r>
    </w:p>
    <w:p>
      <w:pPr>
        <w:spacing w:line="276" w:lineRule="auto"/>
        <w:ind w:firstLine="708"/>
        <w:jc w:val="both"/>
        <w:rPr>
          <w:i/>
          <w:color w:val="000000"/>
          <w:spacing w:val="-10"/>
          <w:sz w:val="26"/>
          <w:szCs w:val="26"/>
        </w:rPr>
      </w:pPr>
      <w:r>
        <w:rPr>
          <w:i/>
          <w:color w:val="000000"/>
          <w:spacing w:val="-3"/>
          <w:sz w:val="26"/>
          <w:szCs w:val="26"/>
        </w:rPr>
        <w:t xml:space="preserve">1. Требуется проведение капитального ремонта и реконструкции дорог внутри населенных </w:t>
      </w:r>
      <w:r>
        <w:rPr>
          <w:i/>
          <w:color w:val="000000"/>
          <w:spacing w:val="-10"/>
          <w:sz w:val="26"/>
          <w:szCs w:val="26"/>
        </w:rPr>
        <w:t>пунктов;</w:t>
      </w:r>
    </w:p>
    <w:p>
      <w:pPr>
        <w:spacing w:line="276" w:lineRule="auto"/>
        <w:ind w:firstLine="708"/>
        <w:jc w:val="both"/>
        <w:rPr>
          <w:i/>
          <w:color w:val="000000"/>
          <w:spacing w:val="-10"/>
          <w:sz w:val="26"/>
          <w:szCs w:val="26"/>
        </w:rPr>
      </w:pPr>
      <w:r>
        <w:rPr>
          <w:i/>
          <w:color w:val="000000"/>
          <w:spacing w:val="-10"/>
          <w:sz w:val="26"/>
          <w:szCs w:val="26"/>
        </w:rPr>
        <w:t xml:space="preserve">2. </w:t>
      </w:r>
      <w:r>
        <w:rPr>
          <w:rStyle w:val="FontStyle48"/>
          <w:rFonts w:eastAsia="Times New Roman"/>
          <w:i/>
          <w:iCs/>
          <w:spacing w:val="-2"/>
          <w:sz w:val="26"/>
          <w:szCs w:val="26"/>
        </w:rPr>
        <w:t>Общественные зоны необходимо оборудовать стоянками автотранспорта</w:t>
      </w:r>
    </w:p>
    <w:p>
      <w:pPr>
        <w:spacing w:line="276" w:lineRule="auto"/>
        <w:ind w:firstLine="708"/>
        <w:jc w:val="both"/>
        <w:rPr>
          <w:rStyle w:val="FontStyle48"/>
          <w:rFonts w:eastAsia="Times New Roman"/>
          <w:i/>
          <w:iCs/>
          <w:spacing w:val="-2"/>
          <w:sz w:val="26"/>
          <w:szCs w:val="26"/>
        </w:rPr>
      </w:pPr>
      <w:r>
        <w:rPr>
          <w:rStyle w:val="FontStyle48"/>
          <w:rFonts w:eastAsia="Times New Roman"/>
          <w:i/>
          <w:iCs/>
          <w:spacing w:val="-2"/>
          <w:sz w:val="26"/>
          <w:szCs w:val="26"/>
        </w:rPr>
        <w:t xml:space="preserve">3. Необходима организация дополнительных </w:t>
      </w:r>
      <w:proofErr w:type="spellStart"/>
      <w:r>
        <w:rPr>
          <w:rStyle w:val="FontStyle48"/>
          <w:rFonts w:eastAsia="Times New Roman"/>
          <w:i/>
          <w:iCs/>
          <w:spacing w:val="-2"/>
          <w:sz w:val="26"/>
          <w:szCs w:val="26"/>
        </w:rPr>
        <w:t>внутрипоселковых</w:t>
      </w:r>
      <w:proofErr w:type="spellEnd"/>
      <w:r>
        <w:rPr>
          <w:rStyle w:val="FontStyle48"/>
          <w:rFonts w:eastAsia="Times New Roman"/>
          <w:i/>
          <w:iCs/>
          <w:spacing w:val="-2"/>
          <w:sz w:val="26"/>
          <w:szCs w:val="26"/>
        </w:rPr>
        <w:t xml:space="preserve"> маршрутов пассажирского транспорта;</w:t>
      </w:r>
    </w:p>
    <w:p>
      <w:pPr>
        <w:spacing w:line="276" w:lineRule="auto"/>
        <w:ind w:firstLine="708"/>
        <w:jc w:val="both"/>
        <w:rPr>
          <w:b/>
          <w:bCs/>
          <w:i/>
          <w:iCs/>
          <w:sz w:val="26"/>
          <w:szCs w:val="26"/>
        </w:rPr>
      </w:pPr>
      <w:r>
        <w:rPr>
          <w:rStyle w:val="FontStyle48"/>
          <w:rFonts w:eastAsia="Times New Roman"/>
          <w:i/>
          <w:iCs/>
          <w:spacing w:val="-2"/>
          <w:sz w:val="26"/>
          <w:szCs w:val="26"/>
        </w:rPr>
        <w:t xml:space="preserve">4. Необходимо обязательное строительство </w:t>
      </w:r>
      <w:r>
        <w:rPr>
          <w:bCs/>
          <w:i/>
          <w:sz w:val="26"/>
          <w:szCs w:val="26"/>
        </w:rPr>
        <w:t>как дорог с покрытием, так и улучшенных грунтовых дорог до населенных пунктов, куда на данный момент идут только грунтовые дороги.</w:t>
      </w:r>
    </w:p>
    <w:p>
      <w:pPr>
        <w:spacing w:line="276" w:lineRule="auto"/>
        <w:jc w:val="both"/>
        <w:rPr>
          <w:sz w:val="26"/>
          <w:szCs w:val="26"/>
        </w:rPr>
      </w:pPr>
    </w:p>
    <w:p>
      <w:pPr>
        <w:pStyle w:val="2"/>
        <w:spacing w:line="276" w:lineRule="auto"/>
        <w:ind w:firstLine="709"/>
        <w:jc w:val="both"/>
        <w:rPr>
          <w:rFonts w:cs="Times New Roman"/>
          <w:i w:val="0"/>
          <w:sz w:val="26"/>
          <w:szCs w:val="26"/>
        </w:rPr>
      </w:pPr>
      <w:bookmarkStart w:id="36" w:name="_Toc90287711"/>
      <w:r>
        <w:rPr>
          <w:rFonts w:cs="Times New Roman"/>
          <w:i w:val="0"/>
          <w:sz w:val="26"/>
          <w:szCs w:val="26"/>
        </w:rPr>
        <w:t>3.2. Инженерная инфраструктура</w:t>
      </w:r>
      <w:bookmarkEnd w:id="36"/>
    </w:p>
    <w:p>
      <w:pPr>
        <w:spacing w:line="276" w:lineRule="auto"/>
        <w:ind w:firstLine="709"/>
        <w:jc w:val="both"/>
        <w:rPr>
          <w:rFonts w:eastAsia="Times New Roman"/>
          <w:b/>
          <w:bCs/>
          <w:sz w:val="26"/>
          <w:szCs w:val="26"/>
          <w:lang w:eastAsia="ar-SA"/>
        </w:rPr>
      </w:pPr>
      <w:r>
        <w:rPr>
          <w:rFonts w:eastAsia="Times New Roman"/>
          <w:b/>
          <w:bCs/>
          <w:sz w:val="26"/>
          <w:szCs w:val="26"/>
          <w:lang w:eastAsia="ar-SA"/>
        </w:rPr>
        <w:t>Водоснабжение и канализация</w:t>
      </w:r>
    </w:p>
    <w:p>
      <w:pPr>
        <w:widowControl/>
        <w:suppressAutoHyphens w:val="0"/>
        <w:spacing w:before="80" w:line="276" w:lineRule="auto"/>
        <w:ind w:firstLine="720"/>
        <w:jc w:val="both"/>
        <w:rPr>
          <w:rFonts w:eastAsia="Arial"/>
          <w:color w:val="000000"/>
          <w:kern w:val="0"/>
          <w:sz w:val="26"/>
          <w:szCs w:val="26"/>
          <w:lang w:eastAsia="en-US"/>
        </w:rPr>
      </w:pPr>
      <w:r>
        <w:rPr>
          <w:rFonts w:eastAsia="Calibri"/>
          <w:color w:val="000000"/>
          <w:kern w:val="0"/>
          <w:sz w:val="26"/>
          <w:szCs w:val="26"/>
          <w:lang w:eastAsia="en-US"/>
        </w:rPr>
        <w:t>В целях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исполнения Поручения Президента Российской Федерации от 23.11.2010г</w:t>
      </w:r>
      <w:r>
        <w:rPr>
          <w:rFonts w:eastAsia="Arial"/>
          <w:color w:val="000000"/>
          <w:kern w:val="0"/>
          <w:sz w:val="26"/>
          <w:szCs w:val="26"/>
          <w:lang w:eastAsia="en-US"/>
        </w:rPr>
        <w:t xml:space="preserve"> постановлением Администрации </w:t>
      </w:r>
      <w:proofErr w:type="spellStart"/>
      <w:r>
        <w:rPr>
          <w:rFonts w:eastAsia="Arial"/>
          <w:color w:val="000000"/>
          <w:kern w:val="0"/>
          <w:sz w:val="26"/>
          <w:szCs w:val="26"/>
          <w:lang w:eastAsia="en-US"/>
        </w:rPr>
        <w:t>Сурьянинского</w:t>
      </w:r>
      <w:proofErr w:type="spellEnd"/>
      <w:r>
        <w:rPr>
          <w:rFonts w:eastAsia="Arial"/>
          <w:color w:val="000000"/>
          <w:kern w:val="0"/>
          <w:sz w:val="26"/>
          <w:szCs w:val="26"/>
          <w:lang w:eastAsia="en-US"/>
        </w:rPr>
        <w:t xml:space="preserve"> сельского поселения </w:t>
      </w:r>
      <w:r>
        <w:rPr>
          <w:rFonts w:eastAsia="Segoe UI Symbol"/>
          <w:color w:val="000000"/>
          <w:kern w:val="0"/>
          <w:sz w:val="26"/>
          <w:szCs w:val="26"/>
          <w:lang w:eastAsia="en-US"/>
        </w:rPr>
        <w:t xml:space="preserve">№582 </w:t>
      </w:r>
      <w:r>
        <w:rPr>
          <w:rFonts w:eastAsia="Arial"/>
          <w:color w:val="000000"/>
          <w:kern w:val="0"/>
          <w:sz w:val="26"/>
          <w:szCs w:val="26"/>
          <w:lang w:eastAsia="en-US"/>
        </w:rPr>
        <w:t xml:space="preserve">от 10.12.2015 утверждена муниципальная программа «Схема водоснабжения и водоотведения </w:t>
      </w:r>
      <w:proofErr w:type="spellStart"/>
      <w:r>
        <w:rPr>
          <w:rFonts w:eastAsia="Arial"/>
          <w:color w:val="000000"/>
          <w:kern w:val="0"/>
          <w:sz w:val="26"/>
          <w:szCs w:val="26"/>
          <w:lang w:eastAsia="en-US"/>
        </w:rPr>
        <w:t>Сурьянинского</w:t>
      </w:r>
      <w:proofErr w:type="spellEnd"/>
      <w:r>
        <w:rPr>
          <w:rFonts w:eastAsia="Arial"/>
          <w:color w:val="000000"/>
          <w:kern w:val="0"/>
          <w:sz w:val="26"/>
          <w:szCs w:val="26"/>
          <w:lang w:eastAsia="en-US"/>
        </w:rPr>
        <w:t xml:space="preserve"> сельского поселения Болховского района Орловской области».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состоянию на 01.01.2015 года система водоснабжения муниципального образования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сельского поселения состоит из 2 </w:t>
      </w:r>
      <w:proofErr w:type="spellStart"/>
      <w:r>
        <w:rPr>
          <w:rFonts w:eastAsia="Times New Roman"/>
          <w:color w:val="000000"/>
          <w:kern w:val="0"/>
          <w:sz w:val="26"/>
          <w:szCs w:val="26"/>
          <w:lang w:eastAsia="en-US"/>
        </w:rPr>
        <w:t>артеизанских</w:t>
      </w:r>
      <w:proofErr w:type="spellEnd"/>
      <w:r>
        <w:rPr>
          <w:rFonts w:eastAsia="Times New Roman"/>
          <w:color w:val="000000"/>
          <w:kern w:val="0"/>
          <w:sz w:val="26"/>
          <w:szCs w:val="26"/>
          <w:lang w:eastAsia="en-US"/>
        </w:rPr>
        <w:t xml:space="preserve"> скважин, 2 водопроводных башен, 2,06 км водопроводных сетей. Очистка воды не производится. На текущий момент система водоснабжения поселений района способна обеспечить потребности населения и производственной сферы.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Система водоснабжения поселений муниципального образования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сельского поселения характеризуется высокой степенью износа. Уровень износа, как магистральных водоводов, так и уличных водопроводных сетей составляет более 60%.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Только 75% жилых домов в населённых пунктах подключены к водопроводным сетям. Еще 15% населения пользуются услугами уличной водопроводной сети (водоразборными колонками), 10% населения района получает воду из колодцев.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lastRenderedPageBreak/>
        <w:t xml:space="preserve">Источником водоснабжения в </w:t>
      </w:r>
      <w:proofErr w:type="spellStart"/>
      <w:r>
        <w:rPr>
          <w:rFonts w:eastAsia="Times New Roman"/>
          <w:color w:val="000000"/>
          <w:kern w:val="0"/>
          <w:sz w:val="26"/>
          <w:szCs w:val="26"/>
          <w:lang w:eastAsia="en-US"/>
        </w:rPr>
        <w:t>Сурьянинском</w:t>
      </w:r>
      <w:proofErr w:type="spellEnd"/>
      <w:r>
        <w:rPr>
          <w:rFonts w:eastAsia="Times New Roman"/>
          <w:color w:val="000000"/>
          <w:kern w:val="0"/>
          <w:sz w:val="26"/>
          <w:szCs w:val="26"/>
          <w:lang w:eastAsia="en-US"/>
        </w:rPr>
        <w:t xml:space="preserve"> сельском поселении являются 14 артезианских скважин, не эксплуатируются скважины на </w:t>
      </w:r>
      <w:proofErr w:type="spellStart"/>
      <w:r>
        <w:rPr>
          <w:rFonts w:eastAsia="Times New Roman"/>
          <w:color w:val="000000"/>
          <w:kern w:val="0"/>
          <w:sz w:val="26"/>
          <w:szCs w:val="26"/>
          <w:lang w:eastAsia="en-US"/>
        </w:rPr>
        <w:t>д.Сурьянино</w:t>
      </w:r>
      <w:proofErr w:type="spellEnd"/>
      <w:r>
        <w:rPr>
          <w:rFonts w:eastAsia="Times New Roman"/>
          <w:color w:val="000000"/>
          <w:kern w:val="0"/>
          <w:sz w:val="26"/>
          <w:szCs w:val="26"/>
          <w:lang w:eastAsia="en-US"/>
        </w:rPr>
        <w:t xml:space="preserve">, Долбенкино, п. Комсомольский, </w:t>
      </w:r>
      <w:proofErr w:type="spellStart"/>
      <w:r>
        <w:rPr>
          <w:rFonts w:eastAsia="Times New Roman"/>
          <w:color w:val="000000"/>
          <w:kern w:val="0"/>
          <w:sz w:val="26"/>
          <w:szCs w:val="26"/>
          <w:lang w:eastAsia="en-US"/>
        </w:rPr>
        <w:t>д.Фелеменева</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д.Ветрово</w:t>
      </w:r>
      <w:proofErr w:type="spellEnd"/>
      <w:r>
        <w:rPr>
          <w:rFonts w:eastAsia="Times New Roman"/>
          <w:color w:val="000000"/>
          <w:kern w:val="0"/>
          <w:sz w:val="26"/>
          <w:szCs w:val="26"/>
          <w:lang w:eastAsia="en-US"/>
        </w:rPr>
        <w:t xml:space="preserve">; КХ </w:t>
      </w:r>
      <w:proofErr w:type="spellStart"/>
      <w:r>
        <w:rPr>
          <w:rFonts w:eastAsia="Times New Roman"/>
          <w:color w:val="000000"/>
          <w:kern w:val="0"/>
          <w:sz w:val="26"/>
          <w:szCs w:val="26"/>
          <w:lang w:eastAsia="en-US"/>
        </w:rPr>
        <w:t>Половинкин</w:t>
      </w:r>
      <w:proofErr w:type="spellEnd"/>
      <w:r>
        <w:rPr>
          <w:rFonts w:eastAsia="Times New Roman"/>
          <w:color w:val="000000"/>
          <w:kern w:val="0"/>
          <w:sz w:val="26"/>
          <w:szCs w:val="26"/>
          <w:lang w:eastAsia="en-US"/>
        </w:rPr>
        <w:t xml:space="preserve"> — эксплуатирует скважины —Щигры 2, </w:t>
      </w:r>
      <w:proofErr w:type="spellStart"/>
      <w:r>
        <w:rPr>
          <w:rFonts w:eastAsia="Times New Roman"/>
          <w:color w:val="000000"/>
          <w:kern w:val="0"/>
          <w:sz w:val="26"/>
          <w:szCs w:val="26"/>
          <w:lang w:eastAsia="en-US"/>
        </w:rPr>
        <w:t>д.Струково</w:t>
      </w:r>
      <w:proofErr w:type="spellEnd"/>
      <w:r>
        <w:rPr>
          <w:rFonts w:eastAsia="Times New Roman"/>
          <w:color w:val="000000"/>
          <w:kern w:val="0"/>
          <w:sz w:val="26"/>
          <w:szCs w:val="26"/>
          <w:lang w:eastAsia="en-US"/>
        </w:rPr>
        <w:t xml:space="preserve">, д. </w:t>
      </w:r>
      <w:proofErr w:type="spellStart"/>
      <w:proofErr w:type="gramStart"/>
      <w:r>
        <w:rPr>
          <w:rFonts w:eastAsia="Times New Roman"/>
          <w:color w:val="000000"/>
          <w:kern w:val="0"/>
          <w:sz w:val="26"/>
          <w:szCs w:val="26"/>
          <w:lang w:eastAsia="en-US"/>
        </w:rPr>
        <w:t>Дубилино</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Агороформа</w:t>
      </w:r>
      <w:proofErr w:type="spellEnd"/>
      <w:proofErr w:type="gramEnd"/>
      <w:r>
        <w:rPr>
          <w:rFonts w:eastAsia="Times New Roman"/>
          <w:color w:val="000000"/>
          <w:kern w:val="0"/>
          <w:sz w:val="26"/>
          <w:szCs w:val="26"/>
          <w:lang w:eastAsia="en-US"/>
        </w:rPr>
        <w:t xml:space="preserve"> "Болховская" - д. Руднева, </w:t>
      </w:r>
      <w:proofErr w:type="spellStart"/>
      <w:r>
        <w:rPr>
          <w:rFonts w:eastAsia="Times New Roman"/>
          <w:color w:val="000000"/>
          <w:kern w:val="0"/>
          <w:sz w:val="26"/>
          <w:szCs w:val="26"/>
          <w:lang w:eastAsia="en-US"/>
        </w:rPr>
        <w:t>п.Владимировский</w:t>
      </w:r>
      <w:proofErr w:type="spellEnd"/>
      <w:r>
        <w:rPr>
          <w:rFonts w:eastAsia="Times New Roman"/>
          <w:color w:val="000000"/>
          <w:kern w:val="0"/>
          <w:sz w:val="26"/>
          <w:szCs w:val="26"/>
          <w:lang w:eastAsia="en-US"/>
        </w:rPr>
        <w:t xml:space="preserve">. Режим эксплуатации скважин </w:t>
      </w:r>
      <w:proofErr w:type="gramStart"/>
      <w:r>
        <w:rPr>
          <w:rFonts w:eastAsia="Times New Roman"/>
          <w:color w:val="000000"/>
          <w:kern w:val="0"/>
          <w:sz w:val="26"/>
          <w:szCs w:val="26"/>
          <w:lang w:eastAsia="en-US"/>
        </w:rPr>
        <w:t>прерывистый .</w:t>
      </w:r>
      <w:proofErr w:type="gramEnd"/>
      <w:r>
        <w:rPr>
          <w:rFonts w:eastAsia="Times New Roman"/>
          <w:color w:val="000000"/>
          <w:kern w:val="0"/>
          <w:sz w:val="26"/>
          <w:szCs w:val="26"/>
          <w:lang w:eastAsia="en-US"/>
        </w:rPr>
        <w:t xml:space="preserve"> Над скважинами построены павильоны. Эксплуатируемые скважины ограждены. Разводящая сеть водопровода составляет 11,2 км на которой имеются 11 водозаборных колонок, из них 4 не работают. Показатель среднесуточного отпуска воды на человека в некоторых сельских населенных пунктах достаточно низкий, что связано с использованием воды из децентрализованных водозаборов.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Источником питьевого водоснабжения поселения являются воды </w:t>
      </w:r>
      <w:proofErr w:type="spellStart"/>
      <w:r>
        <w:rPr>
          <w:rFonts w:eastAsia="Times New Roman"/>
          <w:color w:val="000000"/>
          <w:kern w:val="0"/>
          <w:sz w:val="26"/>
          <w:szCs w:val="26"/>
          <w:lang w:eastAsia="en-US"/>
        </w:rPr>
        <w:t>елецко</w:t>
      </w:r>
      <w:proofErr w:type="spellEnd"/>
      <w:r>
        <w:rPr>
          <w:rFonts w:eastAsia="Times New Roman"/>
          <w:color w:val="000000"/>
          <w:kern w:val="0"/>
          <w:sz w:val="26"/>
          <w:szCs w:val="26"/>
          <w:lang w:eastAsia="en-US"/>
        </w:rPr>
        <w:t xml:space="preserve"> – </w:t>
      </w:r>
      <w:proofErr w:type="spellStart"/>
      <w:r>
        <w:rPr>
          <w:rFonts w:eastAsia="Times New Roman"/>
          <w:color w:val="000000"/>
          <w:kern w:val="0"/>
          <w:sz w:val="26"/>
          <w:szCs w:val="26"/>
          <w:lang w:eastAsia="en-US"/>
        </w:rPr>
        <w:t>верхнефаменского</w:t>
      </w:r>
      <w:proofErr w:type="spellEnd"/>
      <w:r>
        <w:rPr>
          <w:rFonts w:eastAsia="Times New Roman"/>
          <w:color w:val="000000"/>
          <w:kern w:val="0"/>
          <w:sz w:val="26"/>
          <w:szCs w:val="26"/>
          <w:lang w:eastAsia="en-US"/>
        </w:rPr>
        <w:t xml:space="preserve"> и </w:t>
      </w:r>
      <w:proofErr w:type="spellStart"/>
      <w:r>
        <w:rPr>
          <w:rFonts w:eastAsia="Times New Roman"/>
          <w:color w:val="000000"/>
          <w:kern w:val="0"/>
          <w:sz w:val="26"/>
          <w:szCs w:val="26"/>
          <w:lang w:eastAsia="en-US"/>
        </w:rPr>
        <w:t>ливенско</w:t>
      </w:r>
      <w:proofErr w:type="spellEnd"/>
      <w:r>
        <w:rPr>
          <w:rFonts w:eastAsia="Times New Roman"/>
          <w:color w:val="000000"/>
          <w:kern w:val="0"/>
          <w:sz w:val="26"/>
          <w:szCs w:val="26"/>
          <w:lang w:eastAsia="en-US"/>
        </w:rPr>
        <w:t xml:space="preserve"> – воронежского горизонта. В последнее время на водозаборных узлах вода соответствует требованиям «Вода питьевая». Качество используемой для водоснабжения воды удовлетворяет санитарные нормы. Вода пригодна для хозяйственно бытовых нужд.</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Зоны санитарной охраны большинства водозаборов не выдержаны или обеспечены зоной санитарной охраны в пределах первого пояса.</w:t>
      </w:r>
    </w:p>
    <w:p>
      <w:pPr>
        <w:widowControl/>
        <w:suppressAutoHyphens w:val="0"/>
        <w:spacing w:line="276" w:lineRule="auto"/>
        <w:ind w:firstLine="720"/>
        <w:jc w:val="both"/>
        <w:rPr>
          <w:rFonts w:eastAsia="Calibri"/>
          <w:color w:val="000000"/>
          <w:kern w:val="0"/>
          <w:sz w:val="26"/>
          <w:szCs w:val="26"/>
          <w:lang w:eastAsia="en-US"/>
        </w:rPr>
      </w:pPr>
      <w:r>
        <w:rPr>
          <w:rFonts w:eastAsia="Calibri"/>
          <w:color w:val="000000"/>
          <w:kern w:val="0"/>
          <w:sz w:val="26"/>
          <w:szCs w:val="26"/>
          <w:lang w:eastAsia="en-US"/>
        </w:rPr>
        <w:t xml:space="preserve">Характеристика централизованной системы водоснабжения, а также состояние водопотребления населением </w:t>
      </w:r>
      <w:proofErr w:type="spellStart"/>
      <w:r>
        <w:rPr>
          <w:rFonts w:eastAsia="Calibri"/>
          <w:color w:val="000000"/>
          <w:kern w:val="0"/>
          <w:sz w:val="26"/>
          <w:szCs w:val="26"/>
          <w:lang w:eastAsia="en-US"/>
        </w:rPr>
        <w:t>Сурьянинского</w:t>
      </w:r>
      <w:proofErr w:type="spellEnd"/>
      <w:r>
        <w:rPr>
          <w:rFonts w:eastAsia="Calibri"/>
          <w:color w:val="000000"/>
          <w:kern w:val="0"/>
          <w:sz w:val="26"/>
          <w:szCs w:val="26"/>
          <w:lang w:eastAsia="en-US"/>
        </w:rPr>
        <w:t xml:space="preserve"> с/п в разрезе населенных пунктов представлены в таблицах ниже. </w:t>
      </w:r>
    </w:p>
    <w:p>
      <w:pPr>
        <w:widowControl/>
        <w:suppressAutoHyphens w:val="0"/>
        <w:spacing w:before="80" w:after="80" w:line="276" w:lineRule="auto"/>
        <w:ind w:firstLine="720"/>
        <w:jc w:val="center"/>
        <w:rPr>
          <w:rFonts w:eastAsia="Arial"/>
          <w:b/>
          <w:color w:val="000000"/>
          <w:kern w:val="0"/>
          <w:sz w:val="26"/>
          <w:szCs w:val="26"/>
          <w:lang w:eastAsia="en-US"/>
        </w:rPr>
      </w:pPr>
      <w:r>
        <w:rPr>
          <w:rFonts w:eastAsia="Arial"/>
          <w:b/>
          <w:color w:val="000000"/>
          <w:kern w:val="0"/>
          <w:sz w:val="26"/>
          <w:szCs w:val="26"/>
          <w:lang w:eastAsia="en-US"/>
        </w:rPr>
        <w:t xml:space="preserve">Прогноз строительства объектов коммунальной инфраструктуры для обеспечения коммунальными услугами вновь вводимого на 2011-2020 годах жилья в муниципальном образовании </w:t>
      </w:r>
      <w:proofErr w:type="spellStart"/>
      <w:r>
        <w:rPr>
          <w:rFonts w:eastAsia="Arial"/>
          <w:b/>
          <w:color w:val="000000"/>
          <w:kern w:val="0"/>
          <w:sz w:val="26"/>
          <w:szCs w:val="26"/>
          <w:lang w:eastAsia="en-US"/>
        </w:rPr>
        <w:t>Сурьянинского</w:t>
      </w:r>
      <w:proofErr w:type="spellEnd"/>
      <w:r>
        <w:rPr>
          <w:rFonts w:eastAsia="Arial"/>
          <w:b/>
          <w:color w:val="000000"/>
          <w:kern w:val="0"/>
          <w:sz w:val="26"/>
          <w:szCs w:val="26"/>
          <w:lang w:eastAsia="en-US"/>
        </w:rPr>
        <w:t xml:space="preserve"> сельского поселения </w:t>
      </w:r>
    </w:p>
    <w:p>
      <w:pPr>
        <w:spacing w:line="276" w:lineRule="auto"/>
        <w:ind w:firstLine="709"/>
        <w:jc w:val="right"/>
        <w:rPr>
          <w:rFonts w:eastAsia="Times New Roman"/>
          <w:bCs/>
          <w:i/>
          <w:iCs/>
          <w:sz w:val="26"/>
          <w:szCs w:val="26"/>
          <w:lang w:eastAsia="ar-SA"/>
        </w:rPr>
      </w:pPr>
      <w:r>
        <w:rPr>
          <w:rFonts w:eastAsia="Arial"/>
          <w:b/>
          <w:color w:val="000000"/>
          <w:kern w:val="0"/>
          <w:lang w:eastAsia="en-US"/>
        </w:rPr>
        <w:t xml:space="preserve">   </w:t>
      </w:r>
      <w:r>
        <w:rPr>
          <w:rFonts w:eastAsia="Times New Roman"/>
          <w:bCs/>
          <w:i/>
          <w:iCs/>
          <w:sz w:val="26"/>
          <w:szCs w:val="26"/>
          <w:lang w:eastAsia="ar-SA"/>
        </w:rPr>
        <w:t>Таблица 6</w:t>
      </w:r>
      <w:r>
        <w:rPr>
          <w:rFonts w:eastAsia="Arial"/>
          <w:b/>
          <w:color w:val="000000"/>
          <w:kern w:val="0"/>
          <w:lang w:eastAsia="en-US"/>
        </w:rPr>
        <w:t xml:space="preserve">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16"/>
        <w:gridCol w:w="1753"/>
        <w:gridCol w:w="1843"/>
        <w:gridCol w:w="1985"/>
        <w:gridCol w:w="1842"/>
      </w:tblGrid>
      <w:tr>
        <w:trPr>
          <w:trHeight w:val="360"/>
        </w:trPr>
        <w:tc>
          <w:tcPr>
            <w:tcW w:w="567" w:type="dxa"/>
            <w:vMerge w:val="restart"/>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п/п</w:t>
            </w:r>
          </w:p>
        </w:tc>
        <w:tc>
          <w:tcPr>
            <w:tcW w:w="2216" w:type="dxa"/>
            <w:vMerge w:val="restart"/>
            <w:tcBorders>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Наименование территорий застройки жилья</w:t>
            </w:r>
          </w:p>
        </w:tc>
        <w:tc>
          <w:tcPr>
            <w:tcW w:w="7423" w:type="dxa"/>
            <w:gridSpan w:val="4"/>
            <w:tcBorders>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Водоснабжение</w:t>
            </w:r>
          </w:p>
        </w:tc>
      </w:tr>
      <w:tr>
        <w:trPr>
          <w:trHeight w:val="248"/>
        </w:trPr>
        <w:tc>
          <w:tcPr>
            <w:tcW w:w="567" w:type="dxa"/>
            <w:vMerge/>
            <w:shd w:val="clear" w:color="auto" w:fill="D9D9D9"/>
          </w:tcPr>
          <w:p>
            <w:pPr>
              <w:widowControl/>
              <w:suppressAutoHyphens w:val="0"/>
              <w:spacing w:before="80" w:after="80"/>
              <w:jc w:val="center"/>
              <w:rPr>
                <w:rFonts w:eastAsia="Calibri"/>
                <w:color w:val="000000"/>
                <w:kern w:val="0"/>
                <w:sz w:val="20"/>
                <w:szCs w:val="20"/>
                <w:lang w:eastAsia="en-US"/>
              </w:rPr>
            </w:pPr>
          </w:p>
        </w:tc>
        <w:tc>
          <w:tcPr>
            <w:tcW w:w="2216" w:type="dxa"/>
            <w:vMerge/>
            <w:tcBorders>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p>
        </w:tc>
        <w:tc>
          <w:tcPr>
            <w:tcW w:w="1753"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Артскважины</w:t>
            </w:r>
            <w:proofErr w:type="spellEnd"/>
            <w:r>
              <w:rPr>
                <w:rFonts w:eastAsia="Calibri"/>
                <w:color w:val="000000"/>
                <w:kern w:val="0"/>
                <w:sz w:val="20"/>
                <w:szCs w:val="20"/>
                <w:lang w:eastAsia="en-US"/>
              </w:rPr>
              <w:t xml:space="preserve"> (ед.)</w:t>
            </w:r>
          </w:p>
        </w:tc>
        <w:tc>
          <w:tcPr>
            <w:tcW w:w="1843"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Водовод (км)</w:t>
            </w:r>
          </w:p>
        </w:tc>
        <w:tc>
          <w:tcPr>
            <w:tcW w:w="1985"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Водонапорные башни</w:t>
            </w:r>
          </w:p>
        </w:tc>
        <w:tc>
          <w:tcPr>
            <w:tcW w:w="1842"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Подводящий водопровод (км)</w:t>
            </w:r>
          </w:p>
        </w:tc>
      </w:tr>
      <w:tr>
        <w:trPr>
          <w:trHeight w:val="328"/>
        </w:trPr>
        <w:tc>
          <w:tcPr>
            <w:tcW w:w="567" w:type="dxa"/>
            <w:shd w:val="clear" w:color="auto" w:fill="FFFFFF"/>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tc>
        <w:tc>
          <w:tcPr>
            <w:tcW w:w="2216" w:type="dxa"/>
            <w:shd w:val="clear" w:color="auto" w:fill="FFFFFF"/>
            <w:vAlign w:val="center"/>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Сурьянинское</w:t>
            </w:r>
            <w:proofErr w:type="spellEnd"/>
            <w:r>
              <w:rPr>
                <w:rFonts w:eastAsia="Calibri"/>
                <w:color w:val="000000"/>
                <w:kern w:val="0"/>
                <w:sz w:val="20"/>
                <w:szCs w:val="20"/>
                <w:lang w:eastAsia="en-US"/>
              </w:rPr>
              <w:t xml:space="preserve"> </w:t>
            </w:r>
            <w:proofErr w:type="spellStart"/>
            <w:r>
              <w:rPr>
                <w:rFonts w:eastAsia="Calibri"/>
                <w:color w:val="000000"/>
                <w:kern w:val="0"/>
                <w:sz w:val="20"/>
                <w:szCs w:val="20"/>
                <w:lang w:eastAsia="en-US"/>
              </w:rPr>
              <w:t>с.п</w:t>
            </w:r>
            <w:proofErr w:type="spellEnd"/>
            <w:r>
              <w:rPr>
                <w:rFonts w:eastAsia="Calibri"/>
                <w:color w:val="000000"/>
                <w:kern w:val="0"/>
                <w:sz w:val="20"/>
                <w:szCs w:val="20"/>
                <w:lang w:eastAsia="en-US"/>
              </w:rPr>
              <w:t>.</w:t>
            </w:r>
          </w:p>
        </w:tc>
        <w:tc>
          <w:tcPr>
            <w:tcW w:w="1753"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1843"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1985"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1842"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tc>
      </w:tr>
    </w:tbl>
    <w:p>
      <w:pPr>
        <w:widowControl/>
        <w:suppressAutoHyphens w:val="0"/>
        <w:spacing w:before="80" w:after="80" w:line="276" w:lineRule="auto"/>
        <w:ind w:firstLine="720"/>
        <w:jc w:val="center"/>
        <w:rPr>
          <w:rFonts w:eastAsia="Arial"/>
          <w:b/>
          <w:color w:val="000000"/>
          <w:kern w:val="0"/>
          <w:sz w:val="26"/>
          <w:szCs w:val="26"/>
          <w:lang w:eastAsia="en-US"/>
        </w:rPr>
      </w:pPr>
      <w:r>
        <w:rPr>
          <w:rFonts w:eastAsia="Arial"/>
          <w:b/>
          <w:color w:val="000000"/>
          <w:kern w:val="0"/>
          <w:sz w:val="26"/>
          <w:szCs w:val="26"/>
          <w:lang w:eastAsia="en-US"/>
        </w:rPr>
        <w:t xml:space="preserve">Характеристика действующей системы водоснабжения муниципального образования </w:t>
      </w:r>
      <w:proofErr w:type="spellStart"/>
      <w:r>
        <w:rPr>
          <w:rFonts w:eastAsia="Arial"/>
          <w:b/>
          <w:color w:val="000000"/>
          <w:kern w:val="0"/>
          <w:sz w:val="26"/>
          <w:szCs w:val="26"/>
          <w:lang w:eastAsia="en-US"/>
        </w:rPr>
        <w:t>Сурьянинского</w:t>
      </w:r>
      <w:proofErr w:type="spellEnd"/>
      <w:r>
        <w:rPr>
          <w:rFonts w:eastAsia="Arial"/>
          <w:b/>
          <w:color w:val="000000"/>
          <w:kern w:val="0"/>
          <w:sz w:val="26"/>
          <w:szCs w:val="26"/>
          <w:lang w:eastAsia="en-US"/>
        </w:rPr>
        <w:t xml:space="preserve"> сельского поселения Болховского района Орловской области</w:t>
      </w:r>
    </w:p>
    <w:p>
      <w:pPr>
        <w:widowControl/>
        <w:suppressAutoHyphens w:val="0"/>
        <w:spacing w:before="80" w:after="80" w:line="360" w:lineRule="auto"/>
        <w:ind w:firstLine="720"/>
        <w:jc w:val="right"/>
        <w:rPr>
          <w:rFonts w:eastAsia="Calibri"/>
          <w:b/>
          <w:color w:val="000000"/>
          <w:kern w:val="0"/>
          <w:sz w:val="26"/>
          <w:szCs w:val="26"/>
          <w:lang w:eastAsia="en-US"/>
        </w:rPr>
      </w:pPr>
      <w:r>
        <w:rPr>
          <w:rFonts w:eastAsia="Times New Roman"/>
          <w:bCs/>
          <w:i/>
          <w:iCs/>
          <w:sz w:val="26"/>
          <w:szCs w:val="26"/>
          <w:lang w:eastAsia="ar-SA"/>
        </w:rPr>
        <w:t>Таблица 7</w:t>
      </w:r>
      <w:r>
        <w:rPr>
          <w:rFonts w:eastAsia="Arial"/>
          <w:b/>
          <w:color w:val="000000"/>
          <w:kern w:val="0"/>
          <w:lang w:eastAsia="en-US"/>
        </w:rPr>
        <w:t xml:space="preserve">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709"/>
        <w:gridCol w:w="850"/>
        <w:gridCol w:w="709"/>
        <w:gridCol w:w="851"/>
        <w:gridCol w:w="708"/>
        <w:gridCol w:w="851"/>
        <w:gridCol w:w="709"/>
        <w:gridCol w:w="850"/>
        <w:gridCol w:w="709"/>
        <w:gridCol w:w="850"/>
      </w:tblGrid>
      <w:tr>
        <w:trPr>
          <w:trHeight w:val="555"/>
        </w:trPr>
        <w:tc>
          <w:tcPr>
            <w:tcW w:w="567" w:type="dxa"/>
            <w:vMerge w:val="restart"/>
            <w:tcBorders>
              <w:top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п/п</w:t>
            </w:r>
          </w:p>
        </w:tc>
        <w:tc>
          <w:tcPr>
            <w:tcW w:w="1843" w:type="dxa"/>
            <w:vMerge w:val="restart"/>
            <w:tcBorders>
              <w:top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Наименование административных образований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Артскважины</w:t>
            </w:r>
            <w:proofErr w:type="spellEnd"/>
            <w:r>
              <w:rPr>
                <w:rFonts w:eastAsia="Calibri"/>
                <w:color w:val="000000"/>
                <w:kern w:val="0"/>
                <w:sz w:val="20"/>
                <w:szCs w:val="20"/>
                <w:lang w:eastAsia="en-US"/>
              </w:rPr>
              <w:t xml:space="preserve"> (ед.)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Водонапорные башни (ед.)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Водопроводы (км)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Водоразборные Колонки (шт.)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Шахтные колодцы (ед.)</w:t>
            </w:r>
          </w:p>
        </w:tc>
      </w:tr>
      <w:tr>
        <w:trPr>
          <w:trHeight w:val="278"/>
        </w:trPr>
        <w:tc>
          <w:tcPr>
            <w:tcW w:w="567" w:type="dxa"/>
            <w:vMerge/>
            <w:shd w:val="clear" w:color="auto" w:fill="D9D9D9"/>
          </w:tcPr>
          <w:p>
            <w:pPr>
              <w:widowControl/>
              <w:suppressAutoHyphens w:val="0"/>
              <w:spacing w:before="80" w:after="80"/>
              <w:jc w:val="center"/>
              <w:rPr>
                <w:rFonts w:eastAsia="Calibri"/>
                <w:color w:val="000000"/>
                <w:kern w:val="0"/>
                <w:sz w:val="20"/>
                <w:szCs w:val="20"/>
                <w:lang w:eastAsia="en-US"/>
              </w:rPr>
            </w:pPr>
          </w:p>
        </w:tc>
        <w:tc>
          <w:tcPr>
            <w:tcW w:w="1843" w:type="dxa"/>
            <w:vMerge/>
            <w:tcBorders>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0" w:type="dxa"/>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1"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8"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1"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0"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0"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r>
      <w:tr>
        <w:trPr>
          <w:trHeight w:val="328"/>
        </w:trPr>
        <w:tc>
          <w:tcPr>
            <w:tcW w:w="567" w:type="dxa"/>
            <w:shd w:val="clear" w:color="auto" w:fill="FFFFFF"/>
          </w:tcPr>
          <w:p>
            <w:pPr>
              <w:widowControl/>
              <w:suppressAutoHyphens w:val="0"/>
              <w:spacing w:before="80" w:after="80"/>
              <w:jc w:val="center"/>
              <w:rPr>
                <w:rFonts w:eastAsia="Calibri"/>
                <w:color w:val="000000"/>
                <w:kern w:val="0"/>
                <w:sz w:val="20"/>
                <w:szCs w:val="20"/>
                <w:lang w:eastAsia="en-US"/>
              </w:rPr>
            </w:pPr>
          </w:p>
        </w:tc>
        <w:tc>
          <w:tcPr>
            <w:tcW w:w="1843" w:type="dxa"/>
            <w:shd w:val="clear" w:color="auto" w:fill="FFFFFF"/>
            <w:vAlign w:val="center"/>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Сурьянинское</w:t>
            </w:r>
            <w:proofErr w:type="spellEnd"/>
            <w:r>
              <w:rPr>
                <w:rFonts w:eastAsia="Calibri"/>
                <w:color w:val="000000"/>
                <w:kern w:val="0"/>
                <w:sz w:val="20"/>
                <w:szCs w:val="20"/>
                <w:lang w:eastAsia="en-US"/>
              </w:rPr>
              <w:t xml:space="preserve"> </w:t>
            </w:r>
            <w:proofErr w:type="spellStart"/>
            <w:r>
              <w:rPr>
                <w:rFonts w:eastAsia="Calibri"/>
                <w:color w:val="000000"/>
                <w:kern w:val="0"/>
                <w:sz w:val="20"/>
                <w:szCs w:val="20"/>
                <w:lang w:eastAsia="en-US"/>
              </w:rPr>
              <w:t>с.п</w:t>
            </w:r>
            <w:proofErr w:type="spellEnd"/>
            <w:r>
              <w:rPr>
                <w:rFonts w:eastAsia="Calibri"/>
                <w:color w:val="000000"/>
                <w:kern w:val="0"/>
                <w:sz w:val="20"/>
                <w:szCs w:val="20"/>
                <w:lang w:eastAsia="en-US"/>
              </w:rPr>
              <w:t>.</w:t>
            </w:r>
          </w:p>
        </w:tc>
        <w:tc>
          <w:tcPr>
            <w:tcW w:w="709" w:type="dxa"/>
            <w:tcBorders>
              <w:top w:val="single" w:sz="4" w:space="0" w:color="auto"/>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8</w:t>
            </w:r>
          </w:p>
        </w:tc>
        <w:tc>
          <w:tcPr>
            <w:tcW w:w="850" w:type="dxa"/>
            <w:tcBorders>
              <w:top w:val="single" w:sz="4" w:space="0" w:color="auto"/>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tc>
        <w:tc>
          <w:tcPr>
            <w:tcW w:w="709"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8</w:t>
            </w:r>
          </w:p>
        </w:tc>
        <w:tc>
          <w:tcPr>
            <w:tcW w:w="851"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11,2</w:t>
            </w:r>
          </w:p>
        </w:tc>
        <w:tc>
          <w:tcPr>
            <w:tcW w:w="708"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3,6</w:t>
            </w:r>
          </w:p>
        </w:tc>
        <w:tc>
          <w:tcPr>
            <w:tcW w:w="851"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31</w:t>
            </w:r>
          </w:p>
        </w:tc>
        <w:tc>
          <w:tcPr>
            <w:tcW w:w="709"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3</w:t>
            </w:r>
          </w:p>
        </w:tc>
        <w:tc>
          <w:tcPr>
            <w:tcW w:w="850"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709"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850"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r>
    </w:tbl>
    <w:p>
      <w:pPr>
        <w:widowControl/>
        <w:suppressAutoHyphens w:val="0"/>
        <w:spacing w:before="120" w:after="120"/>
        <w:jc w:val="center"/>
        <w:rPr>
          <w:rFonts w:eastAsia="Times New Roman"/>
          <w:color w:val="000000"/>
          <w:kern w:val="0"/>
          <w:szCs w:val="22"/>
          <w:lang w:eastAsia="en-US"/>
        </w:rPr>
      </w:pPr>
    </w:p>
    <w:p>
      <w:pPr>
        <w:widowControl/>
        <w:suppressAutoHyphens w:val="0"/>
        <w:spacing w:before="120" w:after="120"/>
        <w:jc w:val="center"/>
        <w:rPr>
          <w:rFonts w:eastAsia="Calibri"/>
          <w:b/>
          <w:color w:val="000000"/>
          <w:kern w:val="0"/>
          <w:sz w:val="26"/>
          <w:szCs w:val="26"/>
          <w:lang w:eastAsia="en-US"/>
        </w:rPr>
      </w:pPr>
      <w:r>
        <w:rPr>
          <w:rFonts w:eastAsia="Calibri"/>
          <w:b/>
          <w:color w:val="000000"/>
          <w:kern w:val="0"/>
          <w:sz w:val="26"/>
          <w:szCs w:val="26"/>
          <w:lang w:eastAsia="en-US"/>
        </w:rPr>
        <w:lastRenderedPageBreak/>
        <w:t xml:space="preserve">Современное состояние водопотребления населением </w:t>
      </w:r>
      <w:proofErr w:type="spellStart"/>
      <w:r>
        <w:rPr>
          <w:rFonts w:eastAsia="Calibri"/>
          <w:b/>
          <w:color w:val="000000"/>
          <w:kern w:val="0"/>
          <w:sz w:val="26"/>
          <w:szCs w:val="26"/>
          <w:lang w:eastAsia="en-US"/>
        </w:rPr>
        <w:t>Сурьянинского</w:t>
      </w:r>
      <w:proofErr w:type="spellEnd"/>
      <w:r>
        <w:rPr>
          <w:rFonts w:eastAsia="Calibri"/>
          <w:b/>
          <w:color w:val="000000"/>
          <w:kern w:val="0"/>
          <w:sz w:val="26"/>
          <w:szCs w:val="26"/>
          <w:lang w:eastAsia="en-US"/>
        </w:rPr>
        <w:t xml:space="preserve"> поселения</w:t>
      </w:r>
    </w:p>
    <w:p>
      <w:pPr>
        <w:widowControl/>
        <w:suppressAutoHyphens w:val="0"/>
        <w:spacing w:before="120" w:after="120"/>
        <w:jc w:val="right"/>
        <w:rPr>
          <w:rFonts w:eastAsia="Calibri"/>
          <w:b/>
          <w:color w:val="000000"/>
          <w:kern w:val="0"/>
          <w:sz w:val="26"/>
          <w:szCs w:val="26"/>
          <w:lang w:eastAsia="en-US"/>
        </w:rPr>
      </w:pPr>
      <w:r>
        <w:rPr>
          <w:rFonts w:eastAsia="Times New Roman"/>
          <w:bCs/>
          <w:i/>
          <w:iCs/>
          <w:sz w:val="26"/>
          <w:szCs w:val="26"/>
          <w:lang w:eastAsia="ar-SA"/>
        </w:rPr>
        <w:t>Таблица 8</w:t>
      </w:r>
      <w:r>
        <w:rPr>
          <w:rFonts w:eastAsia="Arial"/>
          <w:b/>
          <w:color w:val="000000"/>
          <w:kern w:val="0"/>
          <w:lang w:eastAsia="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701"/>
        <w:gridCol w:w="1701"/>
        <w:gridCol w:w="1701"/>
        <w:gridCol w:w="1701"/>
      </w:tblGrid>
      <w:tr>
        <w:trPr>
          <w:trHeight w:val="733"/>
          <w:jc w:val="center"/>
        </w:trPr>
        <w:tc>
          <w:tcPr>
            <w:tcW w:w="534" w:type="dxa"/>
            <w:shd w:val="clear" w:color="auto" w:fill="D9D9D9"/>
            <w:vAlign w:val="center"/>
          </w:tcPr>
          <w:p>
            <w:pPr>
              <w:widowControl/>
              <w:suppressAutoHyphens w:val="0"/>
              <w:spacing w:before="80" w:after="80"/>
              <w:jc w:val="center"/>
              <w:rPr>
                <w:rFonts w:eastAsia="Calibri"/>
                <w:color w:val="000000"/>
                <w:kern w:val="0"/>
                <w:sz w:val="20"/>
                <w:szCs w:val="20"/>
              </w:rPr>
            </w:pPr>
            <w:r>
              <w:rPr>
                <w:rFonts w:eastAsia="Calibri"/>
                <w:color w:val="000000"/>
                <w:kern w:val="0"/>
                <w:sz w:val="20"/>
                <w:szCs w:val="20"/>
              </w:rPr>
              <w:t>№</w:t>
            </w:r>
          </w:p>
        </w:tc>
        <w:tc>
          <w:tcPr>
            <w:tcW w:w="1701" w:type="dxa"/>
            <w:shd w:val="clear" w:color="auto" w:fill="D9D9D9"/>
            <w:vAlign w:val="center"/>
          </w:tcPr>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Численность населения,</w:t>
            </w:r>
          </w:p>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человек</w:t>
            </w:r>
          </w:p>
        </w:tc>
        <w:tc>
          <w:tcPr>
            <w:tcW w:w="1701" w:type="dxa"/>
            <w:shd w:val="clear" w:color="auto" w:fill="D9D9D9"/>
            <w:vAlign w:val="center"/>
          </w:tcPr>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Нормативное водопотребление,</w:t>
            </w:r>
          </w:p>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proofErr w:type="spellStart"/>
            <w:r>
              <w:rPr>
                <w:rFonts w:eastAsia="Times New Roman"/>
                <w:color w:val="000000"/>
                <w:kern w:val="0"/>
                <w:sz w:val="20"/>
                <w:szCs w:val="20"/>
                <w:lang w:eastAsia="en-US"/>
              </w:rPr>
              <w:t>куб.м</w:t>
            </w:r>
            <w:proofErr w:type="spellEnd"/>
            <w:r>
              <w:rPr>
                <w:rFonts w:eastAsia="Times New Roman"/>
                <w:color w:val="000000"/>
                <w:kern w:val="0"/>
                <w:sz w:val="20"/>
                <w:szCs w:val="20"/>
                <w:lang w:eastAsia="en-US"/>
              </w:rPr>
              <w:t>./</w:t>
            </w:r>
            <w:proofErr w:type="spellStart"/>
            <w:r>
              <w:rPr>
                <w:rFonts w:eastAsia="Times New Roman"/>
                <w:color w:val="000000"/>
                <w:kern w:val="0"/>
                <w:sz w:val="20"/>
                <w:szCs w:val="20"/>
                <w:lang w:eastAsia="en-US"/>
              </w:rPr>
              <w:t>сут</w:t>
            </w:r>
            <w:proofErr w:type="spellEnd"/>
          </w:p>
        </w:tc>
        <w:tc>
          <w:tcPr>
            <w:tcW w:w="1701" w:type="dxa"/>
            <w:shd w:val="clear" w:color="auto" w:fill="D9D9D9"/>
            <w:vAlign w:val="center"/>
          </w:tcPr>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Фактическое водопотребление,</w:t>
            </w:r>
          </w:p>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proofErr w:type="spellStart"/>
            <w:r>
              <w:rPr>
                <w:rFonts w:eastAsia="Times New Roman"/>
                <w:color w:val="000000"/>
                <w:kern w:val="0"/>
                <w:sz w:val="20"/>
                <w:szCs w:val="20"/>
                <w:lang w:eastAsia="en-US"/>
              </w:rPr>
              <w:t>куб.м</w:t>
            </w:r>
            <w:proofErr w:type="spellEnd"/>
            <w:r>
              <w:rPr>
                <w:rFonts w:eastAsia="Times New Roman"/>
                <w:color w:val="000000"/>
                <w:kern w:val="0"/>
                <w:sz w:val="20"/>
                <w:szCs w:val="20"/>
                <w:lang w:eastAsia="en-US"/>
              </w:rPr>
              <w:t>./</w:t>
            </w:r>
            <w:proofErr w:type="spellStart"/>
            <w:r>
              <w:rPr>
                <w:rFonts w:eastAsia="Times New Roman"/>
                <w:color w:val="000000"/>
                <w:kern w:val="0"/>
                <w:sz w:val="20"/>
                <w:szCs w:val="20"/>
                <w:lang w:eastAsia="en-US"/>
              </w:rPr>
              <w:t>сут</w:t>
            </w:r>
            <w:proofErr w:type="spellEnd"/>
          </w:p>
        </w:tc>
        <w:tc>
          <w:tcPr>
            <w:tcW w:w="1701" w:type="dxa"/>
            <w:shd w:val="clear" w:color="auto" w:fill="D9D9D9"/>
            <w:vAlign w:val="center"/>
          </w:tcPr>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r>
              <w:rPr>
                <w:rFonts w:eastAsia="Times New Roman"/>
                <w:color w:val="000000"/>
                <w:kern w:val="0"/>
                <w:sz w:val="20"/>
                <w:szCs w:val="20"/>
                <w:lang w:eastAsia="en-US"/>
              </w:rPr>
              <w:t>Дефицит водопотребления,</w:t>
            </w:r>
          </w:p>
          <w:p>
            <w:pPr>
              <w:widowControl/>
              <w:suppressAutoHyphens w:val="0"/>
              <w:autoSpaceDE w:val="0"/>
              <w:autoSpaceDN w:val="0"/>
              <w:adjustRightInd w:val="0"/>
              <w:spacing w:line="276" w:lineRule="auto"/>
              <w:jc w:val="center"/>
              <w:rPr>
                <w:rFonts w:eastAsia="Times New Roman"/>
                <w:color w:val="000000"/>
                <w:kern w:val="0"/>
                <w:sz w:val="20"/>
                <w:szCs w:val="20"/>
                <w:lang w:eastAsia="en-US"/>
              </w:rPr>
            </w:pPr>
            <w:proofErr w:type="spellStart"/>
            <w:r>
              <w:rPr>
                <w:rFonts w:eastAsia="Times New Roman"/>
                <w:color w:val="000000"/>
                <w:kern w:val="0"/>
                <w:sz w:val="20"/>
                <w:szCs w:val="20"/>
                <w:lang w:eastAsia="en-US"/>
              </w:rPr>
              <w:t>куб.м</w:t>
            </w:r>
            <w:proofErr w:type="spellEnd"/>
            <w:r>
              <w:rPr>
                <w:rFonts w:eastAsia="Times New Roman"/>
                <w:color w:val="000000"/>
                <w:kern w:val="0"/>
                <w:sz w:val="20"/>
                <w:szCs w:val="20"/>
                <w:lang w:eastAsia="en-US"/>
              </w:rPr>
              <w:t>./</w:t>
            </w:r>
            <w:proofErr w:type="spellStart"/>
            <w:r>
              <w:rPr>
                <w:rFonts w:eastAsia="Times New Roman"/>
                <w:color w:val="000000"/>
                <w:kern w:val="0"/>
                <w:sz w:val="20"/>
                <w:szCs w:val="20"/>
                <w:lang w:eastAsia="en-US"/>
              </w:rPr>
              <w:t>сут</w:t>
            </w:r>
            <w:proofErr w:type="spellEnd"/>
          </w:p>
        </w:tc>
      </w:tr>
      <w:tr>
        <w:trPr>
          <w:trHeight w:val="340"/>
          <w:jc w:val="center"/>
        </w:trPr>
        <w:tc>
          <w:tcPr>
            <w:tcW w:w="534"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1</w:t>
            </w:r>
          </w:p>
        </w:tc>
        <w:tc>
          <w:tcPr>
            <w:tcW w:w="1701"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662</w:t>
            </w:r>
          </w:p>
        </w:tc>
        <w:tc>
          <w:tcPr>
            <w:tcW w:w="1701"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143,0</w:t>
            </w:r>
          </w:p>
        </w:tc>
        <w:tc>
          <w:tcPr>
            <w:tcW w:w="1701"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105,0</w:t>
            </w:r>
          </w:p>
        </w:tc>
        <w:tc>
          <w:tcPr>
            <w:tcW w:w="1701" w:type="dxa"/>
            <w:vAlign w:val="center"/>
          </w:tcPr>
          <w:p>
            <w:pPr>
              <w:widowControl/>
              <w:suppressAutoHyphens w:val="0"/>
              <w:autoSpaceDE w:val="0"/>
              <w:autoSpaceDN w:val="0"/>
              <w:adjustRightInd w:val="0"/>
              <w:spacing w:before="60" w:line="360" w:lineRule="auto"/>
              <w:jc w:val="center"/>
              <w:rPr>
                <w:rFonts w:eastAsia="Times New Roman"/>
                <w:color w:val="000000"/>
                <w:kern w:val="0"/>
                <w:sz w:val="20"/>
                <w:szCs w:val="20"/>
                <w:lang w:eastAsia="en-US"/>
              </w:rPr>
            </w:pPr>
            <w:r>
              <w:rPr>
                <w:rFonts w:eastAsia="Times New Roman"/>
                <w:color w:val="000000"/>
                <w:kern w:val="0"/>
                <w:sz w:val="20"/>
                <w:szCs w:val="20"/>
                <w:lang w:eastAsia="en-US"/>
              </w:rPr>
              <w:t>Нет дефицита</w:t>
            </w:r>
          </w:p>
        </w:tc>
      </w:tr>
    </w:tbl>
    <w:p>
      <w:pPr>
        <w:widowControl/>
        <w:suppressAutoHyphens w:val="0"/>
        <w:autoSpaceDE w:val="0"/>
        <w:autoSpaceDN w:val="0"/>
        <w:adjustRightInd w:val="0"/>
        <w:spacing w:before="160" w:after="160" w:line="360"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Централизованная система водоснабжения в поселении отсутствует.</w:t>
      </w:r>
    </w:p>
    <w:p>
      <w:pPr>
        <w:widowControl/>
        <w:suppressAutoHyphens w:val="0"/>
        <w:autoSpaceDE w:val="0"/>
        <w:autoSpaceDN w:val="0"/>
        <w:adjustRightInd w:val="0"/>
        <w:spacing w:before="160" w:after="160" w:line="276" w:lineRule="auto"/>
        <w:ind w:firstLine="709"/>
        <w:jc w:val="center"/>
        <w:rPr>
          <w:rFonts w:eastAsia="Times New Roman"/>
          <w:b/>
          <w:color w:val="000000"/>
          <w:kern w:val="0"/>
          <w:sz w:val="26"/>
          <w:szCs w:val="26"/>
          <w:lang w:eastAsia="en-US"/>
        </w:rPr>
      </w:pPr>
      <w:r>
        <w:rPr>
          <w:rFonts w:eastAsia="Times New Roman"/>
          <w:b/>
          <w:color w:val="000000"/>
          <w:kern w:val="0"/>
          <w:sz w:val="26"/>
          <w:szCs w:val="26"/>
          <w:lang w:eastAsia="en-US"/>
        </w:rPr>
        <w:t xml:space="preserve">Основные технико-экономические показатели генерального плана поселения в части инженерной инфраструктуры и благоустройства территории, согласно предлагаемой форме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82"/>
        <w:gridCol w:w="2229"/>
        <w:gridCol w:w="1626"/>
        <w:gridCol w:w="1574"/>
      </w:tblGrid>
      <w:tr>
        <w:trPr>
          <w:cantSplit/>
          <w:jc w:val="center"/>
        </w:trPr>
        <w:tc>
          <w:tcPr>
            <w:tcW w:w="718" w:type="dxa"/>
            <w:vAlign w:val="center"/>
          </w:tcPr>
          <w:p>
            <w:pPr>
              <w:autoSpaceDE w:val="0"/>
              <w:autoSpaceDN w:val="0"/>
              <w:adjustRightInd w:val="0"/>
              <w:jc w:val="center"/>
            </w:pPr>
            <w:r>
              <w:t>№ п/п</w:t>
            </w:r>
          </w:p>
        </w:tc>
        <w:tc>
          <w:tcPr>
            <w:tcW w:w="3482" w:type="dxa"/>
            <w:vAlign w:val="center"/>
          </w:tcPr>
          <w:p>
            <w:pPr>
              <w:autoSpaceDE w:val="0"/>
              <w:autoSpaceDN w:val="0"/>
              <w:adjustRightInd w:val="0"/>
              <w:jc w:val="center"/>
            </w:pPr>
            <w:r>
              <w:t>Наименование показателя</w:t>
            </w:r>
          </w:p>
        </w:tc>
        <w:tc>
          <w:tcPr>
            <w:tcW w:w="2229" w:type="dxa"/>
            <w:vAlign w:val="center"/>
          </w:tcPr>
          <w:p>
            <w:pPr>
              <w:autoSpaceDE w:val="0"/>
              <w:autoSpaceDN w:val="0"/>
              <w:adjustRightInd w:val="0"/>
              <w:jc w:val="center"/>
            </w:pPr>
            <w:r>
              <w:t>Единица измерения</w:t>
            </w:r>
          </w:p>
        </w:tc>
        <w:tc>
          <w:tcPr>
            <w:tcW w:w="1626" w:type="dxa"/>
            <w:vAlign w:val="center"/>
          </w:tcPr>
          <w:p>
            <w:pPr>
              <w:autoSpaceDE w:val="0"/>
              <w:autoSpaceDN w:val="0"/>
              <w:adjustRightInd w:val="0"/>
              <w:jc w:val="center"/>
            </w:pPr>
            <w:r>
              <w:t>Современное состояние</w:t>
            </w:r>
            <w:r>
              <w:br/>
            </w:r>
            <w:r>
              <w:rPr>
                <w:sz w:val="20"/>
                <w:szCs w:val="20"/>
              </w:rPr>
              <w:t>(2021-2022 гг.)</w:t>
            </w:r>
          </w:p>
        </w:tc>
        <w:tc>
          <w:tcPr>
            <w:tcW w:w="1574" w:type="dxa"/>
            <w:vAlign w:val="center"/>
          </w:tcPr>
          <w:p>
            <w:pPr>
              <w:autoSpaceDE w:val="0"/>
              <w:autoSpaceDN w:val="0"/>
              <w:adjustRightInd w:val="0"/>
              <w:jc w:val="center"/>
            </w:pPr>
            <w:r>
              <w:t>Расчетный срок</w:t>
            </w:r>
            <w:r>
              <w:br/>
            </w:r>
            <w:r>
              <w:rPr>
                <w:sz w:val="20"/>
                <w:szCs w:val="20"/>
              </w:rPr>
              <w:t>(2030-2035 гг.)</w:t>
            </w:r>
          </w:p>
        </w:tc>
      </w:tr>
      <w:tr>
        <w:trPr>
          <w:cantSplit/>
          <w:jc w:val="center"/>
        </w:trPr>
        <w:tc>
          <w:tcPr>
            <w:tcW w:w="718" w:type="dxa"/>
            <w:vAlign w:val="center"/>
          </w:tcPr>
          <w:p>
            <w:pPr>
              <w:autoSpaceDE w:val="0"/>
              <w:autoSpaceDN w:val="0"/>
              <w:adjustRightInd w:val="0"/>
              <w:jc w:val="center"/>
            </w:pPr>
            <w:r>
              <w:t>1</w:t>
            </w:r>
          </w:p>
        </w:tc>
        <w:tc>
          <w:tcPr>
            <w:tcW w:w="3482" w:type="dxa"/>
            <w:vAlign w:val="center"/>
          </w:tcPr>
          <w:p>
            <w:pPr>
              <w:autoSpaceDE w:val="0"/>
              <w:autoSpaceDN w:val="0"/>
              <w:adjustRightInd w:val="0"/>
              <w:jc w:val="center"/>
            </w:pPr>
            <w:r>
              <w:t>2</w:t>
            </w:r>
          </w:p>
        </w:tc>
        <w:tc>
          <w:tcPr>
            <w:tcW w:w="2229" w:type="dxa"/>
            <w:vAlign w:val="center"/>
          </w:tcPr>
          <w:p>
            <w:pPr>
              <w:autoSpaceDE w:val="0"/>
              <w:autoSpaceDN w:val="0"/>
              <w:adjustRightInd w:val="0"/>
              <w:jc w:val="center"/>
            </w:pPr>
            <w:r>
              <w:t>3</w:t>
            </w:r>
          </w:p>
        </w:tc>
        <w:tc>
          <w:tcPr>
            <w:tcW w:w="1626" w:type="dxa"/>
            <w:vAlign w:val="center"/>
          </w:tcPr>
          <w:p>
            <w:pPr>
              <w:autoSpaceDE w:val="0"/>
              <w:autoSpaceDN w:val="0"/>
              <w:adjustRightInd w:val="0"/>
              <w:jc w:val="center"/>
            </w:pPr>
            <w:r>
              <w:t>4</w:t>
            </w:r>
          </w:p>
        </w:tc>
        <w:tc>
          <w:tcPr>
            <w:tcW w:w="1574" w:type="dxa"/>
            <w:vAlign w:val="center"/>
          </w:tcPr>
          <w:p>
            <w:pPr>
              <w:autoSpaceDE w:val="0"/>
              <w:autoSpaceDN w:val="0"/>
              <w:adjustRightInd w:val="0"/>
              <w:jc w:val="center"/>
            </w:pPr>
            <w:r>
              <w:t>5</w:t>
            </w:r>
          </w:p>
        </w:tc>
      </w:tr>
      <w:tr>
        <w:trPr>
          <w:cantSplit/>
          <w:jc w:val="center"/>
        </w:trPr>
        <w:tc>
          <w:tcPr>
            <w:tcW w:w="9629" w:type="dxa"/>
            <w:gridSpan w:val="5"/>
            <w:tcBorders>
              <w:bottom w:val="single" w:sz="4" w:space="0" w:color="auto"/>
            </w:tcBorders>
            <w:vAlign w:val="center"/>
          </w:tcPr>
          <w:p>
            <w:pPr>
              <w:autoSpaceDE w:val="0"/>
              <w:autoSpaceDN w:val="0"/>
              <w:adjustRightInd w:val="0"/>
              <w:jc w:val="center"/>
            </w:pPr>
            <w:r>
              <w:t>I. Инженерная инфраструктура и благоустройство территории</w:t>
            </w:r>
          </w:p>
        </w:tc>
      </w:tr>
      <w:tr>
        <w:trPr>
          <w:cantSplit/>
          <w:jc w:val="center"/>
        </w:trPr>
        <w:tc>
          <w:tcPr>
            <w:tcW w:w="9629" w:type="dxa"/>
            <w:gridSpan w:val="5"/>
            <w:tcBorders>
              <w:bottom w:val="nil"/>
            </w:tcBorders>
            <w:vAlign w:val="center"/>
          </w:tcPr>
          <w:p>
            <w:pPr>
              <w:autoSpaceDE w:val="0"/>
              <w:autoSpaceDN w:val="0"/>
              <w:adjustRightInd w:val="0"/>
              <w:jc w:val="center"/>
            </w:pPr>
          </w:p>
        </w:tc>
      </w:tr>
      <w:tr>
        <w:trPr>
          <w:cantSplit/>
          <w:jc w:val="center"/>
        </w:trPr>
        <w:tc>
          <w:tcPr>
            <w:tcW w:w="9629" w:type="dxa"/>
            <w:gridSpan w:val="5"/>
            <w:tcBorders>
              <w:top w:val="nil"/>
            </w:tcBorders>
            <w:vAlign w:val="center"/>
          </w:tcPr>
          <w:p>
            <w:pPr>
              <w:autoSpaceDE w:val="0"/>
              <w:autoSpaceDN w:val="0"/>
              <w:adjustRightInd w:val="0"/>
              <w:jc w:val="center"/>
              <w:rPr>
                <w:b/>
              </w:rPr>
            </w:pPr>
            <w:r>
              <w:rPr>
                <w:b/>
              </w:rPr>
              <w:t>СУРЬЯНИНСКОЕ С/П</w:t>
            </w:r>
          </w:p>
        </w:tc>
      </w:tr>
      <w:tr>
        <w:trPr>
          <w:cantSplit/>
          <w:jc w:val="center"/>
        </w:trPr>
        <w:tc>
          <w:tcPr>
            <w:tcW w:w="718" w:type="dxa"/>
            <w:vAlign w:val="center"/>
          </w:tcPr>
          <w:p>
            <w:pPr>
              <w:autoSpaceDE w:val="0"/>
              <w:autoSpaceDN w:val="0"/>
              <w:adjustRightInd w:val="0"/>
              <w:jc w:val="center"/>
            </w:pPr>
            <w:r>
              <w:t>1.</w:t>
            </w:r>
          </w:p>
        </w:tc>
        <w:tc>
          <w:tcPr>
            <w:tcW w:w="3482" w:type="dxa"/>
            <w:vAlign w:val="center"/>
          </w:tcPr>
          <w:p>
            <w:pPr>
              <w:tabs>
                <w:tab w:val="left" w:pos="284"/>
              </w:tabs>
              <w:autoSpaceDE w:val="0"/>
              <w:autoSpaceDN w:val="0"/>
              <w:adjustRightInd w:val="0"/>
            </w:pPr>
            <w:r>
              <w:t>Водоснабжение</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0.03</w:t>
            </w:r>
          </w:p>
        </w:tc>
        <w:tc>
          <w:tcPr>
            <w:tcW w:w="1574" w:type="dxa"/>
            <w:vAlign w:val="center"/>
          </w:tcPr>
          <w:p>
            <w:pPr>
              <w:autoSpaceDE w:val="0"/>
              <w:autoSpaceDN w:val="0"/>
              <w:adjustRightInd w:val="0"/>
              <w:jc w:val="center"/>
            </w:pPr>
            <w:r>
              <w:t>0.04</w:t>
            </w:r>
          </w:p>
        </w:tc>
      </w:tr>
      <w:tr>
        <w:trPr>
          <w:cantSplit/>
          <w:jc w:val="center"/>
        </w:trPr>
        <w:tc>
          <w:tcPr>
            <w:tcW w:w="718" w:type="dxa"/>
            <w:vMerge w:val="restart"/>
            <w:vAlign w:val="center"/>
          </w:tcPr>
          <w:p>
            <w:pPr>
              <w:autoSpaceDE w:val="0"/>
              <w:autoSpaceDN w:val="0"/>
              <w:adjustRightInd w:val="0"/>
              <w:jc w:val="center"/>
            </w:pPr>
            <w:r>
              <w:t>2.</w:t>
            </w:r>
          </w:p>
        </w:tc>
        <w:tc>
          <w:tcPr>
            <w:tcW w:w="3482" w:type="dxa"/>
            <w:vAlign w:val="center"/>
          </w:tcPr>
          <w:p>
            <w:pPr>
              <w:tabs>
                <w:tab w:val="left" w:pos="284"/>
              </w:tabs>
              <w:autoSpaceDE w:val="0"/>
              <w:autoSpaceDN w:val="0"/>
              <w:adjustRightInd w:val="0"/>
            </w:pPr>
            <w:r>
              <w:t>Водопотребление – всего</w:t>
            </w:r>
          </w:p>
        </w:tc>
        <w:tc>
          <w:tcPr>
            <w:tcW w:w="2229" w:type="dxa"/>
            <w:vAlign w:val="center"/>
          </w:tcPr>
          <w:p>
            <w:pPr>
              <w:autoSpaceDE w:val="0"/>
              <w:autoSpaceDN w:val="0"/>
              <w:adjustRightInd w:val="0"/>
            </w:pPr>
            <w:r>
              <w:t>тыс. куб. м/в сутки</w:t>
            </w:r>
          </w:p>
        </w:tc>
        <w:tc>
          <w:tcPr>
            <w:tcW w:w="1626" w:type="dxa"/>
            <w:vAlign w:val="center"/>
          </w:tcPr>
          <w:p>
            <w:pPr>
              <w:autoSpaceDE w:val="0"/>
              <w:autoSpaceDN w:val="0"/>
              <w:adjustRightInd w:val="0"/>
              <w:jc w:val="center"/>
            </w:pPr>
            <w:r>
              <w:t>0.03</w:t>
            </w:r>
          </w:p>
        </w:tc>
        <w:tc>
          <w:tcPr>
            <w:tcW w:w="1574" w:type="dxa"/>
            <w:vAlign w:val="center"/>
          </w:tcPr>
          <w:p>
            <w:pPr>
              <w:autoSpaceDE w:val="0"/>
              <w:autoSpaceDN w:val="0"/>
              <w:adjustRightInd w:val="0"/>
              <w:jc w:val="center"/>
            </w:pPr>
            <w:r>
              <w:t>0.04</w:t>
            </w:r>
          </w:p>
        </w:tc>
      </w:tr>
      <w:tr>
        <w:trPr>
          <w:cantSplit/>
          <w:jc w:val="center"/>
        </w:trPr>
        <w:tc>
          <w:tcPr>
            <w:tcW w:w="718" w:type="dxa"/>
            <w:vMerge/>
            <w:vAlign w:val="center"/>
          </w:tcPr>
          <w:p>
            <w:pPr>
              <w:autoSpaceDE w:val="0"/>
              <w:autoSpaceDN w:val="0"/>
              <w:adjustRightInd w:val="0"/>
              <w:jc w:val="center"/>
            </w:pPr>
          </w:p>
        </w:tc>
        <w:tc>
          <w:tcPr>
            <w:tcW w:w="8911" w:type="dxa"/>
            <w:gridSpan w:val="4"/>
            <w:vAlign w:val="center"/>
          </w:tcPr>
          <w:p>
            <w:pPr>
              <w:autoSpaceDE w:val="0"/>
              <w:autoSpaceDN w:val="0"/>
              <w:adjustRightInd w:val="0"/>
            </w:pPr>
            <w:r>
              <w:t>в том числе:</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на хозяйственно-питьевые нужды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0.03</w:t>
            </w:r>
          </w:p>
        </w:tc>
        <w:tc>
          <w:tcPr>
            <w:tcW w:w="1574" w:type="dxa"/>
            <w:vAlign w:val="center"/>
          </w:tcPr>
          <w:p>
            <w:pPr>
              <w:autoSpaceDE w:val="0"/>
              <w:autoSpaceDN w:val="0"/>
              <w:adjustRightInd w:val="0"/>
              <w:jc w:val="center"/>
            </w:pPr>
            <w:r>
              <w:t>0.03</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на производственные нужды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Align w:val="center"/>
          </w:tcPr>
          <w:p>
            <w:pPr>
              <w:autoSpaceDE w:val="0"/>
              <w:autoSpaceDN w:val="0"/>
              <w:adjustRightInd w:val="0"/>
              <w:jc w:val="center"/>
            </w:pPr>
            <w:r>
              <w:t>3.</w:t>
            </w:r>
          </w:p>
        </w:tc>
        <w:tc>
          <w:tcPr>
            <w:tcW w:w="3482" w:type="dxa"/>
            <w:vAlign w:val="center"/>
          </w:tcPr>
          <w:p>
            <w:pPr>
              <w:tabs>
                <w:tab w:val="left" w:pos="284"/>
              </w:tabs>
              <w:autoSpaceDE w:val="0"/>
              <w:autoSpaceDN w:val="0"/>
              <w:adjustRightInd w:val="0"/>
            </w:pPr>
            <w:r>
              <w:t>Вторичное использование воды</w:t>
            </w:r>
          </w:p>
        </w:tc>
        <w:tc>
          <w:tcPr>
            <w:tcW w:w="2229" w:type="dxa"/>
            <w:vAlign w:val="center"/>
          </w:tcPr>
          <w:p>
            <w:pPr>
              <w:autoSpaceDE w:val="0"/>
              <w:autoSpaceDN w:val="0"/>
              <w:adjustRightInd w:val="0"/>
              <w:jc w:val="center"/>
            </w:pPr>
            <w:r>
              <w:t>%</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Merge w:val="restart"/>
            <w:vAlign w:val="center"/>
          </w:tcPr>
          <w:p>
            <w:pPr>
              <w:autoSpaceDE w:val="0"/>
              <w:autoSpaceDN w:val="0"/>
              <w:adjustRightInd w:val="0"/>
              <w:jc w:val="center"/>
            </w:pPr>
            <w:r>
              <w:t>3.1.</w:t>
            </w:r>
          </w:p>
        </w:tc>
        <w:tc>
          <w:tcPr>
            <w:tcW w:w="3482" w:type="dxa"/>
            <w:vAlign w:val="center"/>
          </w:tcPr>
          <w:p>
            <w:pPr>
              <w:tabs>
                <w:tab w:val="left" w:pos="284"/>
              </w:tabs>
              <w:autoSpaceDE w:val="0"/>
              <w:autoSpaceDN w:val="0"/>
              <w:adjustRightInd w:val="0"/>
            </w:pPr>
            <w:r>
              <w:t>производительность водозаборных сооружений</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0.12</w:t>
            </w:r>
          </w:p>
        </w:tc>
        <w:tc>
          <w:tcPr>
            <w:tcW w:w="1574" w:type="dxa"/>
            <w:vAlign w:val="center"/>
          </w:tcPr>
          <w:p>
            <w:pPr>
              <w:autoSpaceDE w:val="0"/>
              <w:autoSpaceDN w:val="0"/>
              <w:adjustRightInd w:val="0"/>
              <w:jc w:val="center"/>
            </w:pPr>
            <w:r>
              <w:t>0.13</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в том числе водозаборов подземных вод</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0.12</w:t>
            </w:r>
          </w:p>
        </w:tc>
        <w:tc>
          <w:tcPr>
            <w:tcW w:w="1574" w:type="dxa"/>
            <w:vAlign w:val="center"/>
          </w:tcPr>
          <w:p>
            <w:pPr>
              <w:autoSpaceDE w:val="0"/>
              <w:autoSpaceDN w:val="0"/>
              <w:adjustRightInd w:val="0"/>
              <w:jc w:val="center"/>
            </w:pPr>
            <w:r>
              <w:t>0.13</w:t>
            </w:r>
          </w:p>
        </w:tc>
      </w:tr>
      <w:tr>
        <w:trPr>
          <w:cantSplit/>
          <w:jc w:val="center"/>
        </w:trPr>
        <w:tc>
          <w:tcPr>
            <w:tcW w:w="718" w:type="dxa"/>
            <w:vMerge w:val="restart"/>
            <w:vAlign w:val="center"/>
          </w:tcPr>
          <w:p>
            <w:pPr>
              <w:autoSpaceDE w:val="0"/>
              <w:autoSpaceDN w:val="0"/>
              <w:adjustRightInd w:val="0"/>
              <w:jc w:val="center"/>
            </w:pPr>
            <w:r>
              <w:t>3.2.</w:t>
            </w:r>
          </w:p>
        </w:tc>
        <w:tc>
          <w:tcPr>
            <w:tcW w:w="3482" w:type="dxa"/>
            <w:vAlign w:val="center"/>
          </w:tcPr>
          <w:p>
            <w:pPr>
              <w:tabs>
                <w:tab w:val="left" w:pos="284"/>
              </w:tabs>
              <w:autoSpaceDE w:val="0"/>
              <w:autoSpaceDN w:val="0"/>
              <w:adjustRightInd w:val="0"/>
            </w:pPr>
            <w:r>
              <w:t>среднесуточное водопотребление на 1 человека</w:t>
            </w:r>
          </w:p>
        </w:tc>
        <w:tc>
          <w:tcPr>
            <w:tcW w:w="2229" w:type="dxa"/>
            <w:vAlign w:val="center"/>
          </w:tcPr>
          <w:p>
            <w:pPr>
              <w:autoSpaceDE w:val="0"/>
              <w:autoSpaceDN w:val="0"/>
              <w:adjustRightInd w:val="0"/>
              <w:jc w:val="center"/>
            </w:pPr>
            <w:r>
              <w:t>л./в сутки на чел.</w:t>
            </w:r>
          </w:p>
        </w:tc>
        <w:tc>
          <w:tcPr>
            <w:tcW w:w="1626" w:type="dxa"/>
            <w:vAlign w:val="center"/>
          </w:tcPr>
          <w:p>
            <w:pPr>
              <w:autoSpaceDE w:val="0"/>
              <w:autoSpaceDN w:val="0"/>
              <w:adjustRightInd w:val="0"/>
              <w:jc w:val="center"/>
            </w:pPr>
            <w:r>
              <w:t>116</w:t>
            </w:r>
          </w:p>
        </w:tc>
        <w:tc>
          <w:tcPr>
            <w:tcW w:w="1574" w:type="dxa"/>
            <w:vAlign w:val="center"/>
          </w:tcPr>
          <w:p>
            <w:pPr>
              <w:autoSpaceDE w:val="0"/>
              <w:autoSpaceDN w:val="0"/>
              <w:adjustRightInd w:val="0"/>
              <w:jc w:val="center"/>
            </w:pPr>
            <w:r>
              <w:t>120</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в том числе на хозяйственно-питьевые нужды</w:t>
            </w:r>
          </w:p>
        </w:tc>
        <w:tc>
          <w:tcPr>
            <w:tcW w:w="2229" w:type="dxa"/>
            <w:vAlign w:val="center"/>
          </w:tcPr>
          <w:p>
            <w:pPr>
              <w:autoSpaceDE w:val="0"/>
              <w:autoSpaceDN w:val="0"/>
              <w:adjustRightInd w:val="0"/>
            </w:pPr>
            <w:r>
              <w:t>л./в сутки на чел.</w:t>
            </w:r>
          </w:p>
        </w:tc>
        <w:tc>
          <w:tcPr>
            <w:tcW w:w="1626" w:type="dxa"/>
            <w:vAlign w:val="center"/>
          </w:tcPr>
          <w:p>
            <w:pPr>
              <w:autoSpaceDE w:val="0"/>
              <w:autoSpaceDN w:val="0"/>
              <w:adjustRightInd w:val="0"/>
              <w:jc w:val="center"/>
            </w:pPr>
            <w:r>
              <w:t>116</w:t>
            </w:r>
          </w:p>
        </w:tc>
        <w:tc>
          <w:tcPr>
            <w:tcW w:w="1574" w:type="dxa"/>
            <w:vAlign w:val="center"/>
          </w:tcPr>
          <w:p>
            <w:pPr>
              <w:autoSpaceDE w:val="0"/>
              <w:autoSpaceDN w:val="0"/>
              <w:adjustRightInd w:val="0"/>
              <w:jc w:val="center"/>
            </w:pPr>
            <w:r>
              <w:t>120</w:t>
            </w:r>
          </w:p>
        </w:tc>
      </w:tr>
      <w:tr>
        <w:trPr>
          <w:cantSplit/>
          <w:jc w:val="center"/>
        </w:trPr>
        <w:tc>
          <w:tcPr>
            <w:tcW w:w="718" w:type="dxa"/>
            <w:vAlign w:val="center"/>
          </w:tcPr>
          <w:p>
            <w:pPr>
              <w:autoSpaceDE w:val="0"/>
              <w:autoSpaceDN w:val="0"/>
              <w:adjustRightInd w:val="0"/>
              <w:jc w:val="center"/>
            </w:pPr>
            <w:r>
              <w:t>4.</w:t>
            </w:r>
          </w:p>
        </w:tc>
        <w:tc>
          <w:tcPr>
            <w:tcW w:w="3482" w:type="dxa"/>
            <w:vAlign w:val="center"/>
          </w:tcPr>
          <w:p>
            <w:pPr>
              <w:tabs>
                <w:tab w:val="left" w:pos="284"/>
              </w:tabs>
              <w:autoSpaceDE w:val="0"/>
              <w:autoSpaceDN w:val="0"/>
              <w:adjustRightInd w:val="0"/>
            </w:pPr>
            <w:r>
              <w:t>Протяженность сетей водоснабжения</w:t>
            </w:r>
          </w:p>
        </w:tc>
        <w:tc>
          <w:tcPr>
            <w:tcW w:w="2229" w:type="dxa"/>
            <w:vAlign w:val="center"/>
          </w:tcPr>
          <w:p>
            <w:pPr>
              <w:autoSpaceDE w:val="0"/>
              <w:autoSpaceDN w:val="0"/>
              <w:adjustRightInd w:val="0"/>
              <w:jc w:val="center"/>
            </w:pPr>
            <w:r>
              <w:t>км</w:t>
            </w:r>
          </w:p>
        </w:tc>
        <w:tc>
          <w:tcPr>
            <w:tcW w:w="1626" w:type="dxa"/>
            <w:vAlign w:val="center"/>
          </w:tcPr>
          <w:p>
            <w:pPr>
              <w:autoSpaceDE w:val="0"/>
              <w:autoSpaceDN w:val="0"/>
              <w:adjustRightInd w:val="0"/>
              <w:jc w:val="center"/>
            </w:pPr>
            <w:r>
              <w:t>1.7</w:t>
            </w:r>
          </w:p>
        </w:tc>
        <w:tc>
          <w:tcPr>
            <w:tcW w:w="1574" w:type="dxa"/>
            <w:vAlign w:val="center"/>
          </w:tcPr>
          <w:p>
            <w:pPr>
              <w:autoSpaceDE w:val="0"/>
              <w:autoSpaceDN w:val="0"/>
              <w:adjustRightInd w:val="0"/>
              <w:jc w:val="center"/>
            </w:pPr>
            <w:r>
              <w:t>2.3</w:t>
            </w:r>
          </w:p>
        </w:tc>
      </w:tr>
      <w:tr>
        <w:trPr>
          <w:cantSplit/>
          <w:jc w:val="center"/>
        </w:trPr>
        <w:tc>
          <w:tcPr>
            <w:tcW w:w="718" w:type="dxa"/>
            <w:vMerge w:val="restart"/>
            <w:vAlign w:val="center"/>
          </w:tcPr>
          <w:p>
            <w:pPr>
              <w:autoSpaceDE w:val="0"/>
              <w:autoSpaceDN w:val="0"/>
              <w:adjustRightInd w:val="0"/>
              <w:jc w:val="center"/>
            </w:pPr>
            <w:r>
              <w:t>5.</w:t>
            </w:r>
          </w:p>
        </w:tc>
        <w:tc>
          <w:tcPr>
            <w:tcW w:w="3482" w:type="dxa"/>
            <w:vAlign w:val="center"/>
          </w:tcPr>
          <w:p>
            <w:pPr>
              <w:tabs>
                <w:tab w:val="left" w:pos="284"/>
              </w:tabs>
              <w:autoSpaceDE w:val="0"/>
              <w:autoSpaceDN w:val="0"/>
              <w:adjustRightInd w:val="0"/>
            </w:pPr>
            <w:r>
              <w:t>Общее поступление сточных вод – всего</w:t>
            </w:r>
          </w:p>
        </w:tc>
        <w:tc>
          <w:tcPr>
            <w:tcW w:w="2229" w:type="dxa"/>
            <w:vAlign w:val="center"/>
          </w:tcPr>
          <w:p>
            <w:pPr>
              <w:autoSpaceDE w:val="0"/>
              <w:autoSpaceDN w:val="0"/>
              <w:adjustRightInd w:val="0"/>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Merge/>
            <w:vAlign w:val="center"/>
          </w:tcPr>
          <w:p>
            <w:pPr>
              <w:autoSpaceDE w:val="0"/>
              <w:autoSpaceDN w:val="0"/>
              <w:adjustRightInd w:val="0"/>
              <w:jc w:val="center"/>
            </w:pPr>
          </w:p>
        </w:tc>
        <w:tc>
          <w:tcPr>
            <w:tcW w:w="8911" w:type="dxa"/>
            <w:gridSpan w:val="4"/>
            <w:vAlign w:val="center"/>
          </w:tcPr>
          <w:p>
            <w:pPr>
              <w:autoSpaceDE w:val="0"/>
              <w:autoSpaceDN w:val="0"/>
              <w:adjustRightInd w:val="0"/>
            </w:pPr>
            <w:r>
              <w:t>в том числе:</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хозяйственно-бытовые сточные воды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производственные сточные воды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Align w:val="center"/>
          </w:tcPr>
          <w:p>
            <w:pPr>
              <w:autoSpaceDE w:val="0"/>
              <w:autoSpaceDN w:val="0"/>
              <w:adjustRightInd w:val="0"/>
              <w:jc w:val="center"/>
            </w:pPr>
            <w:r>
              <w:t>6.</w:t>
            </w:r>
          </w:p>
        </w:tc>
        <w:tc>
          <w:tcPr>
            <w:tcW w:w="3482" w:type="dxa"/>
            <w:vAlign w:val="center"/>
          </w:tcPr>
          <w:p>
            <w:pPr>
              <w:tabs>
                <w:tab w:val="left" w:pos="284"/>
              </w:tabs>
              <w:autoSpaceDE w:val="0"/>
              <w:autoSpaceDN w:val="0"/>
              <w:adjustRightInd w:val="0"/>
            </w:pPr>
            <w:r>
              <w:t>Производительность очистных сооружений канализации</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Align w:val="center"/>
          </w:tcPr>
          <w:p>
            <w:pPr>
              <w:autoSpaceDE w:val="0"/>
              <w:autoSpaceDN w:val="0"/>
              <w:adjustRightInd w:val="0"/>
              <w:jc w:val="center"/>
            </w:pPr>
            <w:r>
              <w:t>6.1.</w:t>
            </w:r>
          </w:p>
        </w:tc>
        <w:tc>
          <w:tcPr>
            <w:tcW w:w="3482" w:type="dxa"/>
            <w:vAlign w:val="center"/>
          </w:tcPr>
          <w:p>
            <w:pPr>
              <w:tabs>
                <w:tab w:val="left" w:pos="284"/>
              </w:tabs>
              <w:autoSpaceDE w:val="0"/>
              <w:autoSpaceDN w:val="0"/>
              <w:adjustRightInd w:val="0"/>
            </w:pPr>
            <w:r>
              <w:t>протяженность сетей канализации</w:t>
            </w:r>
          </w:p>
        </w:tc>
        <w:tc>
          <w:tcPr>
            <w:tcW w:w="2229" w:type="dxa"/>
            <w:vAlign w:val="center"/>
          </w:tcPr>
          <w:p>
            <w:pPr>
              <w:autoSpaceDE w:val="0"/>
              <w:autoSpaceDN w:val="0"/>
              <w:adjustRightInd w:val="0"/>
              <w:jc w:val="center"/>
            </w:pPr>
            <w:r>
              <w:t>км</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bl>
    <w:p>
      <w:pPr>
        <w:widowControl/>
        <w:suppressAutoHyphens w:val="0"/>
        <w:autoSpaceDE w:val="0"/>
        <w:autoSpaceDN w:val="0"/>
        <w:adjustRightInd w:val="0"/>
        <w:spacing w:before="160" w:after="160" w:line="360" w:lineRule="auto"/>
        <w:ind w:firstLine="709"/>
        <w:jc w:val="both"/>
        <w:rPr>
          <w:rFonts w:eastAsia="Times New Roman"/>
          <w:color w:val="000000"/>
          <w:kern w:val="0"/>
          <w:sz w:val="26"/>
          <w:szCs w:val="26"/>
          <w:lang w:eastAsia="en-US"/>
        </w:rPr>
      </w:pPr>
    </w:p>
    <w:p>
      <w:pPr>
        <w:spacing w:line="276" w:lineRule="auto"/>
        <w:ind w:firstLine="709"/>
        <w:jc w:val="both"/>
        <w:rPr>
          <w:rFonts w:eastAsia="Times New Roman"/>
          <w:b/>
          <w:bCs/>
          <w:sz w:val="26"/>
          <w:szCs w:val="26"/>
          <w:lang w:eastAsia="ar-SA"/>
        </w:rPr>
      </w:pPr>
      <w:r>
        <w:rPr>
          <w:rFonts w:eastAsia="Times New Roman"/>
          <w:b/>
          <w:bCs/>
          <w:sz w:val="26"/>
          <w:szCs w:val="26"/>
          <w:lang w:eastAsia="ar-SA"/>
        </w:rPr>
        <w:t>Газоснабжение и теплоснабжение</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Система сетевого газоснабжения действует во всех сельских поселениях. Отопление жителей осуществляется: от автономных бытовых газовых котлов, установленных в индивидуальных домах. В системе газоснабжения используется природный газ и, частично, сжиженный (на бытовые нужды населения). Дальнейшее развитие газификации населенных пунктов района позволит получить 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На территории Орловской области утверждены следующие инвестиционные программы: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1) инвестиционная программа ПАО «</w:t>
      </w:r>
      <w:proofErr w:type="spellStart"/>
      <w:r>
        <w:rPr>
          <w:rFonts w:eastAsia="Times New Roman"/>
          <w:color w:val="000000"/>
          <w:kern w:val="0"/>
          <w:sz w:val="26"/>
          <w:szCs w:val="26"/>
          <w:lang w:eastAsia="en-US"/>
        </w:rPr>
        <w:t>Квадра</w:t>
      </w:r>
      <w:proofErr w:type="spellEnd"/>
      <w:r>
        <w:rPr>
          <w:rFonts w:eastAsia="Times New Roman"/>
          <w:color w:val="000000"/>
          <w:kern w:val="0"/>
          <w:sz w:val="26"/>
          <w:szCs w:val="26"/>
          <w:lang w:eastAsia="en-US"/>
        </w:rPr>
        <w:t xml:space="preserve"> – Генерирующая компания» на 2019 год, утвержденная приказом Управления по тарифам и ценовой политике Орловской области от 12 октября 2018 года № 331-т;</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2) инвестиционная программа ПАО «</w:t>
      </w:r>
      <w:proofErr w:type="spellStart"/>
      <w:r>
        <w:rPr>
          <w:rFonts w:eastAsia="Times New Roman"/>
          <w:color w:val="000000"/>
          <w:kern w:val="0"/>
          <w:sz w:val="26"/>
          <w:szCs w:val="26"/>
          <w:lang w:eastAsia="en-US"/>
        </w:rPr>
        <w:t>Квадра</w:t>
      </w:r>
      <w:proofErr w:type="spellEnd"/>
      <w:r>
        <w:rPr>
          <w:rFonts w:eastAsia="Times New Roman"/>
          <w:color w:val="000000"/>
          <w:kern w:val="0"/>
          <w:sz w:val="26"/>
          <w:szCs w:val="26"/>
          <w:lang w:eastAsia="en-US"/>
        </w:rPr>
        <w:t xml:space="preserve"> – Генерирующая компания» на 2020-2024 года, утвержденная приказом Управления по тарифам и ценовой политике Орловской области от 29 октября 2019 года № 335-т.</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Теплоснабжение населенных объектов в </w:t>
      </w:r>
      <w:proofErr w:type="spellStart"/>
      <w:r>
        <w:rPr>
          <w:rFonts w:eastAsia="Times New Roman"/>
          <w:color w:val="000000"/>
          <w:kern w:val="0"/>
          <w:sz w:val="26"/>
          <w:szCs w:val="26"/>
          <w:lang w:eastAsia="en-US"/>
        </w:rPr>
        <w:t>Сурьянинском</w:t>
      </w:r>
      <w:proofErr w:type="spellEnd"/>
      <w:r>
        <w:rPr>
          <w:rFonts w:eastAsia="Times New Roman"/>
          <w:color w:val="000000"/>
          <w:kern w:val="0"/>
          <w:sz w:val="26"/>
          <w:szCs w:val="26"/>
          <w:lang w:eastAsia="en-US"/>
        </w:rPr>
        <w:t xml:space="preserve"> с/п обеспечивается только для общественных объектов (школы, </w:t>
      </w:r>
      <w:proofErr w:type="spellStart"/>
      <w:r>
        <w:rPr>
          <w:rFonts w:eastAsia="Times New Roman"/>
          <w:color w:val="000000"/>
          <w:kern w:val="0"/>
          <w:sz w:val="26"/>
          <w:szCs w:val="26"/>
          <w:lang w:eastAsia="en-US"/>
        </w:rPr>
        <w:t>ФАПы</w:t>
      </w:r>
      <w:proofErr w:type="spellEnd"/>
      <w:r>
        <w:rPr>
          <w:rFonts w:eastAsia="Times New Roman"/>
          <w:color w:val="000000"/>
          <w:kern w:val="0"/>
          <w:sz w:val="26"/>
          <w:szCs w:val="26"/>
          <w:lang w:eastAsia="en-US"/>
        </w:rPr>
        <w:t xml:space="preserve"> и т.д.)</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ИЖС снабжается теплом от собственных АОГВ, </w:t>
      </w:r>
      <w:proofErr w:type="spellStart"/>
      <w:r>
        <w:rPr>
          <w:rFonts w:eastAsia="Times New Roman"/>
          <w:color w:val="000000"/>
          <w:kern w:val="0"/>
          <w:sz w:val="26"/>
          <w:szCs w:val="26"/>
          <w:lang w:eastAsia="en-US"/>
        </w:rPr>
        <w:t>среднеэтажная</w:t>
      </w:r>
      <w:proofErr w:type="spellEnd"/>
      <w:r>
        <w:rPr>
          <w:rFonts w:eastAsia="Times New Roman"/>
          <w:color w:val="000000"/>
          <w:kern w:val="0"/>
          <w:sz w:val="26"/>
          <w:szCs w:val="26"/>
          <w:lang w:eastAsia="en-US"/>
        </w:rPr>
        <w:t xml:space="preserve"> застройка снабжается теплом от квартальных муниципальных котельных.</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Основными проблемами в системе теплоснабжения являются значительный физический и моральный износ теплоисточников и тепловых сетей, массовое старение оборудования, значительная часть которого отработала расчетные сроки и требует замены.</w:t>
      </w:r>
    </w:p>
    <w:p>
      <w:pPr>
        <w:shd w:val="clear" w:color="auto" w:fill="FFFFFF"/>
        <w:autoSpaceDE w:val="0"/>
        <w:spacing w:line="276" w:lineRule="auto"/>
        <w:jc w:val="both"/>
        <w:rPr>
          <w:rFonts w:eastAsia="Times New Roman"/>
          <w:color w:val="FF0000"/>
        </w:rPr>
      </w:pPr>
    </w:p>
    <w:p>
      <w:pPr>
        <w:spacing w:line="276" w:lineRule="auto"/>
        <w:ind w:firstLine="709"/>
        <w:jc w:val="both"/>
        <w:rPr>
          <w:rFonts w:eastAsia="Times New Roman"/>
          <w:b/>
          <w:bCs/>
          <w:iCs/>
          <w:sz w:val="26"/>
          <w:szCs w:val="26"/>
          <w:lang w:eastAsia="ar-SA"/>
        </w:rPr>
      </w:pPr>
      <w:r>
        <w:rPr>
          <w:rFonts w:eastAsia="Times New Roman"/>
          <w:b/>
          <w:bCs/>
          <w:iCs/>
          <w:sz w:val="26"/>
          <w:szCs w:val="26"/>
          <w:lang w:eastAsia="ar-SA"/>
        </w:rPr>
        <w:t>Электроснабжение</w:t>
      </w:r>
    </w:p>
    <w:p>
      <w:pPr>
        <w:spacing w:line="276" w:lineRule="auto"/>
        <w:ind w:firstLine="709"/>
        <w:jc w:val="both"/>
        <w:rPr>
          <w:rFonts w:eastAsia="Times New Roman"/>
          <w:b/>
          <w:bCs/>
          <w:iCs/>
          <w:sz w:val="26"/>
          <w:szCs w:val="26"/>
          <w:lang w:eastAsia="ar-SA"/>
        </w:rPr>
      </w:pPr>
      <w:r>
        <w:rPr>
          <w:rFonts w:eastAsia="Times New Roman"/>
          <w:color w:val="000000"/>
          <w:sz w:val="26"/>
          <w:szCs w:val="26"/>
        </w:rPr>
        <w:t>На территории Орловской области утверждены следующие инвестиционные программы:</w:t>
      </w:r>
    </w:p>
    <w:p>
      <w:pPr>
        <w:widowControl/>
        <w:suppressAutoHyphens w:val="0"/>
        <w:spacing w:line="276" w:lineRule="auto"/>
        <w:ind w:firstLine="709"/>
        <w:jc w:val="both"/>
        <w:rPr>
          <w:rFonts w:eastAsia="Calibri"/>
          <w:color w:val="000000"/>
          <w:kern w:val="0"/>
          <w:sz w:val="26"/>
          <w:szCs w:val="26"/>
          <w:lang w:eastAsia="en-US"/>
        </w:rPr>
      </w:pPr>
      <w:r>
        <w:rPr>
          <w:rFonts w:eastAsia="Calibri"/>
          <w:color w:val="000000"/>
          <w:kern w:val="0"/>
          <w:sz w:val="26"/>
          <w:szCs w:val="26"/>
          <w:lang w:eastAsia="en-US"/>
        </w:rPr>
        <w:t>1) инвестиционная программа филиала ПАО «МРСК Центра» - «Орелэнерго» на период 2018-2022 годов, утвержденная приказ Министерства энергетики Российской Федерации о 24 декабря 2018 года № 29;</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 инвестиционная программа АО «</w:t>
      </w:r>
      <w:proofErr w:type="spellStart"/>
      <w:r>
        <w:rPr>
          <w:rFonts w:eastAsia="Times New Roman"/>
          <w:color w:val="000000"/>
          <w:kern w:val="0"/>
          <w:sz w:val="26"/>
          <w:szCs w:val="26"/>
        </w:rPr>
        <w:t>Орелоблэнерго</w:t>
      </w:r>
      <w:proofErr w:type="spellEnd"/>
      <w:r>
        <w:rPr>
          <w:rFonts w:eastAsia="Times New Roman"/>
          <w:color w:val="000000"/>
          <w:kern w:val="0"/>
          <w:sz w:val="26"/>
          <w:szCs w:val="26"/>
        </w:rPr>
        <w:t>» на следующие периоды:</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2014-2019 годов, утвержденная приказом Управления по тарифам и ценовой политике Орловской области от 14 августа 2014 года № 1365-т (в редакции приказа от 1 августа 2019 года № 291-т);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2020-2024 годов, утвержденная приказом Управления по тарифам и ценовой политике Орловской области от 1 августа 2019 года № 290-т;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3) инвестиционная программа АО «</w:t>
      </w:r>
      <w:proofErr w:type="spellStart"/>
      <w:r>
        <w:rPr>
          <w:rFonts w:eastAsia="Times New Roman"/>
          <w:color w:val="000000"/>
          <w:kern w:val="0"/>
          <w:sz w:val="26"/>
          <w:szCs w:val="26"/>
        </w:rPr>
        <w:t>Оборонэнерго</w:t>
      </w:r>
      <w:proofErr w:type="spellEnd"/>
      <w:r>
        <w:rPr>
          <w:rFonts w:eastAsia="Times New Roman"/>
          <w:color w:val="000000"/>
          <w:kern w:val="0"/>
          <w:sz w:val="26"/>
          <w:szCs w:val="26"/>
        </w:rPr>
        <w:t>» филиал «Волго-Вятский» на следующие периоды:</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lastRenderedPageBreak/>
        <w:t>2016-2019 годов, утвержденная приказом Управления по тарифам и ценовой политике Орловской области от 22 июня 2015 года № 921-т (в редакции приказа от 25 декабря 2018 года № 655-т);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2020-2024 годов, утвержденная приказом Управления по тарифам и ценовой политике Орловской области от 6 августа 2019 года № 292-т;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4) инвестиционная программа ПАО «МРСК Центра» (в том числе филиал ПАО «МРСК Центра» - «Орелэнерго») на период 2019-2024 годов, утвержденная приказом Министерства энергетики Российской Федерации от 26 декабря 2019 года № 35;</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Электроснабжение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поселения осуществляется от системы ОАО «</w:t>
      </w:r>
      <w:proofErr w:type="spellStart"/>
      <w:r>
        <w:rPr>
          <w:rFonts w:eastAsia="Times New Roman"/>
          <w:color w:val="000000"/>
          <w:kern w:val="0"/>
          <w:sz w:val="26"/>
          <w:szCs w:val="26"/>
          <w:lang w:eastAsia="en-US"/>
        </w:rPr>
        <w:t>Орелоблэнерго</w:t>
      </w:r>
      <w:proofErr w:type="spellEnd"/>
      <w:r>
        <w:rPr>
          <w:rFonts w:eastAsia="Times New Roman"/>
          <w:color w:val="000000"/>
          <w:kern w:val="0"/>
          <w:sz w:val="26"/>
          <w:szCs w:val="26"/>
          <w:lang w:eastAsia="en-US"/>
        </w:rPr>
        <w:t xml:space="preserve">».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Населенные пункты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поселения электрифицированы на 100 %.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Загрузка трансформаторов на подстанциях составляет 40-70%.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Электроснабжение потребителей промышленного и сельскохозяйственного комплексов на перспективу будет обеспечиваться от существующих и проектируемых сетей и подстанций.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10-0,4кВ и подстанций напряжением 10\0,4кВ.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w:t>
      </w:r>
      <w:proofErr w:type="spellStart"/>
      <w:r>
        <w:rPr>
          <w:rFonts w:eastAsia="Times New Roman"/>
          <w:color w:val="000000"/>
          <w:kern w:val="0"/>
          <w:sz w:val="26"/>
          <w:szCs w:val="26"/>
          <w:lang w:eastAsia="en-US"/>
        </w:rPr>
        <w:t>кВ</w:t>
      </w:r>
      <w:proofErr w:type="spellEnd"/>
      <w:r>
        <w:rPr>
          <w:rFonts w:eastAsia="Times New Roman"/>
          <w:color w:val="000000"/>
          <w:kern w:val="0"/>
          <w:sz w:val="26"/>
          <w:szCs w:val="26"/>
          <w:lang w:eastAsia="en-US"/>
        </w:rPr>
        <w:t xml:space="preserve"> при воздействии стихийных явлений, целесообразно использовать при строительстве новых линий самонесущий изолированный провод (СИП).</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w:t>
      </w:r>
    </w:p>
    <w:p>
      <w:pPr>
        <w:widowControl/>
        <w:numPr>
          <w:ilvl w:val="0"/>
          <w:numId w:val="23"/>
        </w:numPr>
        <w:suppressAutoHyphens w:val="0"/>
        <w:autoSpaceDE w:val="0"/>
        <w:autoSpaceDN w:val="0"/>
        <w:adjustRightInd w:val="0"/>
        <w:spacing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для ЛЭП 110 </w:t>
      </w:r>
      <w:proofErr w:type="spellStart"/>
      <w:r>
        <w:rPr>
          <w:rFonts w:eastAsia="Times New Roman"/>
          <w:color w:val="000000"/>
          <w:kern w:val="0"/>
          <w:sz w:val="26"/>
          <w:szCs w:val="26"/>
          <w:lang w:eastAsia="en-US"/>
        </w:rPr>
        <w:t>кВ</w:t>
      </w:r>
      <w:proofErr w:type="spellEnd"/>
      <w:r>
        <w:rPr>
          <w:rFonts w:eastAsia="Times New Roman"/>
          <w:color w:val="000000"/>
          <w:kern w:val="0"/>
          <w:sz w:val="26"/>
          <w:szCs w:val="26"/>
          <w:lang w:eastAsia="en-US"/>
        </w:rPr>
        <w:t xml:space="preserve"> - 20 м от проекций крайних проводов на землю;</w:t>
      </w:r>
    </w:p>
    <w:p>
      <w:pPr>
        <w:widowControl/>
        <w:numPr>
          <w:ilvl w:val="0"/>
          <w:numId w:val="23"/>
        </w:numPr>
        <w:suppressAutoHyphens w:val="0"/>
        <w:autoSpaceDE w:val="0"/>
        <w:autoSpaceDN w:val="0"/>
        <w:adjustRightInd w:val="0"/>
        <w:spacing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для ЛЭП 35 </w:t>
      </w:r>
      <w:proofErr w:type="spellStart"/>
      <w:r>
        <w:rPr>
          <w:rFonts w:eastAsia="Times New Roman"/>
          <w:color w:val="000000"/>
          <w:kern w:val="0"/>
          <w:sz w:val="26"/>
          <w:szCs w:val="26"/>
          <w:lang w:eastAsia="en-US"/>
        </w:rPr>
        <w:t>кВ</w:t>
      </w:r>
      <w:proofErr w:type="spellEnd"/>
      <w:r>
        <w:rPr>
          <w:rFonts w:eastAsia="Times New Roman"/>
          <w:color w:val="000000"/>
          <w:kern w:val="0"/>
          <w:sz w:val="26"/>
          <w:szCs w:val="26"/>
          <w:lang w:eastAsia="en-US"/>
        </w:rPr>
        <w:t xml:space="preserve"> - 15 м от проекций крайних проводов на землю.</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Все поселения по состоянию на 01.01.2015 года снабжаются электроэнергией от ОАО «Межрегиональная распределительная сетевая компания Центра» Болховский участок. </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Распределение электроэнергии в поселениях производится от подстанций 80 </w:t>
      </w:r>
      <w:proofErr w:type="spellStart"/>
      <w:r>
        <w:rPr>
          <w:rFonts w:eastAsia="Calibri"/>
          <w:color w:val="000000"/>
          <w:kern w:val="0"/>
          <w:sz w:val="26"/>
          <w:szCs w:val="26"/>
          <w:lang w:eastAsia="en-US"/>
        </w:rPr>
        <w:t>Кв</w:t>
      </w:r>
      <w:proofErr w:type="spellEnd"/>
      <w:r>
        <w:rPr>
          <w:rFonts w:eastAsia="Calibri"/>
          <w:color w:val="000000"/>
          <w:kern w:val="0"/>
          <w:sz w:val="26"/>
          <w:szCs w:val="26"/>
          <w:lang w:eastAsia="en-US"/>
        </w:rPr>
        <w:t xml:space="preserve"> по воздушным линиям 25 </w:t>
      </w:r>
      <w:proofErr w:type="spellStart"/>
      <w:r>
        <w:rPr>
          <w:rFonts w:eastAsia="Calibri"/>
          <w:color w:val="000000"/>
          <w:kern w:val="0"/>
          <w:sz w:val="26"/>
          <w:szCs w:val="26"/>
          <w:lang w:eastAsia="en-US"/>
        </w:rPr>
        <w:t>Кв</w:t>
      </w:r>
      <w:proofErr w:type="spellEnd"/>
      <w:r>
        <w:rPr>
          <w:rFonts w:eastAsia="Calibri"/>
          <w:color w:val="000000"/>
          <w:kern w:val="0"/>
          <w:sz w:val="26"/>
          <w:szCs w:val="26"/>
          <w:lang w:eastAsia="en-US"/>
        </w:rPr>
        <w:t xml:space="preserve"> до распределительных подстанций 30Кв, а от них по воздушным и кабельным сетям 10кВт до объектов потребления.</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Расчетная номинальная электрическая нагрузка в целом составляет около 8 МВт, в том числе на жилищно-коммунальные нужды 5МВт.</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lastRenderedPageBreak/>
        <w:t xml:space="preserve">               По состоянию на конец  2015 года удельная номинальная мощность потребления электроэнергии в расчете на 1 жителя составляет 280 кВт, с учетом нагрузки по наружному освещению и электроснабжению объектов социальной сферы. </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Ориентировочная проектная нагрузка по электроэнергии в поселениях района в 2014 году на жилищно-коммунальные нужды составит – 6 МВт. Учитывая, что доля электропотребления на жилищно-коммунальные нужды в общем объеме электропотребления составит – 30%, существующий на текущий момент резерв трансформаторной мощности на действующих подстанциях 7900 </w:t>
      </w:r>
      <w:proofErr w:type="spellStart"/>
      <w:r>
        <w:rPr>
          <w:rFonts w:eastAsia="Calibri"/>
          <w:color w:val="000000"/>
          <w:kern w:val="0"/>
          <w:sz w:val="26"/>
          <w:szCs w:val="26"/>
          <w:lang w:eastAsia="en-US"/>
        </w:rPr>
        <w:t>кВ</w:t>
      </w:r>
      <w:proofErr w:type="spellEnd"/>
      <w:r>
        <w:rPr>
          <w:rFonts w:eastAsia="Calibri"/>
          <w:color w:val="000000"/>
          <w:kern w:val="0"/>
          <w:sz w:val="26"/>
          <w:szCs w:val="26"/>
          <w:lang w:eastAsia="en-US"/>
        </w:rPr>
        <w:t xml:space="preserve"> достаточен для покрытия дополнительной нагрузки.</w:t>
      </w:r>
    </w:p>
    <w:p>
      <w:pPr>
        <w:shd w:val="clear" w:color="auto" w:fill="FFFFFF"/>
        <w:autoSpaceDE w:val="0"/>
        <w:spacing w:line="276" w:lineRule="auto"/>
        <w:jc w:val="both"/>
        <w:rPr>
          <w:rFonts w:eastAsia="Times New Roman"/>
          <w:b/>
          <w:bCs/>
          <w:sz w:val="26"/>
          <w:szCs w:val="26"/>
          <w:shd w:val="clear" w:color="auto" w:fill="FFFFFF"/>
          <w:lang w:eastAsia="ar-SA"/>
        </w:rPr>
      </w:pPr>
    </w:p>
    <w:p>
      <w:pPr>
        <w:pStyle w:val="ab"/>
        <w:spacing w:line="276" w:lineRule="auto"/>
        <w:ind w:firstLine="709"/>
        <w:jc w:val="both"/>
        <w:rPr>
          <w:rFonts w:eastAsia="Times New Roman"/>
          <w:b/>
          <w:bCs/>
          <w:color w:val="auto"/>
          <w:sz w:val="26"/>
          <w:szCs w:val="26"/>
          <w:shd w:val="clear" w:color="auto" w:fill="FFFFFF"/>
          <w:lang w:eastAsia="ar-SA"/>
        </w:rPr>
      </w:pPr>
      <w:r>
        <w:rPr>
          <w:rFonts w:eastAsia="Times New Roman"/>
          <w:b/>
          <w:bCs/>
          <w:color w:val="auto"/>
          <w:sz w:val="26"/>
          <w:szCs w:val="26"/>
          <w:shd w:val="clear" w:color="auto" w:fill="FFFFFF"/>
          <w:lang w:eastAsia="ar-SA"/>
        </w:rPr>
        <w:t>Связь</w:t>
      </w:r>
    </w:p>
    <w:p>
      <w:pPr>
        <w:spacing w:line="276" w:lineRule="auto"/>
        <w:jc w:val="both"/>
        <w:rPr>
          <w:color w:val="FF0000"/>
          <w:sz w:val="26"/>
          <w:szCs w:val="26"/>
          <w:shd w:val="clear" w:color="auto" w:fill="FFFFFF"/>
        </w:rPr>
      </w:pPr>
      <w:r>
        <w:rPr>
          <w:color w:val="FF0000"/>
          <w:shd w:val="clear" w:color="auto" w:fill="FFFFFF"/>
        </w:rPr>
        <w:tab/>
      </w:r>
      <w:r>
        <w:rPr>
          <w:rFonts w:eastAsia="Times New Roman"/>
          <w:snapToGrid w:val="0"/>
          <w:color w:val="000000"/>
          <w:sz w:val="26"/>
          <w:szCs w:val="26"/>
        </w:rPr>
        <w:t xml:space="preserve">Основным оператором электросвязи в </w:t>
      </w:r>
      <w:proofErr w:type="spellStart"/>
      <w:r>
        <w:rPr>
          <w:rFonts w:eastAsia="Times New Roman"/>
          <w:snapToGrid w:val="0"/>
          <w:color w:val="000000"/>
          <w:sz w:val="26"/>
          <w:szCs w:val="26"/>
        </w:rPr>
        <w:t>Сурьянинском</w:t>
      </w:r>
      <w:proofErr w:type="spellEnd"/>
      <w:r>
        <w:rPr>
          <w:rFonts w:eastAsia="Times New Roman"/>
          <w:snapToGrid w:val="0"/>
          <w:color w:val="000000"/>
          <w:sz w:val="26"/>
          <w:szCs w:val="26"/>
        </w:rPr>
        <w:t xml:space="preserve"> сельском поселении является ОАО «ЦентрТелеком». Его сеть, проложенная по всей территории поселения, продолжает активно развиваться и модернизироваться на основе современных цифровых технологий передачи информации и волоконно-оптических линий. В услуги местной телефонной связи входит использование таксофонов и средств коллективного доступа переговорных пунктов. Междугородняя связь осуществляется посредством волоконно-оптических линий связи.</w:t>
      </w:r>
    </w:p>
    <w:p>
      <w:pPr>
        <w:widowControl/>
        <w:suppressAutoHyphens w:val="0"/>
        <w:autoSpaceDE w:val="0"/>
        <w:autoSpaceDN w:val="0"/>
        <w:adjustRightInd w:val="0"/>
        <w:spacing w:line="276" w:lineRule="auto"/>
        <w:ind w:firstLine="709"/>
        <w:jc w:val="both"/>
        <w:rPr>
          <w:rFonts w:eastAsia="Times New Roman"/>
          <w:snapToGrid w:val="0"/>
          <w:color w:val="000000"/>
          <w:kern w:val="0"/>
          <w:sz w:val="26"/>
          <w:szCs w:val="26"/>
          <w:lang w:eastAsia="en-US"/>
        </w:rPr>
      </w:pPr>
      <w:r>
        <w:rPr>
          <w:rFonts w:eastAsia="Times New Roman"/>
          <w:snapToGrid w:val="0"/>
          <w:color w:val="000000"/>
          <w:kern w:val="0"/>
          <w:sz w:val="26"/>
          <w:szCs w:val="26"/>
          <w:lang w:eastAsia="en-US"/>
        </w:rPr>
        <w:t xml:space="preserve">В результате реализации проекта «Интернет в каждую школу» школа и интернат поселения теперь имеют доступ в сеть Интернет. </w:t>
      </w:r>
    </w:p>
    <w:p>
      <w:pPr>
        <w:widowControl/>
        <w:suppressAutoHyphens w:val="0"/>
        <w:autoSpaceDE w:val="0"/>
        <w:autoSpaceDN w:val="0"/>
        <w:adjustRightInd w:val="0"/>
        <w:spacing w:line="276" w:lineRule="auto"/>
        <w:ind w:firstLine="709"/>
        <w:jc w:val="both"/>
        <w:rPr>
          <w:rFonts w:eastAsia="Times New Roman"/>
          <w:snapToGrid w:val="0"/>
          <w:color w:val="000000"/>
          <w:kern w:val="0"/>
          <w:sz w:val="26"/>
          <w:szCs w:val="26"/>
          <w:lang w:eastAsia="en-US"/>
        </w:rPr>
      </w:pPr>
      <w:r>
        <w:rPr>
          <w:rFonts w:eastAsia="Times New Roman"/>
          <w:snapToGrid w:val="0"/>
          <w:color w:val="000000"/>
          <w:kern w:val="0"/>
          <w:sz w:val="26"/>
          <w:szCs w:val="26"/>
          <w:lang w:eastAsia="en-US"/>
        </w:rPr>
        <w:t xml:space="preserve">В Болховской области функционирует областная </w:t>
      </w:r>
      <w:proofErr w:type="spellStart"/>
      <w:r>
        <w:rPr>
          <w:rFonts w:eastAsia="Times New Roman"/>
          <w:snapToGrid w:val="0"/>
          <w:color w:val="000000"/>
          <w:kern w:val="0"/>
          <w:sz w:val="26"/>
          <w:szCs w:val="26"/>
          <w:lang w:eastAsia="en-US"/>
        </w:rPr>
        <w:t>мультисервисная</w:t>
      </w:r>
      <w:proofErr w:type="spellEnd"/>
      <w:r>
        <w:rPr>
          <w:rFonts w:eastAsia="Times New Roman"/>
          <w:snapToGrid w:val="0"/>
          <w:color w:val="000000"/>
          <w:kern w:val="0"/>
          <w:sz w:val="26"/>
          <w:szCs w:val="26"/>
          <w:lang w:eastAsia="en-US"/>
        </w:rPr>
        <w:t xml:space="preserve"> сеть передачи данных, охватывающая все районы области и позволяющая различным организациям перейти на новый уровень управления производственными процессами</w:t>
      </w:r>
    </w:p>
    <w:p>
      <w:pPr>
        <w:widowControl/>
        <w:suppressAutoHyphens w:val="0"/>
        <w:autoSpaceDE w:val="0"/>
        <w:autoSpaceDN w:val="0"/>
        <w:adjustRightInd w:val="0"/>
        <w:spacing w:after="160" w:line="276" w:lineRule="auto"/>
        <w:ind w:firstLine="709"/>
        <w:jc w:val="both"/>
        <w:rPr>
          <w:rFonts w:eastAsia="Times New Roman"/>
          <w:snapToGrid w:val="0"/>
          <w:color w:val="000000"/>
          <w:kern w:val="0"/>
          <w:sz w:val="26"/>
          <w:szCs w:val="26"/>
          <w:lang w:eastAsia="en-US"/>
        </w:rPr>
      </w:pPr>
      <w:r>
        <w:rPr>
          <w:rFonts w:eastAsia="Times New Roman"/>
          <w:snapToGrid w:val="0"/>
          <w:color w:val="000000"/>
          <w:kern w:val="0"/>
          <w:sz w:val="26"/>
          <w:szCs w:val="26"/>
          <w:lang w:eastAsia="en-US"/>
        </w:rPr>
        <w:t>Вся территория поселения находится в зоне действия сотовых компаний. В настоящее время на территории поселения по эфиру распространяется девять общефедеральных телевизионных программ: «ОРТ», «РТР», «ТВЦ», «НТВ», «Культура», «REN TV», «ТНТ», «7ТВ». Сеть вещания построена на основе радиорелейных линий и спутниковых систем. Поэтому телевидение доступно во всех населенных пунктах поселения.</w:t>
      </w:r>
    </w:p>
    <w:p>
      <w:pPr>
        <w:spacing w:line="276" w:lineRule="auto"/>
        <w:jc w:val="both"/>
        <w:rPr>
          <w:sz w:val="26"/>
          <w:szCs w:val="26"/>
          <w:shd w:val="clear" w:color="auto" w:fill="FFFFFF"/>
        </w:rPr>
      </w:pPr>
    </w:p>
    <w:p>
      <w:pPr>
        <w:suppressAutoHyphens w:val="0"/>
        <w:spacing w:line="276" w:lineRule="auto"/>
        <w:rPr>
          <w:b/>
          <w:bCs/>
          <w:sz w:val="26"/>
          <w:szCs w:val="26"/>
          <w:shd w:val="clear" w:color="auto" w:fill="FFFFFF"/>
        </w:rPr>
      </w:pPr>
      <w:r>
        <w:rPr>
          <w:sz w:val="26"/>
          <w:szCs w:val="26"/>
          <w:shd w:val="clear" w:color="auto" w:fill="FFFFFF"/>
        </w:rPr>
        <w:tab/>
      </w:r>
      <w:r>
        <w:rPr>
          <w:b/>
          <w:bCs/>
          <w:sz w:val="26"/>
          <w:szCs w:val="26"/>
          <w:shd w:val="clear" w:color="auto" w:fill="FFFFFF"/>
        </w:rPr>
        <w:t>Система фиксированной связи</w:t>
      </w:r>
    </w:p>
    <w:p>
      <w:pPr>
        <w:suppressAutoHyphens w:val="0"/>
        <w:spacing w:line="276" w:lineRule="auto"/>
        <w:jc w:val="both"/>
        <w:rPr>
          <w:sz w:val="26"/>
          <w:szCs w:val="26"/>
          <w:shd w:val="clear" w:color="auto" w:fill="FFFFFF"/>
        </w:rPr>
      </w:pPr>
      <w:r>
        <w:rPr>
          <w:sz w:val="26"/>
          <w:szCs w:val="26"/>
          <w:shd w:val="clear" w:color="auto" w:fill="FFFFFF"/>
        </w:rPr>
        <w:t xml:space="preserve">          </w:t>
      </w:r>
      <w:proofErr w:type="spellStart"/>
      <w:r>
        <w:rPr>
          <w:sz w:val="26"/>
          <w:szCs w:val="26"/>
          <w:shd w:val="clear" w:color="auto" w:fill="FFFFFF"/>
        </w:rPr>
        <w:t>Сурьянинское</w:t>
      </w:r>
      <w:proofErr w:type="spellEnd"/>
      <w:r>
        <w:rPr>
          <w:sz w:val="26"/>
          <w:szCs w:val="26"/>
          <w:shd w:val="clear" w:color="auto" w:fill="FFFFFF"/>
        </w:rPr>
        <w:t xml:space="preserve"> сельское поселение радиофицировано и телефонизировано. Радиовещание осуществляется по проводной сети с помощью </w:t>
      </w:r>
      <w:proofErr w:type="spellStart"/>
      <w:r>
        <w:rPr>
          <w:sz w:val="26"/>
          <w:szCs w:val="26"/>
          <w:shd w:val="clear" w:color="auto" w:fill="FFFFFF"/>
        </w:rPr>
        <w:t>радиофидеров</w:t>
      </w:r>
      <w:proofErr w:type="spellEnd"/>
      <w:r>
        <w:rPr>
          <w:sz w:val="26"/>
          <w:szCs w:val="26"/>
          <w:shd w:val="clear" w:color="auto" w:fill="FFFFFF"/>
        </w:rPr>
        <w:t xml:space="preserve">, но в настоящее время, всё большее количество пользователей используют приёмники </w:t>
      </w:r>
      <w:r>
        <w:rPr>
          <w:sz w:val="26"/>
          <w:szCs w:val="26"/>
          <w:shd w:val="clear" w:color="auto" w:fill="FFFFFF"/>
          <w:lang w:val="en-US"/>
        </w:rPr>
        <w:t>FM</w:t>
      </w:r>
      <w:r>
        <w:rPr>
          <w:sz w:val="26"/>
          <w:szCs w:val="26"/>
          <w:shd w:val="clear" w:color="auto" w:fill="FFFFFF"/>
        </w:rPr>
        <w:t xml:space="preserve"> частот. </w:t>
      </w:r>
    </w:p>
    <w:p>
      <w:pPr>
        <w:suppressAutoHyphens w:val="0"/>
        <w:spacing w:line="276" w:lineRule="auto"/>
        <w:jc w:val="both"/>
        <w:rPr>
          <w:sz w:val="26"/>
          <w:szCs w:val="26"/>
          <w:shd w:val="clear" w:color="auto" w:fill="FFFFFF"/>
        </w:rPr>
      </w:pPr>
      <w:r>
        <w:rPr>
          <w:sz w:val="26"/>
          <w:szCs w:val="26"/>
          <w:shd w:val="clear" w:color="auto" w:fill="FFFFFF"/>
        </w:rPr>
        <w:tab/>
        <w:t xml:space="preserve">На территории поселения расположена одна телефонная станция. В населённых пунктах, входящих в поселение, размещено 12 таксофонов.  </w:t>
      </w:r>
    </w:p>
    <w:p>
      <w:pPr>
        <w:suppressAutoHyphens w:val="0"/>
        <w:spacing w:line="276" w:lineRule="auto"/>
        <w:jc w:val="both"/>
        <w:rPr>
          <w:sz w:val="26"/>
          <w:szCs w:val="26"/>
          <w:shd w:val="clear" w:color="auto" w:fill="FFFFFF"/>
        </w:rPr>
      </w:pPr>
      <w:r>
        <w:rPr>
          <w:sz w:val="26"/>
          <w:szCs w:val="26"/>
          <w:shd w:val="clear" w:color="auto" w:fill="FFFFFF"/>
        </w:rPr>
        <w:t xml:space="preserve">                                                                                                   </w:t>
      </w:r>
    </w:p>
    <w:p>
      <w:pPr>
        <w:spacing w:line="276" w:lineRule="auto"/>
        <w:ind w:firstLine="709"/>
        <w:rPr>
          <w:b/>
          <w:bCs/>
          <w:sz w:val="26"/>
          <w:szCs w:val="26"/>
          <w:shd w:val="clear" w:color="auto" w:fill="FFFFFF"/>
        </w:rPr>
      </w:pPr>
      <w:r>
        <w:rPr>
          <w:b/>
          <w:bCs/>
          <w:sz w:val="26"/>
          <w:szCs w:val="26"/>
          <w:shd w:val="clear" w:color="auto" w:fill="FFFFFF"/>
        </w:rPr>
        <w:t>Почтовая связь</w:t>
      </w:r>
    </w:p>
    <w:p>
      <w:pPr>
        <w:spacing w:line="276" w:lineRule="auto"/>
        <w:jc w:val="both"/>
        <w:rPr>
          <w:sz w:val="26"/>
          <w:szCs w:val="26"/>
          <w:shd w:val="clear" w:color="auto" w:fill="FFFFFF"/>
        </w:rPr>
      </w:pPr>
      <w:r>
        <w:rPr>
          <w:sz w:val="26"/>
          <w:szCs w:val="26"/>
          <w:shd w:val="clear" w:color="auto" w:fill="FFFFFF"/>
        </w:rPr>
        <w:tab/>
        <w:t>. Почтовые отделения связи предоставляют следующие виды услуг:</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и доставка письменной корреспонденции;</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и выдача бандеролей, посылок;</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lastRenderedPageBreak/>
        <w:t>доставка счетов, извещений, уведомлений;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и оплата денежных переводов;</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доставка пенсий и пособий;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коммунальных, муниципальных и других платежей;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платежей за услуги электросвязи и сотовой связи;</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проведение подписной компании, доставка периодических изданий;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реализация товаров розничной торговли, лотерей;</w:t>
      </w:r>
    </w:p>
    <w:p>
      <w:pPr>
        <w:numPr>
          <w:ilvl w:val="1"/>
          <w:numId w:val="12"/>
        </w:numPr>
        <w:tabs>
          <w:tab w:val="clear" w:pos="720"/>
          <w:tab w:val="num" w:pos="1080"/>
        </w:tabs>
        <w:spacing w:line="276" w:lineRule="auto"/>
        <w:ind w:left="1080"/>
        <w:jc w:val="both"/>
        <w:rPr>
          <w:sz w:val="26"/>
          <w:szCs w:val="26"/>
          <w:shd w:val="clear" w:color="auto" w:fill="FFFFFF"/>
          <w:lang w:val="en-US"/>
        </w:rPr>
      </w:pPr>
      <w:r>
        <w:rPr>
          <w:sz w:val="26"/>
          <w:szCs w:val="26"/>
          <w:shd w:val="clear" w:color="auto" w:fill="FFFFFF"/>
        </w:rPr>
        <w:t>телекоммуникационные и телеграфные услуги</w:t>
      </w:r>
      <w:r>
        <w:rPr>
          <w:sz w:val="26"/>
          <w:szCs w:val="26"/>
          <w:shd w:val="clear" w:color="auto" w:fill="FFFFFF"/>
          <w:lang w:val="en-US"/>
        </w:rPr>
        <w:t>;</w:t>
      </w:r>
    </w:p>
    <w:p>
      <w:pPr>
        <w:numPr>
          <w:ilvl w:val="1"/>
          <w:numId w:val="12"/>
        </w:numPr>
        <w:tabs>
          <w:tab w:val="clear" w:pos="720"/>
          <w:tab w:val="num" w:pos="1080"/>
        </w:tabs>
        <w:spacing w:line="276" w:lineRule="auto"/>
        <w:ind w:left="1080"/>
        <w:jc w:val="both"/>
        <w:rPr>
          <w:sz w:val="26"/>
          <w:szCs w:val="26"/>
          <w:shd w:val="clear" w:color="auto" w:fill="FFFFFF"/>
          <w:lang w:val="en-US"/>
        </w:rPr>
      </w:pPr>
      <w:r>
        <w:rPr>
          <w:sz w:val="26"/>
          <w:szCs w:val="26"/>
          <w:shd w:val="clear" w:color="auto" w:fill="FFFFFF"/>
        </w:rPr>
        <w:t>продажа знаков ГЗПО</w:t>
      </w:r>
      <w:r>
        <w:rPr>
          <w:sz w:val="26"/>
          <w:szCs w:val="26"/>
          <w:shd w:val="clear" w:color="auto" w:fill="FFFFFF"/>
          <w:lang w:val="en-US"/>
        </w:rPr>
        <w:t>.</w:t>
      </w:r>
    </w:p>
    <w:p>
      <w:pPr>
        <w:suppressAutoHyphens w:val="0"/>
        <w:spacing w:line="276" w:lineRule="auto"/>
        <w:jc w:val="both"/>
        <w:rPr>
          <w:sz w:val="26"/>
          <w:szCs w:val="26"/>
          <w:shd w:val="clear" w:color="auto" w:fill="FFFFFF"/>
        </w:rPr>
      </w:pPr>
      <w:r>
        <w:rPr>
          <w:sz w:val="26"/>
          <w:szCs w:val="26"/>
          <w:shd w:val="clear" w:color="auto" w:fill="FFFFFF"/>
        </w:rPr>
        <w:t xml:space="preserve">           Кроме традиционных услуг связи развитие получают услуги по передаче данных, </w:t>
      </w:r>
      <w:proofErr w:type="spellStart"/>
      <w:r>
        <w:rPr>
          <w:sz w:val="26"/>
          <w:szCs w:val="26"/>
          <w:shd w:val="clear" w:color="auto" w:fill="FFFFFF"/>
        </w:rPr>
        <w:t>телематические</w:t>
      </w:r>
      <w:proofErr w:type="spellEnd"/>
      <w:r>
        <w:rPr>
          <w:sz w:val="26"/>
          <w:szCs w:val="26"/>
          <w:shd w:val="clear" w:color="auto" w:fill="FFFFFF"/>
        </w:rPr>
        <w:t xml:space="preserve"> услуги. Развивается пользование сетью «Интернет». Количество образовательных учреждений, подключенных к сети Интернет в поселении — 100%. Доля пользователей сети Интернет, использующих систему </w:t>
      </w:r>
      <w:r>
        <w:rPr>
          <w:sz w:val="26"/>
          <w:szCs w:val="26"/>
          <w:shd w:val="clear" w:color="auto" w:fill="FFFFFF"/>
          <w:lang w:val="en-US"/>
        </w:rPr>
        <w:t>Dial</w:t>
      </w:r>
      <w:r>
        <w:rPr>
          <w:sz w:val="26"/>
          <w:szCs w:val="26"/>
          <w:shd w:val="clear" w:color="auto" w:fill="FFFFFF"/>
        </w:rPr>
        <w:t>-</w:t>
      </w:r>
      <w:r>
        <w:rPr>
          <w:sz w:val="26"/>
          <w:szCs w:val="26"/>
          <w:shd w:val="clear" w:color="auto" w:fill="FFFFFF"/>
          <w:lang w:val="en-US"/>
        </w:rPr>
        <w:t>Up</w:t>
      </w:r>
      <w:r>
        <w:rPr>
          <w:sz w:val="26"/>
          <w:szCs w:val="26"/>
          <w:shd w:val="clear" w:color="auto" w:fill="FFFFFF"/>
        </w:rPr>
        <w:t xml:space="preserve"> — 20%, также в последнее время увеличивается число подключений через </w:t>
      </w:r>
      <w:r>
        <w:rPr>
          <w:sz w:val="26"/>
          <w:szCs w:val="26"/>
          <w:shd w:val="clear" w:color="auto" w:fill="FFFFFF"/>
          <w:lang w:val="en-US"/>
        </w:rPr>
        <w:t>USB</w:t>
      </w:r>
      <w:r>
        <w:rPr>
          <w:sz w:val="26"/>
          <w:szCs w:val="26"/>
          <w:shd w:val="clear" w:color="auto" w:fill="FFFFFF"/>
        </w:rPr>
        <w:t xml:space="preserve"> модемы.</w:t>
      </w:r>
    </w:p>
    <w:p>
      <w:pPr>
        <w:suppressAutoHyphens w:val="0"/>
        <w:spacing w:line="276" w:lineRule="auto"/>
        <w:jc w:val="both"/>
        <w:rPr>
          <w:shd w:val="clear" w:color="auto" w:fill="FFFF00"/>
        </w:rPr>
      </w:pPr>
    </w:p>
    <w:p>
      <w:pPr>
        <w:spacing w:line="276" w:lineRule="auto"/>
        <w:ind w:firstLine="709"/>
        <w:rPr>
          <w:b/>
          <w:bCs/>
          <w:sz w:val="26"/>
          <w:szCs w:val="26"/>
          <w:shd w:val="clear" w:color="auto" w:fill="FFFFFF"/>
        </w:rPr>
      </w:pPr>
      <w:r>
        <w:rPr>
          <w:b/>
          <w:bCs/>
          <w:sz w:val="26"/>
          <w:szCs w:val="26"/>
          <w:shd w:val="clear" w:color="auto" w:fill="FFFFFF"/>
        </w:rPr>
        <w:t>Услуги сотовой подвижной связи</w:t>
      </w:r>
    </w:p>
    <w:p>
      <w:pPr>
        <w:spacing w:line="276" w:lineRule="auto"/>
        <w:jc w:val="both"/>
        <w:rPr>
          <w:sz w:val="26"/>
          <w:szCs w:val="26"/>
          <w:shd w:val="clear" w:color="auto" w:fill="FFFFFF"/>
        </w:rPr>
      </w:pPr>
      <w:r>
        <w:rPr>
          <w:shd w:val="clear" w:color="auto" w:fill="FFFFFF"/>
        </w:rPr>
        <w:tab/>
      </w:r>
      <w:r>
        <w:rPr>
          <w:sz w:val="26"/>
          <w:szCs w:val="26"/>
          <w:shd w:val="clear" w:color="auto" w:fill="FFFFFF"/>
        </w:rPr>
        <w:t>На территории сельского поселения в последние годы успешно развивается мобильная (сотовая) связь. Услуги сотовой связи на территории поселения предоставляют 4 оператора: Болховский филиал ОАО "Вымпел-Коммуникации" (</w:t>
      </w:r>
      <w:proofErr w:type="spellStart"/>
      <w:r>
        <w:rPr>
          <w:sz w:val="26"/>
          <w:szCs w:val="26"/>
          <w:shd w:val="clear" w:color="auto" w:fill="FFFFFF"/>
        </w:rPr>
        <w:t>BeeLine</w:t>
      </w:r>
      <w:proofErr w:type="spellEnd"/>
      <w:r>
        <w:rPr>
          <w:sz w:val="26"/>
          <w:szCs w:val="26"/>
          <w:shd w:val="clear" w:color="auto" w:fill="FFFFFF"/>
        </w:rPr>
        <w:t xml:space="preserve">), ОАО "Мобильные </w:t>
      </w:r>
      <w:proofErr w:type="spellStart"/>
      <w:r>
        <w:rPr>
          <w:sz w:val="26"/>
          <w:szCs w:val="26"/>
          <w:shd w:val="clear" w:color="auto" w:fill="FFFFFF"/>
        </w:rPr>
        <w:t>ТелеСистемы</w:t>
      </w:r>
      <w:proofErr w:type="spellEnd"/>
      <w:r>
        <w:rPr>
          <w:sz w:val="26"/>
          <w:szCs w:val="26"/>
          <w:shd w:val="clear" w:color="auto" w:fill="FFFFFF"/>
        </w:rPr>
        <w:t>" ("МТС"), ЗАО "</w:t>
      </w:r>
      <w:proofErr w:type="spellStart"/>
      <w:r>
        <w:rPr>
          <w:sz w:val="26"/>
          <w:szCs w:val="26"/>
          <w:shd w:val="clear" w:color="auto" w:fill="FFFFFF"/>
        </w:rPr>
        <w:t>Мобиком</w:t>
      </w:r>
      <w:proofErr w:type="spellEnd"/>
      <w:r>
        <w:rPr>
          <w:sz w:val="26"/>
          <w:szCs w:val="26"/>
          <w:shd w:val="clear" w:color="auto" w:fill="FFFFFF"/>
        </w:rPr>
        <w:t>-Центр" ("Мегафон"), ЗАО "</w:t>
      </w:r>
      <w:proofErr w:type="spellStart"/>
      <w:r>
        <w:rPr>
          <w:sz w:val="26"/>
          <w:szCs w:val="26"/>
          <w:shd w:val="clear" w:color="auto" w:fill="FFFFFF"/>
        </w:rPr>
        <w:t>Вотек-Мобайл</w:t>
      </w:r>
      <w:proofErr w:type="spellEnd"/>
      <w:r>
        <w:rPr>
          <w:sz w:val="26"/>
          <w:szCs w:val="26"/>
          <w:shd w:val="clear" w:color="auto" w:fill="FFFFFF"/>
        </w:rPr>
        <w:t xml:space="preserve">" ("Tele2"). </w:t>
      </w:r>
    </w:p>
    <w:p>
      <w:pPr>
        <w:spacing w:line="276" w:lineRule="auto"/>
        <w:jc w:val="both"/>
        <w:rPr>
          <w:sz w:val="26"/>
          <w:szCs w:val="26"/>
        </w:rPr>
      </w:pPr>
    </w:p>
    <w:p>
      <w:pPr>
        <w:pStyle w:val="2"/>
        <w:spacing w:line="276" w:lineRule="auto"/>
        <w:ind w:firstLine="709"/>
        <w:jc w:val="both"/>
        <w:rPr>
          <w:rFonts w:cs="Times New Roman"/>
          <w:i w:val="0"/>
          <w:sz w:val="26"/>
          <w:szCs w:val="26"/>
        </w:rPr>
      </w:pPr>
      <w:bookmarkStart w:id="37" w:name="_Toc90287712"/>
      <w:r>
        <w:rPr>
          <w:rFonts w:cs="Times New Roman"/>
          <w:i w:val="0"/>
          <w:sz w:val="26"/>
          <w:szCs w:val="26"/>
        </w:rPr>
        <w:t>3.3. Экономическая база</w:t>
      </w:r>
      <w:bookmarkEnd w:id="37"/>
      <w:r>
        <w:rPr>
          <w:rFonts w:cs="Times New Roman"/>
          <w:i w:val="0"/>
          <w:sz w:val="26"/>
          <w:szCs w:val="26"/>
        </w:rPr>
        <w:t xml:space="preserve"> </w:t>
      </w:r>
    </w:p>
    <w:p>
      <w:pPr>
        <w:pStyle w:val="aff4"/>
        <w:spacing w:line="276" w:lineRule="auto"/>
        <w:ind w:firstLine="708"/>
        <w:rPr>
          <w:sz w:val="26"/>
          <w:szCs w:val="26"/>
          <w:lang w:eastAsia="ru-RU"/>
        </w:rPr>
      </w:pPr>
      <w:r>
        <w:rPr>
          <w:sz w:val="26"/>
          <w:szCs w:val="26"/>
          <w:lang w:eastAsia="ru-RU"/>
        </w:rPr>
        <w:t>Целью успешного функционирования поселения как административно-территориальной единицы является создание экономического механизма саморазвития, формирование бюджетов органов местного самоуправления на основе надёжных источников финансирования.</w:t>
      </w:r>
    </w:p>
    <w:p>
      <w:pPr>
        <w:pStyle w:val="aff4"/>
        <w:spacing w:line="276" w:lineRule="auto"/>
        <w:ind w:firstLine="708"/>
        <w:rPr>
          <w:sz w:val="26"/>
          <w:szCs w:val="26"/>
        </w:rPr>
      </w:pPr>
      <w:r>
        <w:rPr>
          <w:sz w:val="26"/>
          <w:szCs w:val="26"/>
          <w:lang w:eastAsia="ru-RU"/>
        </w:rPr>
        <w:t>Наличие эффективно развивающейся системы хозяйственного комплекса в поселении — это необходимое условие жизнеспособности и расширенного воспроизводства поселения в целях сбалансированного территориального развития.</w:t>
      </w:r>
    </w:p>
    <w:p>
      <w:pPr>
        <w:pStyle w:val="ab"/>
        <w:spacing w:line="276" w:lineRule="auto"/>
        <w:ind w:firstLine="0"/>
        <w:jc w:val="both"/>
        <w:rPr>
          <w:rFonts w:eastAsia="Times New Roman"/>
          <w:b/>
          <w:color w:val="auto"/>
          <w:sz w:val="26"/>
          <w:szCs w:val="26"/>
          <w:lang w:eastAsia="ar-SA"/>
        </w:rPr>
      </w:pPr>
    </w:p>
    <w:p>
      <w:pPr>
        <w:pStyle w:val="2"/>
        <w:spacing w:line="276" w:lineRule="auto"/>
        <w:ind w:firstLine="709"/>
        <w:jc w:val="both"/>
        <w:rPr>
          <w:rFonts w:cs="Times New Roman"/>
          <w:i w:val="0"/>
          <w:sz w:val="26"/>
          <w:szCs w:val="26"/>
        </w:rPr>
      </w:pPr>
      <w:bookmarkStart w:id="38" w:name="_Toc90287713"/>
      <w:r>
        <w:rPr>
          <w:rFonts w:cs="Times New Roman"/>
          <w:i w:val="0"/>
          <w:sz w:val="26"/>
          <w:szCs w:val="26"/>
        </w:rPr>
        <w:t>3.4. Жилищный фонд</w:t>
      </w:r>
      <w:bookmarkEnd w:id="38"/>
    </w:p>
    <w:p>
      <w:pPr>
        <w:spacing w:line="276" w:lineRule="auto"/>
        <w:ind w:firstLine="709"/>
        <w:jc w:val="both"/>
        <w:rPr>
          <w:sz w:val="26"/>
          <w:szCs w:val="26"/>
        </w:rPr>
      </w:pPr>
      <w:r>
        <w:rPr>
          <w:sz w:val="26"/>
          <w:szCs w:val="26"/>
        </w:rPr>
        <w:t xml:space="preserve">Жилищный фонд поселения составляет 1,82 </w:t>
      </w:r>
      <w:proofErr w:type="gramStart"/>
      <w:r>
        <w:rPr>
          <w:sz w:val="26"/>
          <w:szCs w:val="26"/>
        </w:rPr>
        <w:t>тыс.м</w:t>
      </w:r>
      <w:proofErr w:type="gramEnd"/>
      <w:r>
        <w:rPr>
          <w:sz w:val="26"/>
          <w:szCs w:val="26"/>
          <w:vertAlign w:val="superscript"/>
        </w:rPr>
        <w:t>2</w:t>
      </w:r>
      <w:r>
        <w:rPr>
          <w:sz w:val="26"/>
          <w:szCs w:val="26"/>
        </w:rPr>
        <w:t xml:space="preserve"> общей площади, или 27,5 м2/чел.</w:t>
      </w:r>
    </w:p>
    <w:p>
      <w:pPr>
        <w:spacing w:line="276" w:lineRule="auto"/>
        <w:ind w:firstLine="709"/>
        <w:jc w:val="both"/>
        <w:rPr>
          <w:sz w:val="26"/>
          <w:szCs w:val="26"/>
        </w:rPr>
      </w:pPr>
      <w:r>
        <w:rPr>
          <w:sz w:val="26"/>
          <w:szCs w:val="26"/>
        </w:rPr>
        <w:t xml:space="preserve">По материалу стен жилищный фонд </w:t>
      </w:r>
      <w:proofErr w:type="spellStart"/>
      <w:r>
        <w:rPr>
          <w:sz w:val="26"/>
          <w:szCs w:val="26"/>
        </w:rPr>
        <w:t>Сурьянинского</w:t>
      </w:r>
      <w:proofErr w:type="spellEnd"/>
      <w:r>
        <w:rPr>
          <w:sz w:val="26"/>
          <w:szCs w:val="26"/>
        </w:rPr>
        <w:t xml:space="preserve"> поселения характеризуется, как капитальный. Важным показателем обеспеченности жителей поселения жильём является общая площадь жилья, приходящаяся на каждого человека. Указанная жилищная обеспеченность превышает социальную норму – 22 </w:t>
      </w:r>
      <w:proofErr w:type="spellStart"/>
      <w:r>
        <w:rPr>
          <w:sz w:val="26"/>
          <w:szCs w:val="26"/>
        </w:rPr>
        <w:t>кв.м</w:t>
      </w:r>
      <w:proofErr w:type="spellEnd"/>
      <w:r>
        <w:rPr>
          <w:sz w:val="26"/>
          <w:szCs w:val="26"/>
        </w:rPr>
        <w:t>. на человека.</w:t>
      </w:r>
    </w:p>
    <w:p>
      <w:pPr>
        <w:spacing w:line="276" w:lineRule="auto"/>
        <w:ind w:firstLine="709"/>
        <w:jc w:val="both"/>
        <w:rPr>
          <w:sz w:val="26"/>
          <w:szCs w:val="26"/>
        </w:rPr>
      </w:pPr>
    </w:p>
    <w:p>
      <w:pPr>
        <w:pStyle w:val="2"/>
        <w:spacing w:line="276" w:lineRule="auto"/>
        <w:ind w:firstLine="709"/>
        <w:jc w:val="both"/>
        <w:rPr>
          <w:rFonts w:cs="Times New Roman"/>
          <w:i w:val="0"/>
          <w:sz w:val="26"/>
          <w:szCs w:val="26"/>
        </w:rPr>
      </w:pPr>
      <w:bookmarkStart w:id="39" w:name="_Toc90287714"/>
      <w:r>
        <w:rPr>
          <w:rFonts w:cs="Times New Roman"/>
          <w:i w:val="0"/>
          <w:sz w:val="26"/>
          <w:szCs w:val="26"/>
        </w:rPr>
        <w:lastRenderedPageBreak/>
        <w:t>3.5. Демографическая ситуация</w:t>
      </w:r>
      <w:bookmarkEnd w:id="39"/>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На территории </w:t>
      </w:r>
      <w:proofErr w:type="spellStart"/>
      <w:r>
        <w:rPr>
          <w:rFonts w:eastAsia="Times New Roman"/>
          <w:color w:val="000000"/>
          <w:kern w:val="0"/>
          <w:sz w:val="26"/>
          <w:szCs w:val="26"/>
          <w:lang w:eastAsia="en-US"/>
        </w:rPr>
        <w:t>Сурьянинского</w:t>
      </w:r>
      <w:proofErr w:type="spellEnd"/>
      <w:r>
        <w:rPr>
          <w:rFonts w:eastAsia="Times New Roman"/>
          <w:color w:val="000000"/>
          <w:kern w:val="0"/>
          <w:sz w:val="26"/>
          <w:szCs w:val="26"/>
          <w:lang w:eastAsia="en-US"/>
        </w:rPr>
        <w:t xml:space="preserve"> сельского поселения по состоянию на 01.01.11г. зарегистрировано населения 662 человека, что составляет 3,34 % населения Болховского района. На территории поселения расположено 23 населенных пунктов. Самыми крупными населенными пунктами является с. </w:t>
      </w:r>
      <w:proofErr w:type="spellStart"/>
      <w:r>
        <w:rPr>
          <w:rFonts w:eastAsia="Times New Roman"/>
          <w:color w:val="000000"/>
          <w:kern w:val="0"/>
          <w:sz w:val="26"/>
          <w:szCs w:val="26"/>
          <w:lang w:eastAsia="en-US"/>
        </w:rPr>
        <w:t>Руднево</w:t>
      </w:r>
      <w:proofErr w:type="spellEnd"/>
      <w:r>
        <w:rPr>
          <w:rFonts w:eastAsia="Times New Roman"/>
          <w:color w:val="000000"/>
          <w:kern w:val="0"/>
          <w:sz w:val="26"/>
          <w:szCs w:val="26"/>
          <w:lang w:eastAsia="en-US"/>
        </w:rPr>
        <w:t xml:space="preserve"> с численностью населения 139 человека и п. </w:t>
      </w:r>
      <w:proofErr w:type="spellStart"/>
      <w:r>
        <w:rPr>
          <w:rFonts w:eastAsia="Times New Roman"/>
          <w:color w:val="000000"/>
          <w:kern w:val="0"/>
          <w:sz w:val="26"/>
          <w:szCs w:val="26"/>
          <w:lang w:eastAsia="en-US"/>
        </w:rPr>
        <w:t>Щигровский</w:t>
      </w:r>
      <w:proofErr w:type="spellEnd"/>
      <w:r>
        <w:rPr>
          <w:rFonts w:eastAsia="Times New Roman"/>
          <w:color w:val="000000"/>
          <w:kern w:val="0"/>
          <w:sz w:val="26"/>
          <w:szCs w:val="26"/>
          <w:lang w:eastAsia="en-US"/>
        </w:rPr>
        <w:t xml:space="preserve"> Второй.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Планирование потребности в объектах социальной инфраструктуры возможно лишь на основе анализа возрастной структуры населения. Причем особую значимость приобретают данные о наличии детей и пенсионеров.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p>
    <w:p>
      <w:pPr>
        <w:widowControl/>
        <w:suppressAutoHyphens w:val="0"/>
        <w:autoSpaceDE w:val="0"/>
        <w:autoSpaceDN w:val="0"/>
        <w:adjustRightInd w:val="0"/>
        <w:spacing w:line="276" w:lineRule="auto"/>
        <w:jc w:val="both"/>
        <w:rPr>
          <w:rFonts w:eastAsia="Times New Roman"/>
          <w:color w:val="000000"/>
          <w:kern w:val="0"/>
          <w:sz w:val="26"/>
          <w:szCs w:val="26"/>
          <w:lang w:eastAsia="en-US"/>
        </w:rPr>
      </w:pPr>
    </w:p>
    <w:p>
      <w:pPr>
        <w:widowControl/>
        <w:suppressAutoHyphens w:val="0"/>
        <w:spacing w:line="276" w:lineRule="auto"/>
        <w:jc w:val="center"/>
        <w:rPr>
          <w:rFonts w:eastAsia="Calibri"/>
          <w:b/>
          <w:color w:val="000000"/>
          <w:kern w:val="0"/>
          <w:sz w:val="26"/>
          <w:szCs w:val="26"/>
          <w:lang w:eastAsia="en-US"/>
        </w:rPr>
      </w:pPr>
      <w:r>
        <w:rPr>
          <w:rFonts w:eastAsia="Calibri"/>
          <w:b/>
          <w:color w:val="000000"/>
          <w:kern w:val="0"/>
          <w:sz w:val="26"/>
          <w:szCs w:val="26"/>
          <w:lang w:eastAsia="en-US"/>
        </w:rPr>
        <w:t xml:space="preserve">Динамика численности населения </w:t>
      </w:r>
      <w:proofErr w:type="spellStart"/>
      <w:r>
        <w:rPr>
          <w:rFonts w:eastAsia="Calibri"/>
          <w:b/>
          <w:color w:val="000000"/>
          <w:kern w:val="0"/>
          <w:sz w:val="26"/>
          <w:szCs w:val="26"/>
          <w:lang w:eastAsia="en-US"/>
        </w:rPr>
        <w:t>Сурьянинского</w:t>
      </w:r>
      <w:proofErr w:type="spellEnd"/>
      <w:r>
        <w:rPr>
          <w:rFonts w:eastAsia="Calibri"/>
          <w:b/>
          <w:color w:val="000000"/>
          <w:kern w:val="0"/>
          <w:sz w:val="26"/>
          <w:szCs w:val="26"/>
          <w:lang w:eastAsia="en-US"/>
        </w:rPr>
        <w:t xml:space="preserve"> поселения в разрезе </w:t>
      </w:r>
    </w:p>
    <w:p>
      <w:pPr>
        <w:widowControl/>
        <w:suppressAutoHyphens w:val="0"/>
        <w:spacing w:line="276" w:lineRule="auto"/>
        <w:jc w:val="center"/>
        <w:rPr>
          <w:rFonts w:eastAsia="Calibri"/>
          <w:b/>
          <w:color w:val="000000"/>
          <w:kern w:val="0"/>
          <w:sz w:val="26"/>
          <w:szCs w:val="26"/>
          <w:lang w:eastAsia="en-US"/>
        </w:rPr>
      </w:pPr>
      <w:r>
        <w:rPr>
          <w:rFonts w:eastAsia="Calibri"/>
          <w:b/>
          <w:color w:val="000000"/>
          <w:kern w:val="0"/>
          <w:sz w:val="26"/>
          <w:szCs w:val="26"/>
          <w:lang w:eastAsia="en-US"/>
        </w:rPr>
        <w:t xml:space="preserve">населенных пунктов, чел. </w:t>
      </w:r>
    </w:p>
    <w:p>
      <w:pPr>
        <w:widowControl/>
        <w:suppressAutoHyphens w:val="0"/>
        <w:spacing w:before="120" w:after="120"/>
        <w:jc w:val="right"/>
        <w:rPr>
          <w:rFonts w:eastAsia="Calibri"/>
          <w:b/>
          <w:color w:val="000000"/>
          <w:kern w:val="0"/>
          <w:sz w:val="26"/>
          <w:szCs w:val="26"/>
          <w:lang w:eastAsia="en-US"/>
        </w:rPr>
      </w:pPr>
      <w:r>
        <w:rPr>
          <w:rFonts w:eastAsia="Times New Roman"/>
          <w:bCs/>
          <w:i/>
          <w:iCs/>
          <w:sz w:val="26"/>
          <w:szCs w:val="26"/>
          <w:lang w:eastAsia="ar-SA"/>
        </w:rPr>
        <w:t>Таблица 9</w:t>
      </w:r>
      <w:r>
        <w:rPr>
          <w:rFonts w:eastAsia="Arial"/>
          <w:b/>
          <w:color w:val="000000"/>
          <w:kern w:val="0"/>
          <w:lang w:eastAsia="en-US"/>
        </w:rPr>
        <w:t xml:space="preserve">                                          </w:t>
      </w:r>
    </w:p>
    <w:tbl>
      <w:tblPr>
        <w:tblStyle w:val="aff9"/>
        <w:tblW w:w="0" w:type="auto"/>
        <w:tblLook w:val="04A0" w:firstRow="1" w:lastRow="0" w:firstColumn="1" w:lastColumn="0" w:noHBand="0" w:noVBand="1"/>
      </w:tblPr>
      <w:tblGrid>
        <w:gridCol w:w="599"/>
        <w:gridCol w:w="2432"/>
        <w:gridCol w:w="1480"/>
        <w:gridCol w:w="693"/>
        <w:gridCol w:w="668"/>
        <w:gridCol w:w="706"/>
        <w:gridCol w:w="706"/>
        <w:gridCol w:w="706"/>
        <w:gridCol w:w="706"/>
        <w:gridCol w:w="933"/>
      </w:tblGrid>
      <w:tr>
        <w:trPr>
          <w:trHeight w:val="454"/>
        </w:trPr>
        <w:tc>
          <w:tcPr>
            <w:tcW w:w="0" w:type="auto"/>
            <w:vMerge w:val="restart"/>
            <w:shd w:val="clear" w:color="auto" w:fill="D9D9D9"/>
            <w:hideMark/>
          </w:tcPr>
          <w:p>
            <w:pPr>
              <w:rPr>
                <w:rFonts w:ascii="Times New Roman" w:hAnsi="Times New Roman"/>
                <w:b/>
                <w:sz w:val="20"/>
                <w:szCs w:val="20"/>
              </w:rPr>
            </w:pPr>
            <w:r>
              <w:rPr>
                <w:rFonts w:ascii="Times New Roman" w:hAnsi="Times New Roman"/>
                <w:b/>
                <w:sz w:val="20"/>
                <w:szCs w:val="20"/>
              </w:rPr>
              <w:t>№ п/п</w:t>
            </w:r>
          </w:p>
          <w:p>
            <w:pPr>
              <w:rPr>
                <w:rFonts w:ascii="Times New Roman" w:hAnsi="Times New Roman"/>
                <w:b/>
                <w:sz w:val="20"/>
                <w:szCs w:val="20"/>
              </w:rPr>
            </w:pPr>
          </w:p>
        </w:tc>
        <w:tc>
          <w:tcPr>
            <w:tcW w:w="0" w:type="auto"/>
            <w:vMerge w:val="restart"/>
            <w:shd w:val="clear" w:color="auto" w:fill="D9D9D9"/>
            <w:hideMark/>
          </w:tcPr>
          <w:p>
            <w:pPr>
              <w:rPr>
                <w:rFonts w:ascii="Times New Roman" w:hAnsi="Times New Roman"/>
                <w:b/>
                <w:sz w:val="20"/>
                <w:szCs w:val="20"/>
              </w:rPr>
            </w:pPr>
            <w:r>
              <w:rPr>
                <w:rFonts w:ascii="Times New Roman" w:hAnsi="Times New Roman"/>
                <w:b/>
                <w:sz w:val="20"/>
                <w:szCs w:val="20"/>
              </w:rPr>
              <w:t>Наименование населенного пункта</w:t>
            </w:r>
          </w:p>
          <w:p>
            <w:pPr>
              <w:rPr>
                <w:rFonts w:ascii="Times New Roman" w:hAnsi="Times New Roman"/>
                <w:b/>
                <w:sz w:val="20"/>
                <w:szCs w:val="20"/>
              </w:rPr>
            </w:pPr>
          </w:p>
        </w:tc>
        <w:tc>
          <w:tcPr>
            <w:tcW w:w="0" w:type="auto"/>
            <w:vMerge w:val="restart"/>
            <w:shd w:val="clear" w:color="auto" w:fill="D9D9D9"/>
            <w:hideMark/>
          </w:tcPr>
          <w:p>
            <w:pPr>
              <w:rPr>
                <w:rFonts w:ascii="Times New Roman" w:hAnsi="Times New Roman"/>
                <w:b/>
                <w:sz w:val="20"/>
                <w:szCs w:val="20"/>
              </w:rPr>
            </w:pPr>
            <w:r>
              <w:rPr>
                <w:rFonts w:ascii="Times New Roman" w:hAnsi="Times New Roman"/>
                <w:b/>
                <w:sz w:val="20"/>
                <w:szCs w:val="20"/>
              </w:rPr>
              <w:t>Число дворов, квартир</w:t>
            </w:r>
          </w:p>
          <w:p>
            <w:pPr>
              <w:rPr>
                <w:rFonts w:ascii="Times New Roman" w:hAnsi="Times New Roman"/>
                <w:b/>
                <w:sz w:val="20"/>
                <w:szCs w:val="20"/>
              </w:rPr>
            </w:pPr>
          </w:p>
        </w:tc>
        <w:tc>
          <w:tcPr>
            <w:tcW w:w="0" w:type="auto"/>
            <w:gridSpan w:val="7"/>
            <w:shd w:val="clear" w:color="auto" w:fill="D9D9D9"/>
            <w:hideMark/>
          </w:tcPr>
          <w:p>
            <w:pPr>
              <w:rPr>
                <w:rFonts w:ascii="Times New Roman" w:hAnsi="Times New Roman"/>
                <w:b/>
                <w:sz w:val="20"/>
                <w:szCs w:val="20"/>
              </w:rPr>
            </w:pPr>
            <w:r>
              <w:rPr>
                <w:rFonts w:ascii="Times New Roman" w:hAnsi="Times New Roman"/>
                <w:b/>
                <w:sz w:val="20"/>
                <w:szCs w:val="20"/>
              </w:rPr>
              <w:t>Число жителей</w:t>
            </w:r>
          </w:p>
        </w:tc>
      </w:tr>
      <w:tr>
        <w:trPr>
          <w:trHeight w:val="454"/>
        </w:trPr>
        <w:tc>
          <w:tcPr>
            <w:tcW w:w="0" w:type="auto"/>
            <w:vMerge/>
            <w:shd w:val="clear" w:color="auto" w:fill="D9D9D9"/>
            <w:hideMark/>
          </w:tcPr>
          <w:p>
            <w:pPr>
              <w:widowControl/>
              <w:suppressAutoHyphens w:val="0"/>
              <w:spacing w:line="276" w:lineRule="auto"/>
              <w:rPr>
                <w:rFonts w:ascii="Times New Roman" w:eastAsia="Calibri" w:hAnsi="Times New Roman"/>
                <w:b/>
                <w:color w:val="000000"/>
                <w:kern w:val="0"/>
                <w:sz w:val="20"/>
                <w:szCs w:val="20"/>
              </w:rPr>
            </w:pPr>
          </w:p>
        </w:tc>
        <w:tc>
          <w:tcPr>
            <w:tcW w:w="0" w:type="auto"/>
            <w:vMerge/>
            <w:shd w:val="clear" w:color="auto" w:fill="D9D9D9"/>
            <w:hideMark/>
          </w:tcPr>
          <w:p>
            <w:pPr>
              <w:widowControl/>
              <w:suppressAutoHyphens w:val="0"/>
              <w:spacing w:line="276" w:lineRule="auto"/>
              <w:rPr>
                <w:rFonts w:ascii="Times New Roman" w:eastAsia="Calibri" w:hAnsi="Times New Roman"/>
                <w:b/>
                <w:color w:val="000000"/>
                <w:kern w:val="0"/>
                <w:sz w:val="20"/>
                <w:szCs w:val="20"/>
              </w:rPr>
            </w:pPr>
          </w:p>
        </w:tc>
        <w:tc>
          <w:tcPr>
            <w:tcW w:w="0" w:type="auto"/>
            <w:vMerge/>
            <w:shd w:val="clear" w:color="auto" w:fill="D9D9D9"/>
            <w:hideMark/>
          </w:tcPr>
          <w:p>
            <w:pPr>
              <w:widowControl/>
              <w:suppressAutoHyphens w:val="0"/>
              <w:spacing w:line="276" w:lineRule="auto"/>
              <w:rPr>
                <w:rFonts w:ascii="Times New Roman" w:eastAsia="Calibri" w:hAnsi="Times New Roman"/>
                <w:b/>
                <w:color w:val="000000"/>
                <w:kern w:val="0"/>
                <w:sz w:val="20"/>
                <w:szCs w:val="20"/>
              </w:rPr>
            </w:pPr>
          </w:p>
        </w:tc>
        <w:tc>
          <w:tcPr>
            <w:tcW w:w="0" w:type="auto"/>
            <w:shd w:val="clear" w:color="auto" w:fill="D9D9D9"/>
            <w:hideMark/>
          </w:tcPr>
          <w:p>
            <w:pPr>
              <w:widowControl/>
              <w:suppressAutoHyphens w:val="0"/>
              <w:spacing w:line="276" w:lineRule="auto"/>
              <w:rPr>
                <w:rFonts w:ascii="Times New Roman" w:eastAsia="Calibri" w:hAnsi="Times New Roman"/>
                <w:b/>
                <w:color w:val="000000"/>
                <w:kern w:val="0"/>
                <w:sz w:val="20"/>
                <w:szCs w:val="20"/>
              </w:rPr>
            </w:pPr>
            <w:r>
              <w:rPr>
                <w:rFonts w:ascii="Times New Roman" w:hAnsi="Times New Roman"/>
                <w:b/>
                <w:sz w:val="20"/>
                <w:szCs w:val="20"/>
              </w:rPr>
              <w:t>всего</w:t>
            </w:r>
          </w:p>
        </w:tc>
        <w:tc>
          <w:tcPr>
            <w:tcW w:w="0" w:type="auto"/>
            <w:shd w:val="clear" w:color="auto" w:fill="D9D9D9"/>
            <w:vAlign w:val="center"/>
            <w:hideMark/>
          </w:tcPr>
          <w:p>
            <w:pPr>
              <w:widowControl/>
              <w:suppressAutoHyphens w:val="0"/>
              <w:spacing w:line="276" w:lineRule="auto"/>
              <w:rPr>
                <w:rFonts w:ascii="Times New Roman" w:eastAsia="Calibri" w:hAnsi="Times New Roman"/>
                <w:b/>
                <w:color w:val="000000"/>
                <w:kern w:val="0"/>
                <w:sz w:val="20"/>
                <w:szCs w:val="20"/>
              </w:rPr>
            </w:pPr>
            <w:r>
              <w:rPr>
                <w:rFonts w:ascii="Times New Roman" w:eastAsia="Calibri" w:hAnsi="Times New Roman"/>
                <w:b/>
                <w:bCs/>
                <w:color w:val="000000"/>
                <w:kern w:val="0"/>
                <w:sz w:val="20"/>
                <w:szCs w:val="20"/>
              </w:rPr>
              <w:t>до 7 лет</w:t>
            </w:r>
          </w:p>
        </w:tc>
        <w:tc>
          <w:tcPr>
            <w:tcW w:w="0" w:type="auto"/>
            <w:shd w:val="clear" w:color="auto" w:fill="D9D9D9"/>
            <w:vAlign w:val="center"/>
            <w:hideMark/>
          </w:tcPr>
          <w:p>
            <w:pPr>
              <w:widowControl/>
              <w:suppressAutoHyphens w:val="0"/>
              <w:spacing w:line="276" w:lineRule="auto"/>
              <w:rPr>
                <w:rFonts w:ascii="Times New Roman" w:eastAsia="Calibri" w:hAnsi="Times New Roman"/>
                <w:b/>
                <w:color w:val="000000"/>
                <w:kern w:val="0"/>
                <w:sz w:val="20"/>
                <w:szCs w:val="20"/>
              </w:rPr>
            </w:pPr>
            <w:r>
              <w:rPr>
                <w:rFonts w:ascii="Times New Roman" w:eastAsia="Calibri" w:hAnsi="Times New Roman"/>
                <w:b/>
                <w:bCs/>
                <w:color w:val="000000"/>
                <w:kern w:val="0"/>
                <w:sz w:val="20"/>
                <w:szCs w:val="20"/>
              </w:rPr>
              <w:t>от 7 </w:t>
            </w:r>
            <w:r>
              <w:rPr>
                <w:rFonts w:ascii="Times New Roman" w:eastAsia="Calibri" w:hAnsi="Times New Roman"/>
                <w:b/>
                <w:bCs/>
                <w:color w:val="000000"/>
                <w:kern w:val="0"/>
                <w:sz w:val="20"/>
                <w:szCs w:val="20"/>
              </w:rPr>
              <w:br/>
              <w:t>до 18 лет</w:t>
            </w:r>
          </w:p>
        </w:tc>
        <w:tc>
          <w:tcPr>
            <w:tcW w:w="0" w:type="auto"/>
            <w:shd w:val="clear" w:color="auto" w:fill="D9D9D9"/>
            <w:vAlign w:val="center"/>
            <w:hideMark/>
          </w:tcPr>
          <w:p>
            <w:pPr>
              <w:widowControl/>
              <w:suppressAutoHyphens w:val="0"/>
              <w:spacing w:line="276" w:lineRule="auto"/>
              <w:rPr>
                <w:rFonts w:ascii="Times New Roman" w:eastAsia="Calibri" w:hAnsi="Times New Roman"/>
                <w:b/>
                <w:color w:val="000000"/>
                <w:kern w:val="0"/>
                <w:sz w:val="20"/>
                <w:szCs w:val="20"/>
              </w:rPr>
            </w:pPr>
            <w:r>
              <w:rPr>
                <w:rFonts w:ascii="Times New Roman" w:eastAsia="Calibri" w:hAnsi="Times New Roman"/>
                <w:b/>
                <w:bCs/>
                <w:color w:val="000000"/>
                <w:kern w:val="0"/>
                <w:sz w:val="20"/>
                <w:szCs w:val="20"/>
              </w:rPr>
              <w:t>от 18 </w:t>
            </w:r>
            <w:r>
              <w:rPr>
                <w:rFonts w:ascii="Times New Roman" w:eastAsia="Calibri" w:hAnsi="Times New Roman"/>
                <w:b/>
                <w:bCs/>
                <w:color w:val="000000"/>
                <w:kern w:val="0"/>
                <w:sz w:val="20"/>
                <w:szCs w:val="20"/>
              </w:rPr>
              <w:br/>
              <w:t>до 30 лет</w:t>
            </w:r>
          </w:p>
        </w:tc>
        <w:tc>
          <w:tcPr>
            <w:tcW w:w="0" w:type="auto"/>
            <w:shd w:val="clear" w:color="auto" w:fill="D9D9D9"/>
            <w:vAlign w:val="center"/>
            <w:hideMark/>
          </w:tcPr>
          <w:p>
            <w:pPr>
              <w:widowControl/>
              <w:suppressAutoHyphens w:val="0"/>
              <w:spacing w:line="276" w:lineRule="auto"/>
              <w:rPr>
                <w:rFonts w:ascii="Times New Roman" w:eastAsia="Calibri" w:hAnsi="Times New Roman"/>
                <w:b/>
                <w:color w:val="000000"/>
                <w:kern w:val="0"/>
                <w:sz w:val="20"/>
                <w:szCs w:val="20"/>
              </w:rPr>
            </w:pPr>
            <w:r>
              <w:rPr>
                <w:rFonts w:ascii="Times New Roman" w:eastAsia="Calibri" w:hAnsi="Times New Roman"/>
                <w:b/>
                <w:bCs/>
                <w:color w:val="000000"/>
                <w:kern w:val="0"/>
                <w:sz w:val="20"/>
                <w:szCs w:val="20"/>
              </w:rPr>
              <w:t>от 30 </w:t>
            </w:r>
            <w:r>
              <w:rPr>
                <w:rFonts w:ascii="Times New Roman" w:eastAsia="Calibri" w:hAnsi="Times New Roman"/>
                <w:b/>
                <w:bCs/>
                <w:color w:val="000000"/>
                <w:kern w:val="0"/>
                <w:sz w:val="20"/>
                <w:szCs w:val="20"/>
              </w:rPr>
              <w:br/>
              <w:t>до 50 лет</w:t>
            </w:r>
          </w:p>
        </w:tc>
        <w:tc>
          <w:tcPr>
            <w:tcW w:w="0" w:type="auto"/>
            <w:shd w:val="clear" w:color="auto" w:fill="D9D9D9"/>
            <w:vAlign w:val="center"/>
            <w:hideMark/>
          </w:tcPr>
          <w:p>
            <w:pPr>
              <w:widowControl/>
              <w:suppressAutoHyphens w:val="0"/>
              <w:spacing w:line="276" w:lineRule="auto"/>
              <w:rPr>
                <w:rFonts w:ascii="Times New Roman" w:eastAsia="Calibri" w:hAnsi="Times New Roman"/>
                <w:b/>
                <w:color w:val="000000"/>
                <w:kern w:val="0"/>
                <w:sz w:val="20"/>
                <w:szCs w:val="20"/>
              </w:rPr>
            </w:pPr>
            <w:r>
              <w:rPr>
                <w:rFonts w:ascii="Times New Roman" w:eastAsia="Calibri" w:hAnsi="Times New Roman"/>
                <w:b/>
                <w:bCs/>
                <w:color w:val="000000"/>
                <w:kern w:val="0"/>
                <w:sz w:val="20"/>
                <w:szCs w:val="20"/>
              </w:rPr>
              <w:t>от 50 </w:t>
            </w:r>
            <w:r>
              <w:rPr>
                <w:rFonts w:ascii="Times New Roman" w:eastAsia="Calibri" w:hAnsi="Times New Roman"/>
                <w:b/>
                <w:bCs/>
                <w:color w:val="000000"/>
                <w:kern w:val="0"/>
                <w:sz w:val="20"/>
                <w:szCs w:val="20"/>
              </w:rPr>
              <w:br/>
              <w:t>до 60 лет</w:t>
            </w:r>
          </w:p>
        </w:tc>
        <w:tc>
          <w:tcPr>
            <w:tcW w:w="0" w:type="auto"/>
            <w:shd w:val="clear" w:color="auto" w:fill="D9D9D9"/>
            <w:vAlign w:val="center"/>
            <w:hideMark/>
          </w:tcPr>
          <w:p>
            <w:pPr>
              <w:widowControl/>
              <w:suppressAutoHyphens w:val="0"/>
              <w:spacing w:line="276" w:lineRule="auto"/>
              <w:rPr>
                <w:rFonts w:ascii="Times New Roman" w:eastAsia="Calibri" w:hAnsi="Times New Roman"/>
                <w:b/>
                <w:color w:val="000000"/>
                <w:kern w:val="0"/>
                <w:sz w:val="20"/>
                <w:szCs w:val="20"/>
              </w:rPr>
            </w:pPr>
            <w:r>
              <w:rPr>
                <w:rFonts w:ascii="Times New Roman" w:eastAsia="Calibri" w:hAnsi="Times New Roman"/>
                <w:b/>
                <w:bCs/>
                <w:color w:val="000000"/>
                <w:kern w:val="0"/>
                <w:sz w:val="20"/>
                <w:szCs w:val="20"/>
              </w:rPr>
              <w:t>Свыше </w:t>
            </w:r>
            <w:r>
              <w:rPr>
                <w:rFonts w:ascii="Times New Roman" w:eastAsia="Calibri" w:hAnsi="Times New Roman"/>
                <w:b/>
                <w:bCs/>
                <w:color w:val="000000"/>
                <w:kern w:val="0"/>
                <w:sz w:val="20"/>
                <w:szCs w:val="20"/>
              </w:rPr>
              <w:br/>
              <w:t>60 лет</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1</w:t>
            </w:r>
          </w:p>
        </w:tc>
        <w:tc>
          <w:tcPr>
            <w:tcW w:w="0" w:type="auto"/>
            <w:hideMark/>
          </w:tcPr>
          <w:p>
            <w:pPr>
              <w:rPr>
                <w:rFonts w:ascii="Times New Roman" w:hAnsi="Times New Roman"/>
                <w:sz w:val="20"/>
                <w:szCs w:val="20"/>
              </w:rPr>
            </w:pPr>
            <w:proofErr w:type="spellStart"/>
            <w:r>
              <w:rPr>
                <w:rFonts w:ascii="Times New Roman" w:hAnsi="Times New Roman"/>
                <w:sz w:val="20"/>
                <w:szCs w:val="20"/>
              </w:rPr>
              <w:t>д.Сурьянино</w:t>
            </w:r>
            <w:proofErr w:type="spellEnd"/>
          </w:p>
        </w:tc>
        <w:tc>
          <w:tcPr>
            <w:tcW w:w="0" w:type="auto"/>
            <w:hideMark/>
          </w:tcPr>
          <w:p>
            <w:pPr>
              <w:rPr>
                <w:rFonts w:ascii="Times New Roman" w:hAnsi="Times New Roman"/>
                <w:sz w:val="20"/>
                <w:szCs w:val="20"/>
              </w:rPr>
            </w:pPr>
            <w:r>
              <w:rPr>
                <w:rFonts w:ascii="Times New Roman" w:hAnsi="Times New Roman"/>
                <w:sz w:val="20"/>
                <w:szCs w:val="20"/>
              </w:rPr>
              <w:t>26</w:t>
            </w:r>
          </w:p>
        </w:tc>
        <w:tc>
          <w:tcPr>
            <w:tcW w:w="0" w:type="auto"/>
            <w:hideMark/>
          </w:tcPr>
          <w:p>
            <w:pPr>
              <w:rPr>
                <w:rFonts w:ascii="Times New Roman" w:hAnsi="Times New Roman"/>
                <w:sz w:val="20"/>
                <w:szCs w:val="20"/>
              </w:rPr>
            </w:pPr>
            <w:r>
              <w:rPr>
                <w:rFonts w:ascii="Times New Roman" w:hAnsi="Times New Roman"/>
                <w:sz w:val="20"/>
                <w:szCs w:val="20"/>
              </w:rPr>
              <w:t>66</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5</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6</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8</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2</w:t>
            </w:r>
          </w:p>
        </w:tc>
        <w:tc>
          <w:tcPr>
            <w:tcW w:w="0" w:type="auto"/>
            <w:hideMark/>
          </w:tcPr>
          <w:p>
            <w:pPr>
              <w:rPr>
                <w:rFonts w:ascii="Times New Roman" w:hAnsi="Times New Roman"/>
                <w:sz w:val="20"/>
                <w:szCs w:val="20"/>
              </w:rPr>
            </w:pPr>
            <w:proofErr w:type="spellStart"/>
            <w:r>
              <w:rPr>
                <w:rFonts w:ascii="Times New Roman" w:hAnsi="Times New Roman"/>
                <w:sz w:val="20"/>
                <w:szCs w:val="20"/>
              </w:rPr>
              <w:t>д.Арнаутова</w:t>
            </w:r>
            <w:proofErr w:type="spellEnd"/>
          </w:p>
        </w:tc>
        <w:tc>
          <w:tcPr>
            <w:tcW w:w="0" w:type="auto"/>
            <w:hideMark/>
          </w:tcPr>
          <w:p>
            <w:pPr>
              <w:rPr>
                <w:rFonts w:ascii="Times New Roman" w:hAnsi="Times New Roman"/>
                <w:sz w:val="20"/>
                <w:szCs w:val="20"/>
              </w:rPr>
            </w:pPr>
            <w:r>
              <w:rPr>
                <w:rFonts w:ascii="Times New Roman" w:hAnsi="Times New Roman"/>
                <w:sz w:val="20"/>
                <w:szCs w:val="20"/>
              </w:rPr>
              <w:t>22</w:t>
            </w:r>
          </w:p>
        </w:tc>
        <w:tc>
          <w:tcPr>
            <w:tcW w:w="0" w:type="auto"/>
            <w:hideMark/>
          </w:tcPr>
          <w:p>
            <w:pPr>
              <w:rPr>
                <w:rFonts w:ascii="Times New Roman" w:hAnsi="Times New Roman"/>
                <w:sz w:val="20"/>
                <w:szCs w:val="20"/>
              </w:rPr>
            </w:pPr>
            <w:r>
              <w:rPr>
                <w:rFonts w:ascii="Times New Roman" w:hAnsi="Times New Roman"/>
                <w:sz w:val="20"/>
                <w:szCs w:val="20"/>
              </w:rPr>
              <w:t>50</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1</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4</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3</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3</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3</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3</w:t>
            </w:r>
          </w:p>
        </w:tc>
        <w:tc>
          <w:tcPr>
            <w:tcW w:w="0" w:type="auto"/>
            <w:hideMark/>
          </w:tcPr>
          <w:p>
            <w:pPr>
              <w:rPr>
                <w:rFonts w:ascii="Times New Roman" w:hAnsi="Times New Roman"/>
                <w:sz w:val="20"/>
                <w:szCs w:val="20"/>
              </w:rPr>
            </w:pPr>
            <w:proofErr w:type="spellStart"/>
            <w:r>
              <w:rPr>
                <w:rFonts w:ascii="Times New Roman" w:hAnsi="Times New Roman"/>
                <w:sz w:val="20"/>
                <w:szCs w:val="20"/>
              </w:rPr>
              <w:t>п.Бессоновский</w:t>
            </w:r>
            <w:proofErr w:type="spellEnd"/>
          </w:p>
        </w:tc>
        <w:tc>
          <w:tcPr>
            <w:tcW w:w="0" w:type="auto"/>
            <w:hideMark/>
          </w:tcPr>
          <w:p>
            <w:pPr>
              <w:rPr>
                <w:rFonts w:ascii="Times New Roman" w:hAnsi="Times New Roman"/>
                <w:sz w:val="20"/>
                <w:szCs w:val="20"/>
              </w:rPr>
            </w:pPr>
            <w:r>
              <w:rPr>
                <w:rFonts w:ascii="Times New Roman" w:hAnsi="Times New Roman"/>
                <w:sz w:val="20"/>
                <w:szCs w:val="20"/>
              </w:rPr>
              <w:t>3</w:t>
            </w:r>
          </w:p>
        </w:tc>
        <w:tc>
          <w:tcPr>
            <w:tcW w:w="0" w:type="auto"/>
            <w:hideMark/>
          </w:tcPr>
          <w:p>
            <w:pPr>
              <w:rPr>
                <w:rFonts w:ascii="Times New Roman" w:hAnsi="Times New Roman"/>
                <w:sz w:val="20"/>
                <w:szCs w:val="20"/>
              </w:rPr>
            </w:pPr>
            <w:r>
              <w:rPr>
                <w:rFonts w:ascii="Times New Roman" w:hAnsi="Times New Roman"/>
                <w:sz w:val="20"/>
                <w:szCs w:val="20"/>
              </w:rPr>
              <w:t>9</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1</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4</w:t>
            </w:r>
          </w:p>
        </w:tc>
        <w:tc>
          <w:tcPr>
            <w:tcW w:w="0" w:type="auto"/>
            <w:hideMark/>
          </w:tcPr>
          <w:p>
            <w:pPr>
              <w:rPr>
                <w:rFonts w:ascii="Times New Roman" w:hAnsi="Times New Roman"/>
                <w:sz w:val="20"/>
                <w:szCs w:val="20"/>
              </w:rPr>
            </w:pPr>
            <w:proofErr w:type="spellStart"/>
            <w:r>
              <w:rPr>
                <w:rFonts w:ascii="Times New Roman" w:hAnsi="Times New Roman"/>
                <w:sz w:val="20"/>
                <w:szCs w:val="20"/>
              </w:rPr>
              <w:t>д.Ветрова</w:t>
            </w:r>
            <w:proofErr w:type="spellEnd"/>
          </w:p>
        </w:tc>
        <w:tc>
          <w:tcPr>
            <w:tcW w:w="0" w:type="auto"/>
            <w:hideMark/>
          </w:tcPr>
          <w:p>
            <w:pPr>
              <w:rPr>
                <w:rFonts w:ascii="Times New Roman" w:hAnsi="Times New Roman"/>
                <w:sz w:val="20"/>
                <w:szCs w:val="20"/>
              </w:rPr>
            </w:pPr>
            <w:r>
              <w:rPr>
                <w:rFonts w:ascii="Times New Roman" w:hAnsi="Times New Roman"/>
                <w:sz w:val="20"/>
                <w:szCs w:val="20"/>
              </w:rPr>
              <w:t>1</w:t>
            </w:r>
          </w:p>
        </w:tc>
        <w:tc>
          <w:tcPr>
            <w:tcW w:w="0" w:type="auto"/>
            <w:hideMark/>
          </w:tcPr>
          <w:p>
            <w:pPr>
              <w:rPr>
                <w:rFonts w:ascii="Times New Roman" w:hAnsi="Times New Roman"/>
                <w:sz w:val="20"/>
                <w:szCs w:val="20"/>
              </w:rPr>
            </w:pPr>
            <w:r>
              <w:rPr>
                <w:rFonts w:ascii="Times New Roman" w:hAnsi="Times New Roman"/>
                <w:sz w:val="20"/>
                <w:szCs w:val="20"/>
              </w:rPr>
              <w:t>3</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5</w:t>
            </w:r>
          </w:p>
        </w:tc>
        <w:tc>
          <w:tcPr>
            <w:tcW w:w="0" w:type="auto"/>
            <w:hideMark/>
          </w:tcPr>
          <w:p>
            <w:pPr>
              <w:rPr>
                <w:rFonts w:ascii="Times New Roman" w:hAnsi="Times New Roman"/>
                <w:sz w:val="20"/>
                <w:szCs w:val="20"/>
              </w:rPr>
            </w:pPr>
            <w:proofErr w:type="spellStart"/>
            <w:r>
              <w:rPr>
                <w:rFonts w:ascii="Times New Roman" w:hAnsi="Times New Roman"/>
                <w:sz w:val="20"/>
                <w:szCs w:val="20"/>
              </w:rPr>
              <w:t>п.Владимировский</w:t>
            </w:r>
            <w:proofErr w:type="spellEnd"/>
          </w:p>
        </w:tc>
        <w:tc>
          <w:tcPr>
            <w:tcW w:w="0" w:type="auto"/>
            <w:hideMark/>
          </w:tcPr>
          <w:p>
            <w:pPr>
              <w:rPr>
                <w:rFonts w:ascii="Times New Roman" w:hAnsi="Times New Roman"/>
                <w:sz w:val="20"/>
                <w:szCs w:val="20"/>
              </w:rPr>
            </w:pPr>
            <w:r>
              <w:rPr>
                <w:rFonts w:ascii="Times New Roman" w:hAnsi="Times New Roman"/>
                <w:sz w:val="20"/>
                <w:szCs w:val="20"/>
              </w:rPr>
              <w:t>28</w:t>
            </w:r>
          </w:p>
        </w:tc>
        <w:tc>
          <w:tcPr>
            <w:tcW w:w="0" w:type="auto"/>
            <w:hideMark/>
          </w:tcPr>
          <w:p>
            <w:pPr>
              <w:rPr>
                <w:rFonts w:ascii="Times New Roman" w:hAnsi="Times New Roman"/>
                <w:sz w:val="20"/>
                <w:szCs w:val="20"/>
              </w:rPr>
            </w:pPr>
            <w:r>
              <w:rPr>
                <w:rFonts w:ascii="Times New Roman" w:hAnsi="Times New Roman"/>
                <w:sz w:val="20"/>
                <w:szCs w:val="20"/>
              </w:rPr>
              <w:t>95</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3</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6</w:t>
            </w:r>
          </w:p>
        </w:tc>
        <w:tc>
          <w:tcPr>
            <w:tcW w:w="0" w:type="auto"/>
            <w:hideMark/>
          </w:tcPr>
          <w:p>
            <w:pPr>
              <w:rPr>
                <w:rFonts w:ascii="Times New Roman" w:hAnsi="Times New Roman"/>
                <w:sz w:val="20"/>
                <w:szCs w:val="20"/>
              </w:rPr>
            </w:pPr>
            <w:proofErr w:type="spellStart"/>
            <w:r>
              <w:rPr>
                <w:rFonts w:ascii="Times New Roman" w:hAnsi="Times New Roman"/>
                <w:sz w:val="20"/>
                <w:szCs w:val="20"/>
              </w:rPr>
              <w:t>д.Долбилова</w:t>
            </w:r>
            <w:proofErr w:type="spellEnd"/>
          </w:p>
        </w:tc>
        <w:tc>
          <w:tcPr>
            <w:tcW w:w="0" w:type="auto"/>
            <w:hideMark/>
          </w:tcPr>
          <w:p>
            <w:pPr>
              <w:rPr>
                <w:rFonts w:ascii="Times New Roman" w:hAnsi="Times New Roman"/>
                <w:sz w:val="20"/>
                <w:szCs w:val="20"/>
              </w:rPr>
            </w:pPr>
            <w:r>
              <w:rPr>
                <w:rFonts w:ascii="Times New Roman" w:hAnsi="Times New Roman"/>
                <w:sz w:val="20"/>
                <w:szCs w:val="20"/>
              </w:rPr>
              <w:t>5</w:t>
            </w:r>
          </w:p>
        </w:tc>
        <w:tc>
          <w:tcPr>
            <w:tcW w:w="0" w:type="auto"/>
            <w:hideMark/>
          </w:tcPr>
          <w:p>
            <w:pPr>
              <w:rPr>
                <w:rFonts w:ascii="Times New Roman" w:hAnsi="Times New Roman"/>
                <w:sz w:val="20"/>
                <w:szCs w:val="20"/>
              </w:rPr>
            </w:pPr>
            <w:r>
              <w:rPr>
                <w:rFonts w:ascii="Times New Roman" w:hAnsi="Times New Roman"/>
                <w:sz w:val="20"/>
                <w:szCs w:val="20"/>
              </w:rPr>
              <w:t>15</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7</w:t>
            </w:r>
          </w:p>
        </w:tc>
        <w:tc>
          <w:tcPr>
            <w:tcW w:w="0" w:type="auto"/>
            <w:hideMark/>
          </w:tcPr>
          <w:p>
            <w:pPr>
              <w:rPr>
                <w:rFonts w:ascii="Times New Roman" w:hAnsi="Times New Roman"/>
                <w:sz w:val="20"/>
                <w:szCs w:val="20"/>
              </w:rPr>
            </w:pPr>
            <w:proofErr w:type="spellStart"/>
            <w:r>
              <w:rPr>
                <w:rFonts w:ascii="Times New Roman" w:hAnsi="Times New Roman"/>
                <w:sz w:val="20"/>
                <w:szCs w:val="20"/>
              </w:rPr>
              <w:t>д.Дулебина</w:t>
            </w:r>
            <w:proofErr w:type="spellEnd"/>
          </w:p>
        </w:tc>
        <w:tc>
          <w:tcPr>
            <w:tcW w:w="0" w:type="auto"/>
            <w:hideMark/>
          </w:tcPr>
          <w:p>
            <w:pPr>
              <w:rPr>
                <w:rFonts w:ascii="Times New Roman" w:hAnsi="Times New Roman"/>
                <w:sz w:val="20"/>
                <w:szCs w:val="20"/>
              </w:rPr>
            </w:pPr>
            <w:r>
              <w:rPr>
                <w:rFonts w:ascii="Times New Roman" w:hAnsi="Times New Roman"/>
                <w:sz w:val="20"/>
                <w:szCs w:val="20"/>
              </w:rPr>
              <w:t>3</w:t>
            </w:r>
          </w:p>
        </w:tc>
        <w:tc>
          <w:tcPr>
            <w:tcW w:w="0" w:type="auto"/>
            <w:hideMark/>
          </w:tcPr>
          <w:p>
            <w:pPr>
              <w:rPr>
                <w:rFonts w:ascii="Times New Roman" w:hAnsi="Times New Roman"/>
                <w:sz w:val="20"/>
                <w:szCs w:val="20"/>
              </w:rPr>
            </w:pPr>
            <w:r>
              <w:rPr>
                <w:rFonts w:ascii="Times New Roman" w:hAnsi="Times New Roman"/>
                <w:sz w:val="20"/>
                <w:szCs w:val="20"/>
              </w:rPr>
              <w:t>7</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1</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8</w:t>
            </w:r>
          </w:p>
        </w:tc>
        <w:tc>
          <w:tcPr>
            <w:tcW w:w="0" w:type="auto"/>
            <w:hideMark/>
          </w:tcPr>
          <w:p>
            <w:pPr>
              <w:rPr>
                <w:rFonts w:ascii="Times New Roman" w:hAnsi="Times New Roman"/>
                <w:sz w:val="20"/>
                <w:szCs w:val="20"/>
              </w:rPr>
            </w:pPr>
            <w:proofErr w:type="spellStart"/>
            <w:r>
              <w:rPr>
                <w:rFonts w:ascii="Times New Roman" w:hAnsi="Times New Roman"/>
                <w:sz w:val="20"/>
                <w:szCs w:val="20"/>
              </w:rPr>
              <w:t>д.Калинина</w:t>
            </w:r>
            <w:proofErr w:type="spellEnd"/>
          </w:p>
        </w:tc>
        <w:tc>
          <w:tcPr>
            <w:tcW w:w="0" w:type="auto"/>
            <w:hideMark/>
          </w:tcPr>
          <w:p>
            <w:pPr>
              <w:rPr>
                <w:rFonts w:ascii="Times New Roman" w:hAnsi="Times New Roman"/>
                <w:sz w:val="20"/>
                <w:szCs w:val="20"/>
              </w:rPr>
            </w:pPr>
            <w:r>
              <w:rPr>
                <w:rFonts w:ascii="Times New Roman" w:hAnsi="Times New Roman"/>
                <w:sz w:val="20"/>
                <w:szCs w:val="20"/>
              </w:rPr>
              <w:t>-</w:t>
            </w:r>
          </w:p>
        </w:tc>
        <w:tc>
          <w:tcPr>
            <w:tcW w:w="0" w:type="auto"/>
            <w:hideMark/>
          </w:tcPr>
          <w:p>
            <w:pPr>
              <w:rPr>
                <w:rFonts w:ascii="Times New Roman" w:hAnsi="Times New Roman"/>
                <w:sz w:val="20"/>
                <w:szCs w:val="20"/>
              </w:rPr>
            </w:pPr>
            <w:r>
              <w:rPr>
                <w:rFonts w:ascii="Times New Roman" w:hAnsi="Times New Roman"/>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9</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9</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29</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38</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21</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31</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9</w:t>
            </w:r>
          </w:p>
        </w:tc>
        <w:tc>
          <w:tcPr>
            <w:tcW w:w="0" w:type="auto"/>
            <w:hideMark/>
          </w:tcPr>
          <w:p>
            <w:pPr>
              <w:rPr>
                <w:rFonts w:ascii="Times New Roman" w:hAnsi="Times New Roman"/>
                <w:sz w:val="20"/>
                <w:szCs w:val="20"/>
              </w:rPr>
            </w:pPr>
            <w:proofErr w:type="spellStart"/>
            <w:r>
              <w:rPr>
                <w:rFonts w:ascii="Times New Roman" w:hAnsi="Times New Roman"/>
                <w:sz w:val="20"/>
                <w:szCs w:val="20"/>
              </w:rPr>
              <w:t>д.Кулешова</w:t>
            </w:r>
            <w:proofErr w:type="spellEnd"/>
          </w:p>
        </w:tc>
        <w:tc>
          <w:tcPr>
            <w:tcW w:w="0" w:type="auto"/>
            <w:hideMark/>
          </w:tcPr>
          <w:p>
            <w:pPr>
              <w:rPr>
                <w:rFonts w:ascii="Times New Roman" w:hAnsi="Times New Roman"/>
                <w:sz w:val="20"/>
                <w:szCs w:val="20"/>
              </w:rPr>
            </w:pPr>
            <w:r>
              <w:rPr>
                <w:rFonts w:ascii="Times New Roman" w:hAnsi="Times New Roman"/>
                <w:sz w:val="20"/>
                <w:szCs w:val="20"/>
              </w:rPr>
              <w:t>2</w:t>
            </w:r>
          </w:p>
        </w:tc>
        <w:tc>
          <w:tcPr>
            <w:tcW w:w="0" w:type="auto"/>
            <w:hideMark/>
          </w:tcPr>
          <w:p>
            <w:pPr>
              <w:rPr>
                <w:rFonts w:ascii="Times New Roman" w:hAnsi="Times New Roman"/>
                <w:sz w:val="20"/>
                <w:szCs w:val="20"/>
              </w:rPr>
            </w:pPr>
            <w:r>
              <w:rPr>
                <w:rFonts w:ascii="Times New Roman" w:hAnsi="Times New Roman"/>
                <w:sz w:val="20"/>
                <w:szCs w:val="20"/>
              </w:rPr>
              <w:t>6</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1</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10</w:t>
            </w:r>
          </w:p>
        </w:tc>
        <w:tc>
          <w:tcPr>
            <w:tcW w:w="0" w:type="auto"/>
            <w:hideMark/>
          </w:tcPr>
          <w:p>
            <w:pPr>
              <w:rPr>
                <w:rFonts w:ascii="Times New Roman" w:hAnsi="Times New Roman"/>
                <w:sz w:val="20"/>
                <w:szCs w:val="20"/>
              </w:rPr>
            </w:pPr>
            <w:proofErr w:type="spellStart"/>
            <w:r>
              <w:rPr>
                <w:rFonts w:ascii="Times New Roman" w:hAnsi="Times New Roman"/>
                <w:sz w:val="20"/>
                <w:szCs w:val="20"/>
              </w:rPr>
              <w:t>п.Моисеевка</w:t>
            </w:r>
            <w:proofErr w:type="spellEnd"/>
          </w:p>
        </w:tc>
        <w:tc>
          <w:tcPr>
            <w:tcW w:w="0" w:type="auto"/>
            <w:hideMark/>
          </w:tcPr>
          <w:p>
            <w:pPr>
              <w:rPr>
                <w:rFonts w:ascii="Times New Roman" w:hAnsi="Times New Roman"/>
                <w:sz w:val="20"/>
                <w:szCs w:val="20"/>
              </w:rPr>
            </w:pPr>
            <w:r>
              <w:rPr>
                <w:rFonts w:ascii="Times New Roman" w:hAnsi="Times New Roman"/>
                <w:sz w:val="20"/>
                <w:szCs w:val="20"/>
              </w:rPr>
              <w:t>-</w:t>
            </w:r>
          </w:p>
        </w:tc>
        <w:tc>
          <w:tcPr>
            <w:tcW w:w="0" w:type="auto"/>
            <w:hideMark/>
          </w:tcPr>
          <w:p>
            <w:pPr>
              <w:rPr>
                <w:rFonts w:ascii="Times New Roman" w:hAnsi="Times New Roman"/>
                <w:sz w:val="20"/>
                <w:szCs w:val="20"/>
              </w:rPr>
            </w:pPr>
            <w:r>
              <w:rPr>
                <w:rFonts w:ascii="Times New Roman" w:hAnsi="Times New Roman"/>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1</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2</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11</w:t>
            </w:r>
          </w:p>
        </w:tc>
        <w:tc>
          <w:tcPr>
            <w:tcW w:w="0" w:type="auto"/>
            <w:hideMark/>
          </w:tcPr>
          <w:p>
            <w:pPr>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Новогеоргиевкий</w:t>
            </w:r>
            <w:proofErr w:type="spellEnd"/>
          </w:p>
        </w:tc>
        <w:tc>
          <w:tcPr>
            <w:tcW w:w="0" w:type="auto"/>
            <w:hideMark/>
          </w:tcPr>
          <w:p>
            <w:pPr>
              <w:rPr>
                <w:rFonts w:ascii="Times New Roman" w:hAnsi="Times New Roman"/>
                <w:sz w:val="20"/>
                <w:szCs w:val="20"/>
              </w:rPr>
            </w:pPr>
            <w:r>
              <w:rPr>
                <w:rFonts w:ascii="Times New Roman" w:hAnsi="Times New Roman"/>
                <w:sz w:val="20"/>
                <w:szCs w:val="20"/>
              </w:rPr>
              <w:t>9</w:t>
            </w:r>
          </w:p>
        </w:tc>
        <w:tc>
          <w:tcPr>
            <w:tcW w:w="0" w:type="auto"/>
            <w:hideMark/>
          </w:tcPr>
          <w:p>
            <w:pPr>
              <w:rPr>
                <w:rFonts w:ascii="Times New Roman" w:hAnsi="Times New Roman"/>
                <w:sz w:val="20"/>
                <w:szCs w:val="20"/>
              </w:rPr>
            </w:pPr>
            <w:r>
              <w:rPr>
                <w:rFonts w:ascii="Times New Roman" w:hAnsi="Times New Roman"/>
                <w:sz w:val="20"/>
                <w:szCs w:val="20"/>
              </w:rPr>
              <w:t>12</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6</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12</w:t>
            </w:r>
          </w:p>
        </w:tc>
        <w:tc>
          <w:tcPr>
            <w:tcW w:w="0" w:type="auto"/>
            <w:hideMark/>
          </w:tcPr>
          <w:p>
            <w:pPr>
              <w:rPr>
                <w:rFonts w:ascii="Times New Roman" w:hAnsi="Times New Roman"/>
                <w:sz w:val="20"/>
                <w:szCs w:val="20"/>
              </w:rPr>
            </w:pPr>
            <w:proofErr w:type="spellStart"/>
            <w:r>
              <w:rPr>
                <w:rFonts w:ascii="Times New Roman" w:hAnsi="Times New Roman"/>
                <w:sz w:val="20"/>
                <w:szCs w:val="20"/>
              </w:rPr>
              <w:t>д.Орс</w:t>
            </w:r>
            <w:proofErr w:type="spellEnd"/>
          </w:p>
        </w:tc>
        <w:tc>
          <w:tcPr>
            <w:tcW w:w="0" w:type="auto"/>
            <w:hideMark/>
          </w:tcPr>
          <w:p>
            <w:pPr>
              <w:rPr>
                <w:rFonts w:ascii="Times New Roman" w:hAnsi="Times New Roman"/>
                <w:sz w:val="20"/>
                <w:szCs w:val="20"/>
              </w:rPr>
            </w:pPr>
            <w:r>
              <w:rPr>
                <w:rFonts w:ascii="Times New Roman" w:hAnsi="Times New Roman"/>
                <w:sz w:val="20"/>
                <w:szCs w:val="20"/>
              </w:rPr>
              <w:t>5</w:t>
            </w:r>
          </w:p>
        </w:tc>
        <w:tc>
          <w:tcPr>
            <w:tcW w:w="0" w:type="auto"/>
            <w:hideMark/>
          </w:tcPr>
          <w:p>
            <w:pPr>
              <w:rPr>
                <w:rFonts w:ascii="Times New Roman" w:hAnsi="Times New Roman"/>
                <w:sz w:val="20"/>
                <w:szCs w:val="20"/>
              </w:rPr>
            </w:pPr>
            <w:r>
              <w:rPr>
                <w:rFonts w:ascii="Times New Roman" w:hAnsi="Times New Roman"/>
                <w:sz w:val="20"/>
                <w:szCs w:val="20"/>
              </w:rPr>
              <w:t>6</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13</w:t>
            </w:r>
          </w:p>
        </w:tc>
        <w:tc>
          <w:tcPr>
            <w:tcW w:w="0" w:type="auto"/>
            <w:hideMark/>
          </w:tcPr>
          <w:p>
            <w:pPr>
              <w:rPr>
                <w:rFonts w:ascii="Times New Roman" w:hAnsi="Times New Roman"/>
                <w:sz w:val="20"/>
                <w:szCs w:val="20"/>
              </w:rPr>
            </w:pPr>
            <w:proofErr w:type="spellStart"/>
            <w:r>
              <w:rPr>
                <w:rFonts w:ascii="Times New Roman" w:hAnsi="Times New Roman"/>
                <w:sz w:val="20"/>
                <w:szCs w:val="20"/>
              </w:rPr>
              <w:t>с.Руднево</w:t>
            </w:r>
            <w:proofErr w:type="spellEnd"/>
          </w:p>
        </w:tc>
        <w:tc>
          <w:tcPr>
            <w:tcW w:w="0" w:type="auto"/>
            <w:hideMark/>
          </w:tcPr>
          <w:p>
            <w:pPr>
              <w:rPr>
                <w:rFonts w:ascii="Times New Roman" w:hAnsi="Times New Roman"/>
                <w:sz w:val="20"/>
                <w:szCs w:val="20"/>
              </w:rPr>
            </w:pPr>
            <w:r>
              <w:rPr>
                <w:rFonts w:ascii="Times New Roman" w:hAnsi="Times New Roman"/>
                <w:sz w:val="20"/>
                <w:szCs w:val="20"/>
              </w:rPr>
              <w:t>41</w:t>
            </w:r>
          </w:p>
        </w:tc>
        <w:tc>
          <w:tcPr>
            <w:tcW w:w="0" w:type="auto"/>
            <w:hideMark/>
          </w:tcPr>
          <w:p>
            <w:pPr>
              <w:rPr>
                <w:rFonts w:ascii="Times New Roman" w:hAnsi="Times New Roman"/>
                <w:sz w:val="20"/>
                <w:szCs w:val="20"/>
              </w:rPr>
            </w:pPr>
            <w:r>
              <w:rPr>
                <w:rFonts w:ascii="Times New Roman" w:hAnsi="Times New Roman"/>
                <w:sz w:val="20"/>
                <w:szCs w:val="20"/>
              </w:rPr>
              <w:t>139</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1</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2</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14</w:t>
            </w:r>
          </w:p>
        </w:tc>
        <w:tc>
          <w:tcPr>
            <w:tcW w:w="0" w:type="auto"/>
            <w:hideMark/>
          </w:tcPr>
          <w:p>
            <w:pPr>
              <w:rPr>
                <w:rFonts w:ascii="Times New Roman" w:hAnsi="Times New Roman"/>
                <w:sz w:val="20"/>
                <w:szCs w:val="20"/>
              </w:rPr>
            </w:pPr>
            <w:proofErr w:type="spellStart"/>
            <w:r>
              <w:rPr>
                <w:rFonts w:ascii="Times New Roman" w:hAnsi="Times New Roman"/>
                <w:sz w:val="20"/>
                <w:szCs w:val="20"/>
              </w:rPr>
              <w:t>п.Струковский</w:t>
            </w:r>
            <w:proofErr w:type="spellEnd"/>
            <w:r>
              <w:rPr>
                <w:rFonts w:ascii="Times New Roman" w:hAnsi="Times New Roman"/>
                <w:sz w:val="20"/>
                <w:szCs w:val="20"/>
              </w:rPr>
              <w:t xml:space="preserve"> -1</w:t>
            </w:r>
          </w:p>
        </w:tc>
        <w:tc>
          <w:tcPr>
            <w:tcW w:w="0" w:type="auto"/>
            <w:hideMark/>
          </w:tcPr>
          <w:p>
            <w:pPr>
              <w:rPr>
                <w:rFonts w:ascii="Times New Roman" w:hAnsi="Times New Roman"/>
                <w:sz w:val="20"/>
                <w:szCs w:val="20"/>
              </w:rPr>
            </w:pPr>
            <w:r>
              <w:rPr>
                <w:rFonts w:ascii="Times New Roman" w:hAnsi="Times New Roman"/>
                <w:sz w:val="20"/>
                <w:szCs w:val="20"/>
              </w:rPr>
              <w:t>1</w:t>
            </w:r>
          </w:p>
        </w:tc>
        <w:tc>
          <w:tcPr>
            <w:tcW w:w="0" w:type="auto"/>
            <w:hideMark/>
          </w:tcPr>
          <w:p>
            <w:pPr>
              <w:rPr>
                <w:rFonts w:ascii="Times New Roman" w:hAnsi="Times New Roman"/>
                <w:sz w:val="20"/>
                <w:szCs w:val="20"/>
              </w:rPr>
            </w:pPr>
            <w:r>
              <w:rPr>
                <w:rFonts w:ascii="Times New Roman" w:hAnsi="Times New Roman"/>
                <w:sz w:val="20"/>
                <w:szCs w:val="20"/>
              </w:rPr>
              <w:t>2</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1</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3</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4</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6</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7</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lastRenderedPageBreak/>
              <w:t>15</w:t>
            </w:r>
          </w:p>
        </w:tc>
        <w:tc>
          <w:tcPr>
            <w:tcW w:w="0" w:type="auto"/>
            <w:hideMark/>
          </w:tcPr>
          <w:p>
            <w:pPr>
              <w:rPr>
                <w:rFonts w:ascii="Times New Roman" w:hAnsi="Times New Roman"/>
                <w:sz w:val="20"/>
                <w:szCs w:val="20"/>
              </w:rPr>
            </w:pPr>
            <w:proofErr w:type="spellStart"/>
            <w:r>
              <w:rPr>
                <w:rFonts w:ascii="Times New Roman" w:hAnsi="Times New Roman"/>
                <w:sz w:val="20"/>
                <w:szCs w:val="20"/>
              </w:rPr>
              <w:t>д.Селеменева</w:t>
            </w:r>
            <w:proofErr w:type="spellEnd"/>
          </w:p>
        </w:tc>
        <w:tc>
          <w:tcPr>
            <w:tcW w:w="0" w:type="auto"/>
            <w:hideMark/>
          </w:tcPr>
          <w:p>
            <w:pPr>
              <w:rPr>
                <w:rFonts w:ascii="Times New Roman" w:hAnsi="Times New Roman"/>
                <w:sz w:val="20"/>
                <w:szCs w:val="20"/>
              </w:rPr>
            </w:pPr>
            <w:r>
              <w:rPr>
                <w:rFonts w:ascii="Times New Roman" w:hAnsi="Times New Roman"/>
                <w:sz w:val="20"/>
                <w:szCs w:val="20"/>
              </w:rPr>
              <w:t>4</w:t>
            </w:r>
          </w:p>
        </w:tc>
        <w:tc>
          <w:tcPr>
            <w:tcW w:w="0" w:type="auto"/>
            <w:hideMark/>
          </w:tcPr>
          <w:p>
            <w:pPr>
              <w:rPr>
                <w:rFonts w:ascii="Times New Roman" w:hAnsi="Times New Roman"/>
                <w:sz w:val="20"/>
                <w:szCs w:val="20"/>
              </w:rPr>
            </w:pPr>
            <w:r>
              <w:rPr>
                <w:rFonts w:ascii="Times New Roman" w:hAnsi="Times New Roman"/>
                <w:sz w:val="20"/>
                <w:szCs w:val="20"/>
              </w:rPr>
              <w:t>4</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1</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2</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5</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16</w:t>
            </w:r>
          </w:p>
        </w:tc>
        <w:tc>
          <w:tcPr>
            <w:tcW w:w="0" w:type="auto"/>
            <w:hideMark/>
          </w:tcPr>
          <w:p>
            <w:pPr>
              <w:rPr>
                <w:rFonts w:ascii="Times New Roman" w:hAnsi="Times New Roman"/>
                <w:sz w:val="20"/>
                <w:szCs w:val="20"/>
              </w:rPr>
            </w:pPr>
            <w:proofErr w:type="spellStart"/>
            <w:r>
              <w:rPr>
                <w:rFonts w:ascii="Times New Roman" w:hAnsi="Times New Roman"/>
                <w:sz w:val="20"/>
                <w:szCs w:val="20"/>
              </w:rPr>
              <w:t>с.Струково</w:t>
            </w:r>
            <w:proofErr w:type="spellEnd"/>
          </w:p>
        </w:tc>
        <w:tc>
          <w:tcPr>
            <w:tcW w:w="0" w:type="auto"/>
            <w:hideMark/>
          </w:tcPr>
          <w:p>
            <w:pPr>
              <w:rPr>
                <w:rFonts w:ascii="Times New Roman" w:hAnsi="Times New Roman"/>
                <w:sz w:val="20"/>
                <w:szCs w:val="20"/>
              </w:rPr>
            </w:pPr>
            <w:r>
              <w:rPr>
                <w:rFonts w:ascii="Times New Roman" w:hAnsi="Times New Roman"/>
                <w:sz w:val="20"/>
                <w:szCs w:val="20"/>
              </w:rPr>
              <w:t>19</w:t>
            </w:r>
          </w:p>
        </w:tc>
        <w:tc>
          <w:tcPr>
            <w:tcW w:w="0" w:type="auto"/>
            <w:hideMark/>
          </w:tcPr>
          <w:p>
            <w:pPr>
              <w:rPr>
                <w:rFonts w:ascii="Times New Roman" w:hAnsi="Times New Roman"/>
                <w:sz w:val="20"/>
                <w:szCs w:val="20"/>
              </w:rPr>
            </w:pPr>
            <w:r>
              <w:rPr>
                <w:rFonts w:ascii="Times New Roman" w:hAnsi="Times New Roman"/>
                <w:sz w:val="20"/>
                <w:szCs w:val="20"/>
              </w:rPr>
              <w:t>68</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2</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1</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2</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17</w:t>
            </w:r>
          </w:p>
        </w:tc>
        <w:tc>
          <w:tcPr>
            <w:tcW w:w="0" w:type="auto"/>
            <w:hideMark/>
          </w:tcPr>
          <w:p>
            <w:pPr>
              <w:rPr>
                <w:rFonts w:ascii="Times New Roman" w:hAnsi="Times New Roman"/>
                <w:sz w:val="20"/>
                <w:szCs w:val="20"/>
              </w:rPr>
            </w:pPr>
            <w:proofErr w:type="spellStart"/>
            <w:r>
              <w:rPr>
                <w:rFonts w:ascii="Times New Roman" w:hAnsi="Times New Roman"/>
                <w:sz w:val="20"/>
                <w:szCs w:val="20"/>
              </w:rPr>
              <w:t>д.Сухочева</w:t>
            </w:r>
            <w:proofErr w:type="spellEnd"/>
          </w:p>
        </w:tc>
        <w:tc>
          <w:tcPr>
            <w:tcW w:w="0" w:type="auto"/>
            <w:hideMark/>
          </w:tcPr>
          <w:p>
            <w:pPr>
              <w:rPr>
                <w:rFonts w:ascii="Times New Roman" w:hAnsi="Times New Roman"/>
                <w:sz w:val="20"/>
                <w:szCs w:val="20"/>
              </w:rPr>
            </w:pPr>
            <w:r>
              <w:rPr>
                <w:rFonts w:ascii="Times New Roman" w:hAnsi="Times New Roman"/>
                <w:sz w:val="20"/>
                <w:szCs w:val="20"/>
              </w:rPr>
              <w:t>1</w:t>
            </w:r>
          </w:p>
        </w:tc>
        <w:tc>
          <w:tcPr>
            <w:tcW w:w="0" w:type="auto"/>
            <w:hideMark/>
          </w:tcPr>
          <w:p>
            <w:pPr>
              <w:rPr>
                <w:rFonts w:ascii="Times New Roman" w:hAnsi="Times New Roman"/>
                <w:sz w:val="20"/>
                <w:szCs w:val="20"/>
              </w:rPr>
            </w:pPr>
            <w:r>
              <w:rPr>
                <w:rFonts w:ascii="Times New Roman" w:hAnsi="Times New Roman"/>
                <w:sz w:val="20"/>
                <w:szCs w:val="20"/>
              </w:rPr>
              <w:t>3</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5</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4</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2</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color w:val="000000"/>
                <w:kern w:val="0"/>
                <w:sz w:val="20"/>
                <w:szCs w:val="20"/>
              </w:rPr>
              <w:t>4</w:t>
            </w:r>
          </w:p>
        </w:tc>
      </w:tr>
      <w:tr>
        <w:trPr>
          <w:trHeight w:val="454"/>
        </w:trPr>
        <w:tc>
          <w:tcPr>
            <w:tcW w:w="0" w:type="auto"/>
            <w:hideMark/>
          </w:tcPr>
          <w:p>
            <w:pPr>
              <w:rPr>
                <w:rFonts w:ascii="Times New Roman" w:hAnsi="Times New Roman"/>
                <w:sz w:val="20"/>
                <w:szCs w:val="20"/>
              </w:rPr>
            </w:pPr>
            <w:r>
              <w:rPr>
                <w:rFonts w:ascii="Times New Roman" w:hAnsi="Times New Roman"/>
                <w:sz w:val="20"/>
                <w:szCs w:val="20"/>
              </w:rPr>
              <w:t>18</w:t>
            </w:r>
          </w:p>
        </w:tc>
        <w:tc>
          <w:tcPr>
            <w:tcW w:w="0" w:type="auto"/>
            <w:hideMark/>
          </w:tcPr>
          <w:p>
            <w:pPr>
              <w:rPr>
                <w:rFonts w:ascii="Times New Roman" w:hAnsi="Times New Roman"/>
                <w:sz w:val="20"/>
                <w:szCs w:val="20"/>
              </w:rPr>
            </w:pPr>
            <w:proofErr w:type="spellStart"/>
            <w:r>
              <w:rPr>
                <w:rFonts w:ascii="Times New Roman" w:hAnsi="Times New Roman"/>
                <w:sz w:val="20"/>
                <w:szCs w:val="20"/>
              </w:rPr>
              <w:t>п.Уткин</w:t>
            </w:r>
            <w:proofErr w:type="spellEnd"/>
          </w:p>
        </w:tc>
        <w:tc>
          <w:tcPr>
            <w:tcW w:w="0" w:type="auto"/>
            <w:hideMark/>
          </w:tcPr>
          <w:p>
            <w:pPr>
              <w:rPr>
                <w:rFonts w:ascii="Times New Roman" w:hAnsi="Times New Roman"/>
                <w:sz w:val="20"/>
                <w:szCs w:val="20"/>
              </w:rPr>
            </w:pPr>
            <w:r>
              <w:rPr>
                <w:rFonts w:ascii="Times New Roman" w:hAnsi="Times New Roman"/>
                <w:sz w:val="20"/>
                <w:szCs w:val="20"/>
              </w:rPr>
              <w:t>1</w:t>
            </w:r>
          </w:p>
        </w:tc>
        <w:tc>
          <w:tcPr>
            <w:tcW w:w="0" w:type="auto"/>
            <w:hideMark/>
          </w:tcPr>
          <w:p>
            <w:pPr>
              <w:rPr>
                <w:rFonts w:ascii="Times New Roman" w:hAnsi="Times New Roman"/>
                <w:sz w:val="20"/>
                <w:szCs w:val="20"/>
              </w:rPr>
            </w:pPr>
            <w:r>
              <w:rPr>
                <w:rFonts w:ascii="Times New Roman" w:hAnsi="Times New Roman"/>
                <w:sz w:val="20"/>
                <w:szCs w:val="20"/>
              </w:rPr>
              <w:t>2</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b/>
                <w:bCs/>
                <w:color w:val="000000"/>
                <w:kern w:val="0"/>
                <w:sz w:val="20"/>
                <w:szCs w:val="20"/>
              </w:rPr>
              <w:t>11</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b/>
                <w:bCs/>
                <w:color w:val="000000"/>
                <w:kern w:val="0"/>
                <w:sz w:val="20"/>
                <w:szCs w:val="20"/>
              </w:rPr>
              <w:t>12</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b/>
                <w:bCs/>
                <w:color w:val="000000"/>
                <w:kern w:val="0"/>
                <w:sz w:val="20"/>
                <w:szCs w:val="20"/>
              </w:rPr>
              <w:t>43</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b/>
                <w:bCs/>
                <w:color w:val="000000"/>
                <w:kern w:val="0"/>
                <w:sz w:val="20"/>
                <w:szCs w:val="20"/>
              </w:rPr>
              <w:t>63</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b/>
                <w:bCs/>
                <w:color w:val="000000"/>
                <w:kern w:val="0"/>
                <w:sz w:val="20"/>
                <w:szCs w:val="20"/>
              </w:rPr>
              <w:t>38</w:t>
            </w:r>
          </w:p>
        </w:tc>
        <w:tc>
          <w:tcPr>
            <w:tcW w:w="0" w:type="auto"/>
            <w:vAlign w:val="center"/>
            <w:hideMark/>
          </w:tcPr>
          <w:p>
            <w:pPr>
              <w:widowControl/>
              <w:suppressAutoHyphens w:val="0"/>
              <w:spacing w:line="276" w:lineRule="auto"/>
              <w:rPr>
                <w:rFonts w:ascii="Times New Roman" w:eastAsia="Calibri" w:hAnsi="Times New Roman"/>
                <w:color w:val="000000"/>
                <w:kern w:val="0"/>
                <w:sz w:val="20"/>
                <w:szCs w:val="20"/>
              </w:rPr>
            </w:pPr>
            <w:r>
              <w:rPr>
                <w:rFonts w:ascii="Times New Roman" w:eastAsia="Calibri" w:hAnsi="Times New Roman"/>
                <w:b/>
                <w:bCs/>
                <w:color w:val="000000"/>
                <w:kern w:val="0"/>
                <w:sz w:val="20"/>
                <w:szCs w:val="20"/>
              </w:rPr>
              <w:t>70</w:t>
            </w:r>
          </w:p>
        </w:tc>
      </w:tr>
    </w:tbl>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Анализ возрастной структуры населения показал, что удельный вес детей в поселении составил 5,7%, удельный вес пенсионеров значительно выше. Это говорит о том, что при существующей ситуации возмещения трудового потенциала возможно посредством миграции.</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Резервы улучшения демографической ситуации в </w:t>
      </w:r>
      <w:proofErr w:type="spellStart"/>
      <w:r>
        <w:rPr>
          <w:rFonts w:eastAsia="Times New Roman"/>
          <w:color w:val="000000"/>
          <w:kern w:val="0"/>
          <w:sz w:val="26"/>
          <w:szCs w:val="26"/>
          <w:lang w:eastAsia="en-US"/>
        </w:rPr>
        <w:t>Сурьянинском</w:t>
      </w:r>
      <w:proofErr w:type="spellEnd"/>
      <w:r>
        <w:rPr>
          <w:rFonts w:eastAsia="Times New Roman"/>
          <w:color w:val="000000"/>
          <w:kern w:val="0"/>
          <w:sz w:val="26"/>
          <w:szCs w:val="26"/>
          <w:lang w:eastAsia="en-US"/>
        </w:rPr>
        <w:t xml:space="preserve"> 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Превышение численности женщин над мужчинами является закономерностью, учитывая более высокую продолжительность жизни женщин. Вместе с тем в стране в целом, в Орловских и других областях ЦФО она растет в связи с более высоким ростом смертности среди мужчин.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pPr>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Резервы улучшения демографической ситуации в </w:t>
      </w:r>
      <w:proofErr w:type="spellStart"/>
      <w:r>
        <w:rPr>
          <w:rFonts w:eastAsia="Times New Roman"/>
          <w:color w:val="000000"/>
          <w:kern w:val="0"/>
          <w:sz w:val="26"/>
          <w:szCs w:val="26"/>
          <w:lang w:eastAsia="en-US"/>
        </w:rPr>
        <w:t>Сурьянинском</w:t>
      </w:r>
      <w:proofErr w:type="spellEnd"/>
      <w:r>
        <w:rPr>
          <w:rFonts w:eastAsia="Times New Roman"/>
          <w:color w:val="000000"/>
          <w:kern w:val="0"/>
          <w:sz w:val="26"/>
          <w:szCs w:val="26"/>
          <w:lang w:eastAsia="en-US"/>
        </w:rPr>
        <w:t xml:space="preserve"> 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pPr>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pPr>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К основным направлениям демографической политики относятся:</w:t>
      </w:r>
    </w:p>
    <w:p>
      <w:pPr>
        <w:pStyle w:val="af8"/>
        <w:numPr>
          <w:ilvl w:val="0"/>
          <w:numId w:val="27"/>
        </w:numPr>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повышение рождаемости и укрепление семьи;</w:t>
      </w:r>
    </w:p>
    <w:p>
      <w:pPr>
        <w:pStyle w:val="af8"/>
        <w:numPr>
          <w:ilvl w:val="0"/>
          <w:numId w:val="27"/>
        </w:numPr>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снижение смертности и увеличение продолжительности жизни; </w:t>
      </w:r>
    </w:p>
    <w:p>
      <w:pPr>
        <w:pStyle w:val="af8"/>
        <w:numPr>
          <w:ilvl w:val="0"/>
          <w:numId w:val="27"/>
        </w:numPr>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реабилитация инвалидов;</w:t>
      </w:r>
    </w:p>
    <w:p>
      <w:pPr>
        <w:pStyle w:val="af8"/>
        <w:numPr>
          <w:ilvl w:val="0"/>
          <w:numId w:val="27"/>
        </w:numPr>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оптимизация миграционных процессов.</w:t>
      </w:r>
    </w:p>
    <w:p>
      <w:pPr>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pPr>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В </w:t>
      </w:r>
      <w:proofErr w:type="spellStart"/>
      <w:r>
        <w:rPr>
          <w:rFonts w:eastAsia="Times New Roman"/>
          <w:color w:val="000000"/>
          <w:kern w:val="0"/>
          <w:sz w:val="26"/>
          <w:szCs w:val="26"/>
          <w:lang w:eastAsia="en-US"/>
        </w:rPr>
        <w:t>Сурьянинском</w:t>
      </w:r>
      <w:proofErr w:type="spellEnd"/>
      <w:r>
        <w:rPr>
          <w:rFonts w:eastAsia="Times New Roman"/>
          <w:color w:val="000000"/>
          <w:kern w:val="0"/>
          <w:sz w:val="26"/>
          <w:szCs w:val="26"/>
          <w:lang w:eastAsia="en-US"/>
        </w:rPr>
        <w:t xml:space="preserve"> сельском поселении, как и в целом по России четко прослеживается снижение доли населения младше трудоспособного возраста, увеличение доли трудоспособного возраста и достаточно стабильная доля населения </w:t>
      </w:r>
      <w:r>
        <w:rPr>
          <w:rFonts w:eastAsia="Times New Roman"/>
          <w:color w:val="000000"/>
          <w:kern w:val="0"/>
          <w:sz w:val="26"/>
          <w:szCs w:val="26"/>
          <w:lang w:eastAsia="en-US"/>
        </w:rPr>
        <w:lastRenderedPageBreak/>
        <w:t xml:space="preserve">старше трудоспособного возраста. </w:t>
      </w:r>
    </w:p>
    <w:p>
      <w:pPr>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Всего на территории поселения насчитывается 23 населенных пункта, в них проживает 662 человека, из них экономически активного населения - 322, занятого населения – 270.</w:t>
      </w:r>
    </w:p>
    <w:p>
      <w:pPr>
        <w:spacing w:line="276" w:lineRule="auto"/>
        <w:ind w:firstLine="709"/>
        <w:jc w:val="both"/>
        <w:rPr>
          <w:sz w:val="26"/>
          <w:szCs w:val="26"/>
        </w:rPr>
      </w:pPr>
    </w:p>
    <w:p>
      <w:pPr>
        <w:spacing w:line="276" w:lineRule="auto"/>
        <w:jc w:val="both"/>
        <w:rPr>
          <w:sz w:val="26"/>
          <w:szCs w:val="26"/>
        </w:rPr>
      </w:pPr>
    </w:p>
    <w:p>
      <w:pPr>
        <w:pStyle w:val="2"/>
        <w:spacing w:line="276" w:lineRule="auto"/>
        <w:ind w:firstLine="709"/>
        <w:jc w:val="both"/>
        <w:rPr>
          <w:rFonts w:cs="Times New Roman"/>
          <w:i w:val="0"/>
          <w:sz w:val="26"/>
          <w:szCs w:val="26"/>
        </w:rPr>
      </w:pPr>
      <w:bookmarkStart w:id="40" w:name="_Toc90287715"/>
      <w:r>
        <w:rPr>
          <w:rFonts w:cs="Times New Roman"/>
          <w:i w:val="0"/>
          <w:sz w:val="26"/>
          <w:szCs w:val="26"/>
        </w:rPr>
        <w:t>3.6. Социальная инфраструктура</w:t>
      </w:r>
      <w:bookmarkEnd w:id="40"/>
    </w:p>
    <w:p>
      <w:pPr>
        <w:spacing w:line="276" w:lineRule="auto"/>
        <w:ind w:firstLine="709"/>
        <w:jc w:val="both"/>
        <w:rPr>
          <w:sz w:val="26"/>
          <w:szCs w:val="26"/>
        </w:rPr>
      </w:pPr>
      <w:r>
        <w:rPr>
          <w:sz w:val="26"/>
          <w:szCs w:val="26"/>
        </w:rPr>
        <w:t>Социальная инфраструктура — это комплекс объектов обслуживания и взаимосвязей между ними, наземных, пешеходных и дистанционных, в пределах муниципального образования - территории сельского поселения.</w:t>
      </w:r>
    </w:p>
    <w:p>
      <w:pPr>
        <w:spacing w:line="276" w:lineRule="auto"/>
        <w:jc w:val="both"/>
        <w:rPr>
          <w:sz w:val="26"/>
          <w:szCs w:val="26"/>
        </w:rPr>
      </w:pPr>
      <w:r>
        <w:rPr>
          <w:sz w:val="26"/>
          <w:szCs w:val="26"/>
        </w:rPr>
        <w:tab/>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 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pPr>
        <w:spacing w:line="276" w:lineRule="auto"/>
        <w:jc w:val="both"/>
        <w:rPr>
          <w:sz w:val="26"/>
          <w:szCs w:val="26"/>
        </w:rPr>
      </w:pPr>
      <w:r>
        <w:rPr>
          <w:sz w:val="26"/>
          <w:szCs w:val="26"/>
        </w:rPr>
        <w:tab/>
        <w:t>Все объекты обслуживания социальной инфраструктуры можно разделить на группы</w:t>
      </w:r>
    </w:p>
    <w:p>
      <w:pPr>
        <w:spacing w:line="276" w:lineRule="auto"/>
        <w:jc w:val="both"/>
        <w:rPr>
          <w:sz w:val="26"/>
          <w:szCs w:val="26"/>
        </w:rPr>
      </w:pPr>
      <w:r>
        <w:rPr>
          <w:sz w:val="26"/>
          <w:szCs w:val="26"/>
        </w:rPr>
        <w:t>по следующим признакам:</w:t>
      </w:r>
    </w:p>
    <w:p>
      <w:pPr>
        <w:spacing w:line="276" w:lineRule="auto"/>
        <w:jc w:val="both"/>
        <w:rPr>
          <w:sz w:val="26"/>
          <w:szCs w:val="26"/>
        </w:rPr>
      </w:pPr>
      <w:r>
        <w:rPr>
          <w:sz w:val="26"/>
          <w:szCs w:val="26"/>
        </w:rPr>
        <w:tab/>
        <w:t>- по функциональному назначению (предприятия образования, здравоохранения, физкультуры и спорта, культуры, торговли, общественного питания, бытового обслуживания, отделения связи, отделения сбербанка, пункты охраны правопорядка, административные</w:t>
      </w:r>
    </w:p>
    <w:p>
      <w:pPr>
        <w:spacing w:line="276" w:lineRule="auto"/>
        <w:jc w:val="both"/>
        <w:rPr>
          <w:sz w:val="26"/>
          <w:szCs w:val="26"/>
        </w:rPr>
      </w:pPr>
      <w:r>
        <w:rPr>
          <w:sz w:val="26"/>
          <w:szCs w:val="26"/>
        </w:rPr>
        <w:t>учреждения);</w:t>
      </w:r>
    </w:p>
    <w:p>
      <w:pPr>
        <w:spacing w:line="276" w:lineRule="auto"/>
        <w:jc w:val="both"/>
        <w:rPr>
          <w:sz w:val="26"/>
          <w:szCs w:val="26"/>
        </w:rPr>
      </w:pPr>
      <w:r>
        <w:rPr>
          <w:sz w:val="26"/>
          <w:szCs w:val="26"/>
        </w:rPr>
        <w:tab/>
        <w:t>- по формам собственности и рангу административного подчинения (государственные</w:t>
      </w:r>
    </w:p>
    <w:p>
      <w:pPr>
        <w:spacing w:line="276" w:lineRule="auto"/>
        <w:jc w:val="both"/>
        <w:rPr>
          <w:sz w:val="26"/>
          <w:szCs w:val="26"/>
        </w:rPr>
      </w:pPr>
      <w:r>
        <w:rPr>
          <w:sz w:val="26"/>
          <w:szCs w:val="26"/>
        </w:rPr>
        <w:t>(федеральные), областные (региональные), районного и местного значения (муниципальные),</w:t>
      </w:r>
    </w:p>
    <w:p>
      <w:pPr>
        <w:spacing w:line="276" w:lineRule="auto"/>
        <w:jc w:val="both"/>
        <w:rPr>
          <w:sz w:val="26"/>
          <w:szCs w:val="26"/>
        </w:rPr>
      </w:pPr>
      <w:r>
        <w:rPr>
          <w:sz w:val="26"/>
          <w:szCs w:val="26"/>
        </w:rPr>
        <w:t>ведомственные и частные).</w:t>
      </w:r>
    </w:p>
    <w:p>
      <w:pPr>
        <w:spacing w:line="276" w:lineRule="auto"/>
        <w:jc w:val="both"/>
        <w:rPr>
          <w:sz w:val="26"/>
          <w:szCs w:val="26"/>
        </w:rPr>
      </w:pPr>
      <w:r>
        <w:rPr>
          <w:sz w:val="26"/>
          <w:szCs w:val="26"/>
        </w:rPr>
        <w:tab/>
        <w:t>- по интенсивности использования (объекты повседневного спроса, периодического спроса и эпизодического спроса).</w:t>
      </w:r>
    </w:p>
    <w:p>
      <w:pPr>
        <w:spacing w:line="276" w:lineRule="auto"/>
        <w:jc w:val="both"/>
        <w:rPr>
          <w:rFonts w:eastAsia="Times New Roman"/>
          <w:sz w:val="26"/>
          <w:szCs w:val="26"/>
        </w:rPr>
      </w:pPr>
      <w:r>
        <w:rPr>
          <w:sz w:val="26"/>
          <w:szCs w:val="26"/>
        </w:rPr>
        <w:tab/>
      </w:r>
      <w:r>
        <w:rPr>
          <w:rFonts w:ascii="Arial" w:eastAsia="Times New Roman" w:hAnsi="Arial"/>
          <w:sz w:val="26"/>
          <w:szCs w:val="26"/>
        </w:rPr>
        <w:t>«</w:t>
      </w:r>
      <w:r>
        <w:rPr>
          <w:rFonts w:eastAsia="Times New Roman"/>
          <w:sz w:val="26"/>
          <w:szCs w:val="26"/>
        </w:rP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(далее «Методика...»), относит к необходимым сферам обслуживания населения:</w:t>
      </w:r>
    </w:p>
    <w:p>
      <w:pPr>
        <w:numPr>
          <w:ilvl w:val="0"/>
          <w:numId w:val="14"/>
        </w:numPr>
        <w:spacing w:line="276" w:lineRule="auto"/>
        <w:jc w:val="both"/>
        <w:rPr>
          <w:sz w:val="26"/>
          <w:szCs w:val="26"/>
        </w:rPr>
      </w:pPr>
      <w:r>
        <w:rPr>
          <w:sz w:val="26"/>
          <w:szCs w:val="26"/>
        </w:rPr>
        <w:t>образование (образовательные учреждения, включая дошкольные);</w:t>
      </w:r>
    </w:p>
    <w:p>
      <w:pPr>
        <w:numPr>
          <w:ilvl w:val="0"/>
          <w:numId w:val="14"/>
        </w:numPr>
        <w:spacing w:line="276" w:lineRule="auto"/>
        <w:jc w:val="both"/>
        <w:rPr>
          <w:sz w:val="26"/>
          <w:szCs w:val="26"/>
        </w:rPr>
      </w:pPr>
      <w:r>
        <w:rPr>
          <w:sz w:val="26"/>
          <w:szCs w:val="26"/>
        </w:rPr>
        <w:t>здравоохранение;</w:t>
      </w:r>
    </w:p>
    <w:p>
      <w:pPr>
        <w:numPr>
          <w:ilvl w:val="0"/>
          <w:numId w:val="14"/>
        </w:numPr>
        <w:spacing w:line="276" w:lineRule="auto"/>
        <w:jc w:val="both"/>
        <w:rPr>
          <w:sz w:val="26"/>
          <w:szCs w:val="26"/>
        </w:rPr>
      </w:pPr>
      <w:r>
        <w:rPr>
          <w:sz w:val="26"/>
          <w:szCs w:val="26"/>
        </w:rPr>
        <w:t>культура и искусство;</w:t>
      </w:r>
    </w:p>
    <w:p>
      <w:pPr>
        <w:numPr>
          <w:ilvl w:val="0"/>
          <w:numId w:val="14"/>
        </w:numPr>
        <w:spacing w:line="276" w:lineRule="auto"/>
        <w:jc w:val="both"/>
        <w:rPr>
          <w:sz w:val="26"/>
          <w:szCs w:val="26"/>
        </w:rPr>
      </w:pPr>
      <w:r>
        <w:rPr>
          <w:sz w:val="26"/>
          <w:szCs w:val="26"/>
        </w:rPr>
        <w:t>физическая культура и спорт.</w:t>
      </w:r>
    </w:p>
    <w:p>
      <w:pPr>
        <w:spacing w:line="276" w:lineRule="auto"/>
        <w:jc w:val="both"/>
        <w:rPr>
          <w:rFonts w:eastAsia="Times New Roman"/>
          <w:color w:val="000000"/>
          <w:spacing w:val="-3"/>
          <w:sz w:val="26"/>
          <w:szCs w:val="26"/>
        </w:rPr>
      </w:pPr>
      <w:r>
        <w:rPr>
          <w:rFonts w:eastAsia="Times New Roman"/>
          <w:color w:val="000000"/>
          <w:spacing w:val="-3"/>
          <w:sz w:val="26"/>
          <w:szCs w:val="26"/>
        </w:rPr>
        <w:tab/>
        <w:t xml:space="preserve">Согласно СНиП 2.07.01-89* «Градостроительство. Планировка и застройка городских и сельских поселений», в городских поселениях, как правило, формируется </w:t>
      </w:r>
      <w:r>
        <w:rPr>
          <w:rFonts w:eastAsia="Times New Roman"/>
          <w:color w:val="000000"/>
          <w:spacing w:val="-3"/>
          <w:sz w:val="26"/>
          <w:szCs w:val="26"/>
        </w:rPr>
        <w:lastRenderedPageBreak/>
        <w:t>единый общественный центр, дополняемый объектами повседневного пользования в жилой застройке населенных пунктов.</w:t>
      </w:r>
    </w:p>
    <w:p>
      <w:pPr>
        <w:spacing w:line="276" w:lineRule="auto"/>
        <w:jc w:val="both"/>
        <w:rPr>
          <w:rFonts w:eastAsia="Times New Roman"/>
          <w:sz w:val="26"/>
          <w:szCs w:val="26"/>
        </w:rPr>
      </w:pPr>
      <w:r>
        <w:rPr>
          <w:sz w:val="26"/>
          <w:szCs w:val="26"/>
        </w:rPr>
        <w:tab/>
        <w:t xml:space="preserve">Согласно ст. 14 Федерального закона №131-ФЗ от 06.10.2003 г. к полномочиям органов местного самоуправления сельского поселения относятся вопросы организации библиотечного обслуживания населения, создания условий для организации досуга и обеспечение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r>
        <w:rPr>
          <w:rFonts w:eastAsia="Times New Roman"/>
          <w:sz w:val="26"/>
          <w:szCs w:val="26"/>
        </w:rPr>
        <w:t>На территории сельского поселения расположен ряд объектов, относящийся к компетенции муниципального района, без которых жизнедеятельность поселения невозможна. Поэтому в рамках генерального плана сельского поселения рассматриваются и эти вопросы.</w:t>
      </w:r>
    </w:p>
    <w:p>
      <w:pPr>
        <w:spacing w:line="276" w:lineRule="auto"/>
        <w:jc w:val="both"/>
        <w:rPr>
          <w:rFonts w:eastAsia="Times New Roman"/>
          <w:sz w:val="26"/>
          <w:szCs w:val="26"/>
        </w:rPr>
      </w:pPr>
    </w:p>
    <w:p>
      <w:pPr>
        <w:pStyle w:val="Standard"/>
        <w:spacing w:line="276" w:lineRule="auto"/>
        <w:jc w:val="right"/>
        <w:rPr>
          <w:i/>
          <w:iCs/>
        </w:rPr>
      </w:pPr>
      <w:r>
        <w:rPr>
          <w:i/>
          <w:iCs/>
        </w:rPr>
        <w:t>Таблица 10</w:t>
      </w:r>
    </w:p>
    <w:p>
      <w:pPr>
        <w:pStyle w:val="Standard"/>
        <w:spacing w:line="276" w:lineRule="auto"/>
        <w:jc w:val="center"/>
        <w:rPr>
          <w:b/>
          <w:bCs/>
          <w:sz w:val="26"/>
          <w:szCs w:val="26"/>
        </w:rPr>
      </w:pPr>
      <w:r>
        <w:rPr>
          <w:b/>
          <w:bCs/>
          <w:sz w:val="26"/>
          <w:szCs w:val="26"/>
        </w:rPr>
        <w:t>Сводная таблица нормативных требований</w:t>
      </w:r>
    </w:p>
    <w:p>
      <w:pPr>
        <w:pStyle w:val="Standard"/>
        <w:jc w:val="center"/>
        <w:rPr>
          <w:b/>
          <w:bCs/>
        </w:rPr>
      </w:pPr>
    </w:p>
    <w:tbl>
      <w:tblPr>
        <w:tblW w:w="9638" w:type="dxa"/>
        <w:tblInd w:w="45" w:type="dxa"/>
        <w:tblLayout w:type="fixed"/>
        <w:tblCellMar>
          <w:left w:w="10" w:type="dxa"/>
          <w:right w:w="10" w:type="dxa"/>
        </w:tblCellMar>
        <w:tblLook w:val="04A0" w:firstRow="1" w:lastRow="0" w:firstColumn="1" w:lastColumn="0" w:noHBand="0" w:noVBand="1"/>
      </w:tblPr>
      <w:tblGrid>
        <w:gridCol w:w="808"/>
        <w:gridCol w:w="3046"/>
        <w:gridCol w:w="2134"/>
        <w:gridCol w:w="1858"/>
        <w:gridCol w:w="1792"/>
      </w:tblGrid>
      <w:tr>
        <w:tc>
          <w:tcPr>
            <w:tcW w:w="80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 п/п</w:t>
            </w:r>
          </w:p>
        </w:tc>
        <w:tc>
          <w:tcPr>
            <w:tcW w:w="304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Учреждения обслуживания</w:t>
            </w:r>
          </w:p>
        </w:tc>
        <w:tc>
          <w:tcPr>
            <w:tcW w:w="213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Единица измерений</w:t>
            </w:r>
          </w:p>
        </w:tc>
        <w:tc>
          <w:tcPr>
            <w:tcW w:w="185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Норматив</w:t>
            </w:r>
          </w:p>
        </w:tc>
        <w:tc>
          <w:tcPr>
            <w:tcW w:w="179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Радиус доступности</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pPr>
            <w:r>
              <w:rPr>
                <w:b/>
                <w:bCs/>
              </w:rPr>
              <w:t>Детские дошкольные учреждения (ДДУ)</w:t>
            </w:r>
            <w:r>
              <w:t xml:space="preserve"> общего типа</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охват детей, %</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70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город</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 детей 0-6 лет</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60 (методика)</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300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сельское поселение</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40 (методика)</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специализированные</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охват детей, %</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3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tcBorders>
              <w:left w:val="single" w:sz="2" w:space="0" w:color="000000"/>
              <w:bottom w:val="single" w:sz="4" w:space="0" w:color="000000"/>
            </w:tcBorders>
            <w:tcMar>
              <w:top w:w="55" w:type="dxa"/>
              <w:left w:w="55" w:type="dxa"/>
              <w:bottom w:w="55" w:type="dxa"/>
              <w:right w:w="55" w:type="dxa"/>
            </w:tcMar>
          </w:tcPr>
          <w:p/>
        </w:tc>
        <w:tc>
          <w:tcPr>
            <w:tcW w:w="3046" w:type="dxa"/>
            <w:tcBorders>
              <w:left w:val="single" w:sz="2" w:space="0" w:color="000000"/>
              <w:bottom w:val="single" w:sz="4" w:space="0" w:color="000000"/>
            </w:tcBorders>
            <w:tcMar>
              <w:top w:w="55" w:type="dxa"/>
              <w:left w:w="55" w:type="dxa"/>
              <w:bottom w:w="55" w:type="dxa"/>
              <w:right w:w="55" w:type="dxa"/>
            </w:tcMar>
          </w:tcPr>
          <w:p>
            <w:pPr>
              <w:pStyle w:val="TableContents"/>
              <w:jc w:val="right"/>
              <w:rPr>
                <w:sz w:val="22"/>
                <w:szCs w:val="22"/>
              </w:rPr>
            </w:pPr>
            <w:r>
              <w:rPr>
                <w:sz w:val="22"/>
                <w:szCs w:val="22"/>
              </w:rPr>
              <w:t>оздоровительные</w:t>
            </w:r>
          </w:p>
        </w:tc>
        <w:tc>
          <w:tcPr>
            <w:tcW w:w="2134" w:type="dxa"/>
            <w:vMerge/>
            <w:tcBorders>
              <w:left w:val="single" w:sz="2" w:space="0" w:color="000000"/>
              <w:bottom w:val="single" w:sz="4" w:space="0" w:color="000000"/>
            </w:tcBorders>
            <w:tcMar>
              <w:top w:w="55" w:type="dxa"/>
              <w:left w:w="55" w:type="dxa"/>
              <w:bottom w:w="55" w:type="dxa"/>
              <w:right w:w="55" w:type="dxa"/>
            </w:tcMar>
          </w:tcPr>
          <w:p/>
        </w:tc>
        <w:tc>
          <w:tcPr>
            <w:tcW w:w="1858"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12 (СНиП)</w:t>
            </w:r>
          </w:p>
        </w:tc>
        <w:tc>
          <w:tcPr>
            <w:tcW w:w="1792" w:type="dxa"/>
            <w:tcBorders>
              <w:left w:val="single" w:sz="2" w:space="0" w:color="000000"/>
              <w:bottom w:val="single" w:sz="4"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w:t>
            </w:r>
          </w:p>
        </w:tc>
        <w:tc>
          <w:tcPr>
            <w:tcW w:w="883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Общеобразовательные школы</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город</w:t>
            </w:r>
          </w:p>
        </w:tc>
        <w:tc>
          <w:tcPr>
            <w:tcW w:w="2134"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 детей 7-17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85 (методика)</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r>
              <w:t>500 м — 1 ступень;</w:t>
            </w:r>
          </w:p>
          <w:p>
            <w:pPr>
              <w:pStyle w:val="TableContents"/>
              <w:jc w:val="both"/>
            </w:pPr>
            <w:r>
              <w:t>750 — 2,3 ступень</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сельское поселение</w:t>
            </w:r>
          </w:p>
        </w:tc>
        <w:tc>
          <w:tcPr>
            <w:tcW w:w="2134"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40 (методика)</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r>
              <w:t>500 м — 1 ступень;</w:t>
            </w:r>
          </w:p>
          <w:p>
            <w:pPr>
              <w:pStyle w:val="TableContents"/>
              <w:jc w:val="both"/>
            </w:pPr>
            <w:r>
              <w:t>2-4 км — 2,3 ступень</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3</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Специализированные внешкольные учреждения</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охват школьников, %</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10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4</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Начальное профессиональное образование</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 тыс. жит.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110 (методика)</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lastRenderedPageBreak/>
              <w:t>5</w:t>
            </w:r>
          </w:p>
        </w:tc>
        <w:tc>
          <w:tcPr>
            <w:tcW w:w="3046"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Среднее профессиональное образование</w:t>
            </w:r>
          </w:p>
        </w:tc>
        <w:tc>
          <w:tcPr>
            <w:tcW w:w="2134"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мест на 10 тыс. жит.</w:t>
            </w:r>
          </w:p>
        </w:tc>
        <w:tc>
          <w:tcPr>
            <w:tcW w:w="185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160 (методика)</w:t>
            </w:r>
          </w:p>
        </w:tc>
        <w:tc>
          <w:tcPr>
            <w:tcW w:w="179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6</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Высшее профессиональное образование</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 тыс. жит.</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170 (методика)</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7</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Больницы</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Коек на 1000 населения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8,63 (методика)</w:t>
            </w:r>
          </w:p>
        </w:tc>
        <w:tc>
          <w:tcPr>
            <w:tcW w:w="179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 1000 м;</w:t>
            </w:r>
          </w:p>
          <w:p>
            <w:pPr>
              <w:pStyle w:val="TableContents"/>
              <w:jc w:val="both"/>
            </w:pPr>
            <w:r>
              <w:t>сельский населенный пункт - 30 мин. с использованием транспорта</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8</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Врачебные амбулатории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both"/>
            </w:pPr>
            <w:r>
              <w:t>посещений в смену 1000 человек</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17,96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дневной стационар</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коек на 1000 человек</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1,77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9</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Фельдшерско-акушерский пункт (ФАП)</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pPr>
            <w:r>
              <w:t>Нормативов нет, должен заменять амбулатории в тех населенных пунктах, где нет амбулаторий</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10</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Аптеки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ед. на 6,2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pPr>
            <w:r>
              <w:t>город — 500 м  при одно- и двухэтажной застройке 800 м;</w:t>
            </w:r>
          </w:p>
          <w:p>
            <w:pPr>
              <w:pStyle w:val="TableContents"/>
              <w:jc w:val="both"/>
            </w:pPr>
            <w:r>
              <w:t>сельский населенный пункт - 30 мин. с использованием транспорта</w:t>
            </w:r>
          </w:p>
        </w:tc>
      </w:tr>
      <w:tr>
        <w:tc>
          <w:tcPr>
            <w:tcW w:w="808" w:type="dxa"/>
            <w:tcBorders>
              <w:left w:val="single" w:sz="2" w:space="0" w:color="000000"/>
              <w:bottom w:val="single" w:sz="4" w:space="0" w:color="000000"/>
            </w:tcBorders>
            <w:tcMar>
              <w:top w:w="55" w:type="dxa"/>
              <w:left w:w="55" w:type="dxa"/>
              <w:bottom w:w="55" w:type="dxa"/>
              <w:right w:w="55" w:type="dxa"/>
            </w:tcMar>
          </w:tcPr>
          <w:p>
            <w:pPr>
              <w:pStyle w:val="TableContents"/>
              <w:jc w:val="center"/>
              <w:rPr>
                <w:b/>
                <w:bCs/>
              </w:rPr>
            </w:pPr>
            <w:r>
              <w:rPr>
                <w:b/>
                <w:bCs/>
              </w:rPr>
              <w:t>11</w:t>
            </w:r>
          </w:p>
        </w:tc>
        <w:tc>
          <w:tcPr>
            <w:tcW w:w="3046" w:type="dxa"/>
            <w:tcBorders>
              <w:left w:val="single" w:sz="2" w:space="0" w:color="000000"/>
              <w:bottom w:val="single" w:sz="4" w:space="0" w:color="000000"/>
            </w:tcBorders>
            <w:tcMar>
              <w:top w:w="55" w:type="dxa"/>
              <w:left w:w="55" w:type="dxa"/>
              <w:bottom w:w="55" w:type="dxa"/>
              <w:right w:w="55" w:type="dxa"/>
            </w:tcMar>
          </w:tcPr>
          <w:p>
            <w:pPr>
              <w:pStyle w:val="TableContents"/>
              <w:jc w:val="both"/>
              <w:rPr>
                <w:b/>
                <w:bCs/>
              </w:rPr>
            </w:pPr>
            <w:r>
              <w:rPr>
                <w:b/>
                <w:bCs/>
              </w:rPr>
              <w:t>Скорая медицинская помощь</w:t>
            </w:r>
          </w:p>
        </w:tc>
        <w:tc>
          <w:tcPr>
            <w:tcW w:w="2134"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Вызовов в год на 1000 жителей</w:t>
            </w:r>
          </w:p>
        </w:tc>
        <w:tc>
          <w:tcPr>
            <w:tcW w:w="1858"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318</w:t>
            </w:r>
          </w:p>
        </w:tc>
        <w:tc>
          <w:tcPr>
            <w:tcW w:w="1792" w:type="dxa"/>
            <w:tcBorders>
              <w:left w:val="single" w:sz="2" w:space="0" w:color="000000"/>
              <w:bottom w:val="single" w:sz="4"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12</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Дом интернат</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для престарелых, ветеранов войны</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(с 60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28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для взрослых инвалидов</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(с 18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детский</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(4-17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психоневрологический</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(с 18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13</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Плоскостные сооружения</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Га, на 1000 жителей</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0,2 (методика)</w:t>
            </w:r>
          </w:p>
        </w:tc>
        <w:tc>
          <w:tcPr>
            <w:tcW w:w="1792"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r>
              <w:t>город — 500 м, сельский населенный пункт — 2,5-3 км.</w:t>
            </w:r>
          </w:p>
        </w:tc>
      </w:tr>
      <w:tr>
        <w:tc>
          <w:tcPr>
            <w:tcW w:w="80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14</w:t>
            </w:r>
          </w:p>
        </w:tc>
        <w:tc>
          <w:tcPr>
            <w:tcW w:w="3046"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Спортзал</w:t>
            </w:r>
          </w:p>
        </w:tc>
        <w:tc>
          <w:tcPr>
            <w:tcW w:w="2134"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proofErr w:type="spellStart"/>
            <w:r>
              <w:t>м.кв</w:t>
            </w:r>
            <w:proofErr w:type="spellEnd"/>
            <w:r>
              <w:t>. площади пола на 1000 жителей</w:t>
            </w:r>
          </w:p>
        </w:tc>
        <w:tc>
          <w:tcPr>
            <w:tcW w:w="185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350 (методика)</w:t>
            </w:r>
          </w:p>
        </w:tc>
        <w:tc>
          <w:tcPr>
            <w:tcW w:w="1792" w:type="dxa"/>
            <w:vMerge/>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15</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Бассейн</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proofErr w:type="spellStart"/>
            <w:r>
              <w:t>м.кв</w:t>
            </w:r>
            <w:proofErr w:type="spellEnd"/>
            <w:r>
              <w:t>. зеркала воды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75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16</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Клубы и ДК</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до 500 жителей</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мощность (мест)</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100-150 (методика)</w:t>
            </w:r>
          </w:p>
        </w:tc>
        <w:tc>
          <w:tcPr>
            <w:tcW w:w="179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-500-750 м;</w:t>
            </w:r>
          </w:p>
          <w:p>
            <w:pPr>
              <w:pStyle w:val="Standard"/>
              <w:jc w:val="both"/>
            </w:pPr>
            <w:r>
              <w:t>сельский нас пункт 2,5-3 км.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500-1000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150-200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1-3 тыс. жителей</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жителей/мощность одного объекта</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150/270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3-10 тыс.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100/270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10-20 тыс.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70/300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20-50 тыс.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50/300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17</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Библиотеки</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или группа 1-2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5-6</w:t>
            </w:r>
          </w:p>
          <w:p>
            <w:pPr>
              <w:pStyle w:val="TableContents"/>
              <w:jc w:val="center"/>
            </w:pPr>
            <w:r>
              <w:t>6-7,5 СНиП)</w:t>
            </w:r>
          </w:p>
        </w:tc>
        <w:tc>
          <w:tcPr>
            <w:tcW w:w="179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-500-750 м;</w:t>
            </w:r>
          </w:p>
          <w:p>
            <w:pPr>
              <w:pStyle w:val="Standard"/>
              <w:jc w:val="both"/>
            </w:pPr>
            <w:r>
              <w:t>сельский нас пункт 2,5-3 км.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или группа 2-5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Standard"/>
              <w:jc w:val="center"/>
            </w:pPr>
            <w:r>
              <w:t>4-5</w:t>
            </w:r>
          </w:p>
          <w:p>
            <w:pPr>
              <w:pStyle w:val="TableContents"/>
              <w:jc w:val="center"/>
            </w:pPr>
            <w:r>
              <w:t>5-6(СНиП)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или группа 5-10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3-4</w:t>
            </w:r>
          </w:p>
          <w:p>
            <w:pPr>
              <w:pStyle w:val="TableContents"/>
              <w:jc w:val="center"/>
            </w:pPr>
            <w:r>
              <w:t>4,5-5 (СНиП)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Городские массовые библиотеки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2-3</w:t>
            </w:r>
          </w:p>
          <w:p>
            <w:pPr>
              <w:pStyle w:val="TableContents"/>
              <w:jc w:val="center"/>
            </w:pPr>
            <w:r>
              <w:t>4,5-5 (СНиП)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Центральные библиотеки в группах</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3-4</w:t>
            </w:r>
          </w:p>
          <w:p>
            <w:pPr>
              <w:pStyle w:val="TableContents"/>
              <w:jc w:val="center"/>
            </w:pPr>
            <w:r>
              <w:t>4,5-5 (СНиП)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Детские библиотеки в населенных пунктах 20-50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объектов</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18</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Кинотеатры</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25-35</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4" w:space="0" w:color="000000"/>
            </w:tcBorders>
            <w:tcMar>
              <w:top w:w="55" w:type="dxa"/>
              <w:left w:w="55" w:type="dxa"/>
              <w:bottom w:w="55" w:type="dxa"/>
              <w:right w:w="55" w:type="dxa"/>
            </w:tcMar>
          </w:tcPr>
          <w:p>
            <w:pPr>
              <w:pStyle w:val="TableContents"/>
              <w:jc w:val="center"/>
              <w:rPr>
                <w:b/>
                <w:bCs/>
              </w:rPr>
            </w:pPr>
            <w:r>
              <w:rPr>
                <w:b/>
                <w:bCs/>
              </w:rPr>
              <w:t>19</w:t>
            </w:r>
          </w:p>
        </w:tc>
        <w:tc>
          <w:tcPr>
            <w:tcW w:w="3046" w:type="dxa"/>
            <w:tcBorders>
              <w:left w:val="single" w:sz="2" w:space="0" w:color="000000"/>
              <w:bottom w:val="single" w:sz="4" w:space="0" w:color="000000"/>
            </w:tcBorders>
            <w:tcMar>
              <w:top w:w="55" w:type="dxa"/>
              <w:left w:w="55" w:type="dxa"/>
              <w:bottom w:w="55" w:type="dxa"/>
              <w:right w:w="55" w:type="dxa"/>
            </w:tcMar>
          </w:tcPr>
          <w:p>
            <w:pPr>
              <w:pStyle w:val="TableContents"/>
              <w:jc w:val="both"/>
              <w:rPr>
                <w:b/>
                <w:bCs/>
              </w:rPr>
            </w:pPr>
            <w:r>
              <w:rPr>
                <w:b/>
                <w:bCs/>
              </w:rPr>
              <w:t>Театры</w:t>
            </w:r>
          </w:p>
        </w:tc>
        <w:tc>
          <w:tcPr>
            <w:tcW w:w="2134"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5-8</w:t>
            </w:r>
          </w:p>
        </w:tc>
        <w:tc>
          <w:tcPr>
            <w:tcW w:w="1792" w:type="dxa"/>
            <w:tcBorders>
              <w:left w:val="single" w:sz="2" w:space="0" w:color="000000"/>
              <w:bottom w:val="single" w:sz="4"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20</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Цирки</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3,5-5</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21</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Универсальные спортивно-зрелищные залы</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6-9</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22</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Магазины</w:t>
            </w:r>
          </w:p>
          <w:p>
            <w:pPr>
              <w:pStyle w:val="TableContents"/>
              <w:jc w:val="right"/>
              <w:rPr>
                <w:sz w:val="22"/>
                <w:szCs w:val="22"/>
              </w:rPr>
            </w:pPr>
            <w:r>
              <w:rPr>
                <w:sz w:val="22"/>
                <w:szCs w:val="22"/>
              </w:rPr>
              <w:t>город</w:t>
            </w:r>
          </w:p>
        </w:tc>
        <w:tc>
          <w:tcPr>
            <w:tcW w:w="2134"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proofErr w:type="spellStart"/>
            <w:r>
              <w:t>м.кв</w:t>
            </w:r>
            <w:proofErr w:type="spellEnd"/>
            <w:r>
              <w:t>. торговой площади на 1000 человек</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p>
          <w:p>
            <w:pPr>
              <w:pStyle w:val="TableContents"/>
              <w:jc w:val="center"/>
            </w:pPr>
            <w:r>
              <w:t>280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p>
          <w:p>
            <w:pPr>
              <w:pStyle w:val="TableContents"/>
              <w:jc w:val="center"/>
            </w:pPr>
            <w:r>
              <w:t>500 м</w:t>
            </w:r>
          </w:p>
        </w:tc>
      </w:tr>
      <w:tr>
        <w:tc>
          <w:tcPr>
            <w:tcW w:w="808" w:type="dxa"/>
            <w:vMerge/>
            <w:tcBorders>
              <w:top w:val="single" w:sz="4" w:space="0" w:color="000000"/>
              <w:left w:val="single" w:sz="2" w:space="0" w:color="000000"/>
              <w:bottom w:val="single" w:sz="2" w:space="0" w:color="000000"/>
            </w:tcBorders>
            <w:tcMar>
              <w:top w:w="55" w:type="dxa"/>
              <w:left w:w="55" w:type="dxa"/>
              <w:bottom w:w="55" w:type="dxa"/>
              <w:right w:w="55" w:type="dxa"/>
            </w:tcMar>
          </w:tcPr>
          <w:p/>
        </w:tc>
        <w:tc>
          <w:tcPr>
            <w:tcW w:w="3046"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сельское поселение</w:t>
            </w:r>
          </w:p>
        </w:tc>
        <w:tc>
          <w:tcPr>
            <w:tcW w:w="2134" w:type="dxa"/>
            <w:vMerge/>
            <w:tcBorders>
              <w:top w:val="single" w:sz="4" w:space="0" w:color="000000"/>
              <w:left w:val="single" w:sz="2" w:space="0" w:color="000000"/>
              <w:bottom w:val="single" w:sz="2" w:space="0" w:color="000000"/>
            </w:tcBorders>
            <w:tcMar>
              <w:top w:w="55" w:type="dxa"/>
              <w:left w:w="55" w:type="dxa"/>
              <w:bottom w:w="55" w:type="dxa"/>
              <w:right w:w="55" w:type="dxa"/>
            </w:tcMar>
          </w:tcPr>
          <w:p/>
        </w:tc>
        <w:tc>
          <w:tcPr>
            <w:tcW w:w="185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300 (СНиП)</w:t>
            </w:r>
          </w:p>
        </w:tc>
        <w:tc>
          <w:tcPr>
            <w:tcW w:w="179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lastRenderedPageBreak/>
              <w:t>23</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Рынки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proofErr w:type="spellStart"/>
            <w:r>
              <w:t>м.кв</w:t>
            </w:r>
            <w:proofErr w:type="spellEnd"/>
            <w:r>
              <w:t>. торговой площади на 1000 человек</w:t>
            </w:r>
          </w:p>
        </w:tc>
        <w:tc>
          <w:tcPr>
            <w:tcW w:w="1858" w:type="dxa"/>
            <w:tcBorders>
              <w:left w:val="single" w:sz="2" w:space="0" w:color="000000"/>
              <w:bottom w:val="single" w:sz="2" w:space="0" w:color="000000"/>
            </w:tcBorders>
            <w:tcMar>
              <w:top w:w="55" w:type="dxa"/>
              <w:left w:w="55" w:type="dxa"/>
              <w:bottom w:w="55" w:type="dxa"/>
              <w:right w:w="55" w:type="dxa"/>
            </w:tcMar>
            <w:vAlign w:val="center"/>
          </w:tcPr>
          <w:p>
            <w:pPr>
              <w:pStyle w:val="TableContents"/>
              <w:jc w:val="center"/>
            </w:pPr>
            <w:r>
              <w:t>24-40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24</w:t>
            </w:r>
          </w:p>
        </w:tc>
        <w:tc>
          <w:tcPr>
            <w:tcW w:w="3046"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Предприятия общественного питания</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40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p>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vMerge/>
            <w:tcBorders>
              <w:left w:val="single" w:sz="2" w:space="0" w:color="000000"/>
              <w:bottom w:val="single" w:sz="2" w:space="0" w:color="000000"/>
            </w:tcBorders>
            <w:tcMar>
              <w:top w:w="55" w:type="dxa"/>
              <w:left w:w="55" w:type="dxa"/>
              <w:bottom w:w="55" w:type="dxa"/>
              <w:right w:w="55" w:type="dxa"/>
            </w:tcMar>
          </w:tcP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vMerge/>
            <w:tcBorders>
              <w:left w:val="single" w:sz="2" w:space="0" w:color="000000"/>
              <w:bottom w:val="single" w:sz="2" w:space="0" w:color="000000"/>
            </w:tcBorders>
            <w:tcMar>
              <w:top w:w="55" w:type="dxa"/>
              <w:left w:w="55" w:type="dxa"/>
              <w:bottom w:w="55" w:type="dxa"/>
              <w:right w:w="55" w:type="dxa"/>
            </w:tcMar>
          </w:tcP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25</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Предприятия бытового обслуживания</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город</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рабочих 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9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p>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сельское поселение</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26</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Бани</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город</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5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p>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сельское поселение</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27</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Гостиницы</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6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28</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Отделение связи</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rPr>
                <w:sz w:val="22"/>
                <w:szCs w:val="22"/>
              </w:rPr>
            </w:pPr>
            <w:r>
              <w:rPr>
                <w:sz w:val="22"/>
                <w:szCs w:val="22"/>
              </w:rPr>
              <w:t>Не менее одного в каждом поселении</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-500-750 м;</w:t>
            </w:r>
          </w:p>
          <w:p>
            <w:pPr>
              <w:pStyle w:val="Standard"/>
              <w:jc w:val="both"/>
            </w:pPr>
            <w:r>
              <w:t>сельский нас пункт 2,5-3 км.</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29</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Опорный пункт охраны правопорядка</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rPr>
                <w:sz w:val="22"/>
                <w:szCs w:val="22"/>
              </w:rPr>
            </w:pPr>
            <w:r>
              <w:rPr>
                <w:sz w:val="22"/>
                <w:szCs w:val="22"/>
              </w:rPr>
              <w:t>Не менее одного в каждом поселении</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30</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Центр административного самоуправления</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rPr>
                <w:sz w:val="22"/>
                <w:szCs w:val="22"/>
              </w:rPr>
            </w:pPr>
            <w:r>
              <w:rPr>
                <w:sz w:val="22"/>
                <w:szCs w:val="22"/>
              </w:rPr>
              <w:t>Не менее одного в каждом поселении</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31</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Отделение банка</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Операционная касса на 10-30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город</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Операционная касса на 2-3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500-750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сельское поселение</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Операционная касса на 1-2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Standard"/>
              <w:jc w:val="center"/>
            </w:pPr>
            <w:r>
              <w:t>2,5-3 км.</w:t>
            </w:r>
          </w:p>
        </w:tc>
      </w:tr>
    </w:tbl>
    <w:p>
      <w:pPr>
        <w:jc w:val="both"/>
        <w:rPr>
          <w:b/>
          <w:sz w:val="26"/>
          <w:szCs w:val="26"/>
        </w:rPr>
      </w:pP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В </w:t>
      </w:r>
      <w:proofErr w:type="spellStart"/>
      <w:r>
        <w:rPr>
          <w:rFonts w:eastAsia="Times New Roman"/>
          <w:color w:val="000000"/>
          <w:kern w:val="0"/>
          <w:sz w:val="26"/>
          <w:szCs w:val="26"/>
          <w:lang w:eastAsia="en-US"/>
        </w:rPr>
        <w:t>Сурьянинском</w:t>
      </w:r>
      <w:proofErr w:type="spellEnd"/>
      <w:r>
        <w:rPr>
          <w:rFonts w:eastAsia="Times New Roman"/>
          <w:color w:val="000000"/>
          <w:kern w:val="0"/>
          <w:sz w:val="26"/>
          <w:szCs w:val="26"/>
          <w:lang w:eastAsia="en-US"/>
        </w:rPr>
        <w:t xml:space="preserve"> сельском поселении развита сеть учреждений социально-культурной сферы:</w:t>
      </w:r>
    </w:p>
    <w:p>
      <w:pPr>
        <w:widowControl/>
        <w:suppressAutoHyphens w:val="0"/>
        <w:spacing w:before="120" w:after="120"/>
        <w:jc w:val="center"/>
        <w:rPr>
          <w:rFonts w:eastAsia="Calibri"/>
          <w:b/>
          <w:color w:val="000000"/>
          <w:kern w:val="0"/>
          <w:sz w:val="26"/>
          <w:szCs w:val="26"/>
          <w:lang w:eastAsia="en-US"/>
        </w:rPr>
      </w:pPr>
      <w:r>
        <w:rPr>
          <w:rFonts w:eastAsia="Calibri"/>
          <w:b/>
          <w:color w:val="000000"/>
          <w:kern w:val="0"/>
          <w:sz w:val="26"/>
          <w:szCs w:val="26"/>
          <w:lang w:eastAsia="en-US"/>
        </w:rPr>
        <w:t>Характеристика социальной сферы поселения</w:t>
      </w:r>
    </w:p>
    <w:p>
      <w:pPr>
        <w:pStyle w:val="Standard"/>
        <w:spacing w:line="276" w:lineRule="auto"/>
        <w:jc w:val="right"/>
        <w:rPr>
          <w:i/>
          <w:iCs/>
        </w:rPr>
      </w:pPr>
      <w:r>
        <w:rPr>
          <w:i/>
          <w:iCs/>
        </w:rPr>
        <w:t>Таблица 11</w:t>
      </w:r>
    </w:p>
    <w:tbl>
      <w:tblPr>
        <w:tblW w:w="9640" w:type="dxa"/>
        <w:tblInd w:w="40" w:type="dxa"/>
        <w:tblLayout w:type="fixed"/>
        <w:tblCellMar>
          <w:left w:w="40" w:type="dxa"/>
          <w:right w:w="40" w:type="dxa"/>
        </w:tblCellMar>
        <w:tblLook w:val="04A0" w:firstRow="1" w:lastRow="0" w:firstColumn="1" w:lastColumn="0" w:noHBand="0" w:noVBand="1"/>
      </w:tblPr>
      <w:tblGrid>
        <w:gridCol w:w="1370"/>
        <w:gridCol w:w="756"/>
        <w:gridCol w:w="1135"/>
        <w:gridCol w:w="992"/>
        <w:gridCol w:w="993"/>
        <w:gridCol w:w="992"/>
        <w:gridCol w:w="850"/>
        <w:gridCol w:w="851"/>
        <w:gridCol w:w="850"/>
        <w:gridCol w:w="851"/>
      </w:tblGrid>
      <w:tr>
        <w:trPr>
          <w:cantSplit/>
          <w:trHeight w:val="1437"/>
        </w:trPr>
        <w:tc>
          <w:tcPr>
            <w:tcW w:w="1370" w:type="dxa"/>
            <w:tcBorders>
              <w:top w:val="single" w:sz="6" w:space="0" w:color="auto"/>
              <w:left w:val="single" w:sz="6" w:space="0" w:color="auto"/>
              <w:bottom w:val="single" w:sz="4" w:space="0" w:color="auto"/>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lastRenderedPageBreak/>
              <w:t>Наименование населенного пункта</w:t>
            </w:r>
          </w:p>
        </w:tc>
        <w:tc>
          <w:tcPr>
            <w:tcW w:w="756" w:type="dxa"/>
            <w:tcBorders>
              <w:top w:val="single" w:sz="6" w:space="0" w:color="auto"/>
              <w:left w:val="single" w:sz="6" w:space="0" w:color="auto"/>
              <w:bottom w:val="nil"/>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Школы</w:t>
            </w:r>
          </w:p>
        </w:tc>
        <w:tc>
          <w:tcPr>
            <w:tcW w:w="1135" w:type="dxa"/>
            <w:tcBorders>
              <w:top w:val="single" w:sz="6" w:space="0" w:color="auto"/>
              <w:left w:val="single" w:sz="6" w:space="0" w:color="auto"/>
              <w:bottom w:val="nil"/>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Учреждения дошкольного и дополни-тельного образования</w:t>
            </w:r>
          </w:p>
        </w:tc>
        <w:tc>
          <w:tcPr>
            <w:tcW w:w="992" w:type="dxa"/>
            <w:tcBorders>
              <w:top w:val="single" w:sz="6" w:space="0" w:color="auto"/>
              <w:left w:val="single" w:sz="6" w:space="0" w:color="auto"/>
              <w:bottom w:val="nil"/>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Учрежде</w:t>
            </w:r>
            <w:proofErr w:type="spellEnd"/>
            <w:r>
              <w:rPr>
                <w:rFonts w:eastAsia="Calibri"/>
                <w:color w:val="000000"/>
                <w:kern w:val="0"/>
                <w:sz w:val="20"/>
                <w:szCs w:val="20"/>
                <w:lang w:eastAsia="en-US"/>
              </w:rPr>
              <w:t>-</w:t>
            </w:r>
            <w:proofErr w:type="spellStart"/>
            <w:r>
              <w:rPr>
                <w:rFonts w:eastAsia="Calibri"/>
                <w:color w:val="000000"/>
                <w:kern w:val="0"/>
                <w:sz w:val="20"/>
                <w:szCs w:val="20"/>
                <w:lang w:eastAsia="en-US"/>
              </w:rPr>
              <w:t>нияздраво</w:t>
            </w:r>
            <w:proofErr w:type="spellEnd"/>
            <w:r>
              <w:rPr>
                <w:rFonts w:eastAsia="Calibri"/>
                <w:color w:val="000000"/>
                <w:kern w:val="0"/>
                <w:sz w:val="20"/>
                <w:szCs w:val="20"/>
                <w:lang w:eastAsia="en-US"/>
              </w:rPr>
              <w:t>-охранения</w:t>
            </w:r>
          </w:p>
        </w:tc>
        <w:tc>
          <w:tcPr>
            <w:tcW w:w="993" w:type="dxa"/>
            <w:tcBorders>
              <w:top w:val="single" w:sz="6" w:space="0" w:color="auto"/>
              <w:left w:val="single" w:sz="6" w:space="0" w:color="auto"/>
              <w:bottom w:val="nil"/>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Учрежде-ния</w:t>
            </w:r>
            <w:proofErr w:type="spellEnd"/>
            <w:r>
              <w:rPr>
                <w:rFonts w:eastAsia="Calibri"/>
                <w:color w:val="000000"/>
                <w:kern w:val="0"/>
                <w:sz w:val="20"/>
                <w:szCs w:val="20"/>
                <w:lang w:eastAsia="en-US"/>
              </w:rPr>
              <w:t xml:space="preserve"> культуры, библиотеки</w:t>
            </w:r>
          </w:p>
        </w:tc>
        <w:tc>
          <w:tcPr>
            <w:tcW w:w="992" w:type="dxa"/>
            <w:tcBorders>
              <w:top w:val="single" w:sz="6" w:space="0" w:color="auto"/>
              <w:left w:val="single" w:sz="6" w:space="0" w:color="auto"/>
              <w:bottom w:val="nil"/>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Почтовые отделения</w:t>
            </w:r>
          </w:p>
        </w:tc>
        <w:tc>
          <w:tcPr>
            <w:tcW w:w="850" w:type="dxa"/>
            <w:tcBorders>
              <w:top w:val="single" w:sz="6" w:space="0" w:color="auto"/>
              <w:left w:val="single" w:sz="6" w:space="0" w:color="auto"/>
              <w:bottom w:val="nil"/>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Магазины</w:t>
            </w:r>
          </w:p>
        </w:tc>
        <w:tc>
          <w:tcPr>
            <w:tcW w:w="851" w:type="dxa"/>
            <w:tcBorders>
              <w:top w:val="single" w:sz="6" w:space="0" w:color="auto"/>
              <w:left w:val="single" w:sz="6" w:space="0" w:color="auto"/>
              <w:bottom w:val="nil"/>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Спортив-ные</w:t>
            </w:r>
            <w:proofErr w:type="spellEnd"/>
            <w:r>
              <w:rPr>
                <w:rFonts w:eastAsia="Calibri"/>
                <w:color w:val="000000"/>
                <w:kern w:val="0"/>
                <w:sz w:val="20"/>
                <w:szCs w:val="20"/>
                <w:lang w:eastAsia="en-US"/>
              </w:rPr>
              <w:t xml:space="preserve"> сооружения</w:t>
            </w:r>
          </w:p>
        </w:tc>
        <w:tc>
          <w:tcPr>
            <w:tcW w:w="850" w:type="dxa"/>
            <w:tcBorders>
              <w:top w:val="single" w:sz="6" w:space="0" w:color="auto"/>
              <w:left w:val="single" w:sz="6" w:space="0" w:color="auto"/>
              <w:bottom w:val="nil"/>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Учреждениябытового</w:t>
            </w:r>
            <w:proofErr w:type="spellEnd"/>
            <w:r>
              <w:rPr>
                <w:rFonts w:eastAsia="Calibri"/>
                <w:color w:val="000000"/>
                <w:kern w:val="0"/>
                <w:sz w:val="20"/>
                <w:szCs w:val="20"/>
                <w:lang w:eastAsia="en-US"/>
              </w:rPr>
              <w:t xml:space="preserve"> обслужи-</w:t>
            </w:r>
            <w:proofErr w:type="spellStart"/>
            <w:r>
              <w:rPr>
                <w:rFonts w:eastAsia="Calibri"/>
                <w:color w:val="000000"/>
                <w:kern w:val="0"/>
                <w:sz w:val="20"/>
                <w:szCs w:val="20"/>
                <w:lang w:eastAsia="en-US"/>
              </w:rPr>
              <w:t>ваниянаселе</w:t>
            </w:r>
            <w:proofErr w:type="spellEnd"/>
            <w:r>
              <w:rPr>
                <w:rFonts w:eastAsia="Calibri"/>
                <w:color w:val="000000"/>
                <w:kern w:val="0"/>
                <w:sz w:val="20"/>
                <w:szCs w:val="20"/>
                <w:lang w:eastAsia="en-US"/>
              </w:rPr>
              <w:t>-</w:t>
            </w:r>
            <w:proofErr w:type="spellStart"/>
            <w:r>
              <w:rPr>
                <w:rFonts w:eastAsia="Calibri"/>
                <w:color w:val="000000"/>
                <w:kern w:val="0"/>
                <w:sz w:val="20"/>
                <w:szCs w:val="20"/>
                <w:lang w:eastAsia="en-US"/>
              </w:rPr>
              <w:t>ния</w:t>
            </w:r>
            <w:proofErr w:type="spellEnd"/>
          </w:p>
        </w:tc>
        <w:tc>
          <w:tcPr>
            <w:tcW w:w="851" w:type="dxa"/>
            <w:tcBorders>
              <w:top w:val="single" w:sz="6" w:space="0" w:color="auto"/>
              <w:left w:val="single" w:sz="6" w:space="0" w:color="auto"/>
              <w:bottom w:val="nil"/>
              <w:right w:val="single" w:sz="6" w:space="0" w:color="auto"/>
            </w:tcBorders>
            <w:shd w:val="clear" w:color="auto" w:fill="D9D9D9"/>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Другие объекты</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(указать какие)</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отделение сбербанка</w:t>
            </w:r>
          </w:p>
        </w:tc>
      </w:tr>
      <w:tr>
        <w:trPr>
          <w:trHeight w:hRule="exact" w:val="397"/>
        </w:trPr>
        <w:tc>
          <w:tcPr>
            <w:tcW w:w="137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д. </w:t>
            </w:r>
            <w:proofErr w:type="spellStart"/>
            <w:r>
              <w:rPr>
                <w:rFonts w:eastAsia="Calibri"/>
                <w:color w:val="000000"/>
                <w:kern w:val="0"/>
                <w:sz w:val="20"/>
                <w:szCs w:val="20"/>
                <w:lang w:eastAsia="en-US"/>
              </w:rPr>
              <w:t>Сурьянино</w:t>
            </w:r>
            <w:proofErr w:type="spellEnd"/>
          </w:p>
        </w:tc>
        <w:tc>
          <w:tcPr>
            <w:tcW w:w="756"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r>
      <w:tr>
        <w:trPr>
          <w:trHeight w:hRule="exact" w:val="397"/>
        </w:trPr>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с. </w:t>
            </w:r>
            <w:proofErr w:type="spellStart"/>
            <w:r>
              <w:rPr>
                <w:rFonts w:eastAsia="Calibri"/>
                <w:color w:val="000000"/>
                <w:kern w:val="0"/>
                <w:sz w:val="20"/>
                <w:szCs w:val="20"/>
                <w:lang w:eastAsia="en-US"/>
              </w:rPr>
              <w:t>Руднево</w:t>
            </w:r>
            <w:proofErr w:type="spellEnd"/>
          </w:p>
        </w:tc>
        <w:tc>
          <w:tcPr>
            <w:tcW w:w="75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2</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r>
      <w:tr>
        <w:trPr>
          <w:trHeight w:hRule="exact" w:val="397"/>
        </w:trPr>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с. </w:t>
            </w:r>
            <w:proofErr w:type="spellStart"/>
            <w:r>
              <w:rPr>
                <w:rFonts w:eastAsia="Calibri"/>
                <w:color w:val="000000"/>
                <w:kern w:val="0"/>
                <w:sz w:val="20"/>
                <w:szCs w:val="20"/>
                <w:lang w:eastAsia="en-US"/>
              </w:rPr>
              <w:t>Струково</w:t>
            </w:r>
            <w:proofErr w:type="spellEnd"/>
          </w:p>
        </w:tc>
        <w:tc>
          <w:tcPr>
            <w:tcW w:w="756"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1135"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2</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tc>
      </w:tr>
    </w:tbl>
    <w:p>
      <w:pPr>
        <w:rPr>
          <w:b/>
        </w:rPr>
      </w:pPr>
    </w:p>
    <w:p>
      <w:pPr>
        <w:ind w:firstLine="709"/>
        <w:rPr>
          <w:b/>
        </w:rPr>
      </w:pPr>
    </w:p>
    <w:p>
      <w:pPr>
        <w:spacing w:line="276" w:lineRule="auto"/>
        <w:ind w:firstLine="709"/>
        <w:contextualSpacing/>
        <w:rPr>
          <w:b/>
          <w:sz w:val="26"/>
          <w:szCs w:val="26"/>
        </w:rPr>
      </w:pPr>
      <w:r>
        <w:rPr>
          <w:b/>
          <w:sz w:val="26"/>
          <w:szCs w:val="26"/>
        </w:rPr>
        <w:t>Образования</w:t>
      </w:r>
    </w:p>
    <w:p>
      <w:pPr>
        <w:pStyle w:val="afb"/>
        <w:spacing w:line="276" w:lineRule="auto"/>
        <w:ind w:firstLine="709"/>
        <w:jc w:val="both"/>
        <w:rPr>
          <w:rFonts w:eastAsia="Lucida Sans Unicode"/>
          <w:kern w:val="1"/>
          <w:sz w:val="26"/>
          <w:szCs w:val="26"/>
        </w:rPr>
      </w:pPr>
      <w:r>
        <w:rPr>
          <w:rFonts w:eastAsia="Lucida Sans Unicode"/>
          <w:kern w:val="1"/>
          <w:sz w:val="26"/>
          <w:szCs w:val="26"/>
        </w:rPr>
        <w:t xml:space="preserve">На территории </w:t>
      </w:r>
      <w:proofErr w:type="spellStart"/>
      <w:r>
        <w:rPr>
          <w:rFonts w:eastAsia="Lucida Sans Unicode"/>
          <w:kern w:val="1"/>
          <w:sz w:val="26"/>
          <w:szCs w:val="26"/>
        </w:rPr>
        <w:t>Сурьянинского</w:t>
      </w:r>
      <w:proofErr w:type="spellEnd"/>
      <w:r>
        <w:rPr>
          <w:rFonts w:eastAsia="Lucida Sans Unicode"/>
          <w:kern w:val="1"/>
          <w:sz w:val="26"/>
          <w:szCs w:val="26"/>
        </w:rPr>
        <w:t xml:space="preserve"> сельского поселения расположены 2 школы в д. </w:t>
      </w:r>
      <w:proofErr w:type="spellStart"/>
      <w:r>
        <w:rPr>
          <w:rFonts w:eastAsia="Lucida Sans Unicode"/>
          <w:kern w:val="1"/>
          <w:sz w:val="26"/>
          <w:szCs w:val="26"/>
        </w:rPr>
        <w:t>Сурьянино</w:t>
      </w:r>
      <w:proofErr w:type="spellEnd"/>
      <w:r>
        <w:rPr>
          <w:rFonts w:eastAsia="Lucida Sans Unicode"/>
          <w:kern w:val="1"/>
          <w:sz w:val="26"/>
          <w:szCs w:val="26"/>
        </w:rPr>
        <w:t xml:space="preserve"> и с. </w:t>
      </w:r>
      <w:proofErr w:type="spellStart"/>
      <w:r>
        <w:rPr>
          <w:rFonts w:eastAsia="Lucida Sans Unicode"/>
          <w:kern w:val="1"/>
          <w:sz w:val="26"/>
          <w:szCs w:val="26"/>
        </w:rPr>
        <w:t>Струково</w:t>
      </w:r>
      <w:proofErr w:type="spellEnd"/>
      <w:r>
        <w:rPr>
          <w:rFonts w:eastAsia="Lucida Sans Unicode"/>
          <w:kern w:val="1"/>
          <w:sz w:val="26"/>
          <w:szCs w:val="26"/>
        </w:rPr>
        <w:t xml:space="preserve">. </w:t>
      </w:r>
      <w:proofErr w:type="spellStart"/>
      <w:r>
        <w:rPr>
          <w:rFonts w:eastAsia="Lucida Sans Unicode"/>
          <w:kern w:val="1"/>
          <w:sz w:val="26"/>
          <w:szCs w:val="26"/>
        </w:rPr>
        <w:t>Сурьянинская</w:t>
      </w:r>
      <w:proofErr w:type="spellEnd"/>
      <w:r>
        <w:rPr>
          <w:rFonts w:eastAsia="Lucida Sans Unicode"/>
          <w:kern w:val="1"/>
          <w:sz w:val="26"/>
          <w:szCs w:val="26"/>
        </w:rPr>
        <w:t xml:space="preserve"> ООШ введена в эксплуатацию в 1970 г., </w:t>
      </w:r>
      <w:proofErr w:type="spellStart"/>
      <w:r>
        <w:rPr>
          <w:rFonts w:eastAsia="Lucida Sans Unicode"/>
          <w:kern w:val="1"/>
          <w:sz w:val="26"/>
          <w:szCs w:val="26"/>
        </w:rPr>
        <w:t>Струковская</w:t>
      </w:r>
      <w:proofErr w:type="spellEnd"/>
      <w:r>
        <w:rPr>
          <w:rFonts w:eastAsia="Lucida Sans Unicode"/>
          <w:kern w:val="1"/>
          <w:sz w:val="26"/>
          <w:szCs w:val="26"/>
        </w:rPr>
        <w:t xml:space="preserve"> ООШ – в1968г.</w:t>
      </w:r>
    </w:p>
    <w:p>
      <w:pPr>
        <w:pStyle w:val="afb"/>
        <w:spacing w:line="276" w:lineRule="auto"/>
        <w:ind w:firstLine="709"/>
        <w:jc w:val="left"/>
        <w:rPr>
          <w:rFonts w:eastAsia="Lucida Sans Unicode"/>
          <w:kern w:val="1"/>
          <w:sz w:val="26"/>
          <w:szCs w:val="26"/>
        </w:rPr>
      </w:pPr>
      <w:r>
        <w:rPr>
          <w:rFonts w:eastAsia="Lucida Sans Unicode"/>
          <w:kern w:val="1"/>
          <w:sz w:val="26"/>
          <w:szCs w:val="26"/>
        </w:rPr>
        <w:t>При фактическом числе учащихся 53, эти школы могут обеспечить большое дополнительное число учащихся.</w:t>
      </w:r>
    </w:p>
    <w:p>
      <w:pPr>
        <w:pStyle w:val="1a"/>
        <w:rPr>
          <w:rFonts w:ascii="Times New Roman" w:hAnsi="Times New Roman"/>
          <w:b/>
          <w:sz w:val="26"/>
          <w:szCs w:val="26"/>
        </w:rPr>
      </w:pPr>
      <w:r>
        <w:rPr>
          <w:rFonts w:ascii="Times New Roman" w:hAnsi="Times New Roman"/>
          <w:b/>
          <w:sz w:val="26"/>
          <w:szCs w:val="26"/>
        </w:rPr>
        <w:t xml:space="preserve">Характеристика учреждений образования </w:t>
      </w:r>
      <w:proofErr w:type="spellStart"/>
      <w:r>
        <w:rPr>
          <w:rFonts w:ascii="Times New Roman" w:hAnsi="Times New Roman"/>
          <w:b/>
          <w:sz w:val="26"/>
          <w:szCs w:val="26"/>
        </w:rPr>
        <w:t>Сурьянинского</w:t>
      </w:r>
      <w:proofErr w:type="spellEnd"/>
      <w:r>
        <w:rPr>
          <w:rFonts w:ascii="Times New Roman" w:hAnsi="Times New Roman"/>
          <w:b/>
          <w:sz w:val="26"/>
          <w:szCs w:val="26"/>
        </w:rPr>
        <w:t xml:space="preserve"> поселения</w:t>
      </w:r>
    </w:p>
    <w:p>
      <w:pPr>
        <w:pStyle w:val="1a"/>
        <w:rPr>
          <w:rFonts w:ascii="Times New Roman" w:hAnsi="Times New Roman"/>
          <w:b/>
          <w:sz w:val="26"/>
          <w:szCs w:val="26"/>
        </w:rPr>
      </w:pPr>
    </w:p>
    <w:p>
      <w:pPr>
        <w:pStyle w:val="Standard"/>
        <w:spacing w:line="276" w:lineRule="auto"/>
        <w:jc w:val="right"/>
        <w:rPr>
          <w:i/>
          <w:iCs/>
        </w:rPr>
      </w:pPr>
      <w:r>
        <w:rPr>
          <w:i/>
          <w:iCs/>
        </w:rPr>
        <w:t>Таблица 12</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720"/>
        <w:gridCol w:w="1049"/>
        <w:gridCol w:w="891"/>
        <w:gridCol w:w="931"/>
        <w:gridCol w:w="1276"/>
        <w:gridCol w:w="992"/>
      </w:tblGrid>
      <w:tr>
        <w:trPr>
          <w:jc w:val="center"/>
        </w:trPr>
        <w:tc>
          <w:tcPr>
            <w:tcW w:w="567" w:type="dxa"/>
            <w:vMerge w:val="restart"/>
            <w:shd w:val="clear" w:color="auto" w:fill="D9D9D9"/>
            <w:vAlign w:val="center"/>
          </w:tcPr>
          <w:p>
            <w:pPr>
              <w:pStyle w:val="aff4"/>
              <w:rPr>
                <w:sz w:val="22"/>
              </w:rPr>
            </w:pPr>
            <w:r>
              <w:rPr>
                <w:sz w:val="22"/>
              </w:rPr>
              <w:t>№</w:t>
            </w:r>
          </w:p>
        </w:tc>
        <w:tc>
          <w:tcPr>
            <w:tcW w:w="1843" w:type="dxa"/>
            <w:vMerge w:val="restart"/>
            <w:shd w:val="clear" w:color="auto" w:fill="D9D9D9"/>
            <w:vAlign w:val="center"/>
          </w:tcPr>
          <w:p>
            <w:pPr>
              <w:pStyle w:val="aff4"/>
              <w:rPr>
                <w:sz w:val="22"/>
              </w:rPr>
            </w:pPr>
            <w:r>
              <w:rPr>
                <w:sz w:val="22"/>
              </w:rPr>
              <w:t>Наименование объекта</w:t>
            </w:r>
          </w:p>
        </w:tc>
        <w:tc>
          <w:tcPr>
            <w:tcW w:w="1720" w:type="dxa"/>
            <w:vMerge w:val="restart"/>
            <w:shd w:val="clear" w:color="auto" w:fill="D9D9D9"/>
            <w:vAlign w:val="center"/>
          </w:tcPr>
          <w:p>
            <w:pPr>
              <w:pStyle w:val="aff4"/>
              <w:rPr>
                <w:sz w:val="22"/>
              </w:rPr>
            </w:pPr>
            <w:r>
              <w:rPr>
                <w:sz w:val="22"/>
              </w:rPr>
              <w:t xml:space="preserve">Местоположение </w:t>
            </w:r>
          </w:p>
        </w:tc>
        <w:tc>
          <w:tcPr>
            <w:tcW w:w="1049" w:type="dxa"/>
            <w:vMerge w:val="restart"/>
            <w:shd w:val="clear" w:color="auto" w:fill="D9D9D9"/>
            <w:vAlign w:val="center"/>
          </w:tcPr>
          <w:p>
            <w:pPr>
              <w:pStyle w:val="aff4"/>
              <w:rPr>
                <w:sz w:val="22"/>
              </w:rPr>
            </w:pPr>
            <w:r>
              <w:rPr>
                <w:sz w:val="22"/>
              </w:rPr>
              <w:t>Этажность</w:t>
            </w:r>
          </w:p>
        </w:tc>
        <w:tc>
          <w:tcPr>
            <w:tcW w:w="1822" w:type="dxa"/>
            <w:gridSpan w:val="2"/>
            <w:shd w:val="clear" w:color="auto" w:fill="D9D9D9"/>
            <w:vAlign w:val="center"/>
          </w:tcPr>
          <w:p>
            <w:pPr>
              <w:pStyle w:val="aff4"/>
              <w:rPr>
                <w:sz w:val="22"/>
              </w:rPr>
            </w:pPr>
            <w:r>
              <w:rPr>
                <w:sz w:val="22"/>
              </w:rPr>
              <w:t>Мощность</w:t>
            </w:r>
          </w:p>
        </w:tc>
        <w:tc>
          <w:tcPr>
            <w:tcW w:w="1276" w:type="dxa"/>
            <w:vMerge w:val="restart"/>
            <w:shd w:val="clear" w:color="auto" w:fill="D9D9D9"/>
            <w:vAlign w:val="center"/>
          </w:tcPr>
          <w:p>
            <w:pPr>
              <w:pStyle w:val="aff4"/>
              <w:rPr>
                <w:sz w:val="22"/>
              </w:rPr>
            </w:pPr>
            <w:r>
              <w:rPr>
                <w:sz w:val="22"/>
              </w:rPr>
              <w:t>Тип здания (тип.,</w:t>
            </w:r>
            <w:proofErr w:type="spellStart"/>
            <w:r>
              <w:rPr>
                <w:sz w:val="22"/>
              </w:rPr>
              <w:t>присп</w:t>
            </w:r>
            <w:proofErr w:type="spellEnd"/>
            <w:r>
              <w:rPr>
                <w:sz w:val="22"/>
              </w:rPr>
              <w:t>.)</w:t>
            </w:r>
          </w:p>
        </w:tc>
        <w:tc>
          <w:tcPr>
            <w:tcW w:w="992" w:type="dxa"/>
            <w:vMerge w:val="restart"/>
            <w:shd w:val="clear" w:color="auto" w:fill="D9D9D9"/>
            <w:vAlign w:val="center"/>
          </w:tcPr>
          <w:p>
            <w:pPr>
              <w:pStyle w:val="aff4"/>
              <w:rPr>
                <w:sz w:val="22"/>
              </w:rPr>
            </w:pPr>
            <w:r>
              <w:rPr>
                <w:sz w:val="22"/>
              </w:rPr>
              <w:t>% износа</w:t>
            </w:r>
          </w:p>
        </w:tc>
      </w:tr>
      <w:tr>
        <w:trPr>
          <w:jc w:val="center"/>
        </w:trPr>
        <w:tc>
          <w:tcPr>
            <w:tcW w:w="567" w:type="dxa"/>
            <w:vMerge/>
            <w:vAlign w:val="center"/>
          </w:tcPr>
          <w:p>
            <w:pPr>
              <w:pStyle w:val="aff4"/>
              <w:rPr>
                <w:sz w:val="22"/>
              </w:rPr>
            </w:pPr>
          </w:p>
        </w:tc>
        <w:tc>
          <w:tcPr>
            <w:tcW w:w="1843" w:type="dxa"/>
            <w:vMerge/>
            <w:vAlign w:val="center"/>
          </w:tcPr>
          <w:p>
            <w:pPr>
              <w:pStyle w:val="aff4"/>
              <w:rPr>
                <w:sz w:val="22"/>
              </w:rPr>
            </w:pPr>
          </w:p>
        </w:tc>
        <w:tc>
          <w:tcPr>
            <w:tcW w:w="1720" w:type="dxa"/>
            <w:vMerge/>
            <w:vAlign w:val="center"/>
          </w:tcPr>
          <w:p>
            <w:pPr>
              <w:pStyle w:val="aff4"/>
              <w:rPr>
                <w:sz w:val="22"/>
              </w:rPr>
            </w:pPr>
          </w:p>
        </w:tc>
        <w:tc>
          <w:tcPr>
            <w:tcW w:w="1049" w:type="dxa"/>
            <w:vMerge/>
            <w:vAlign w:val="center"/>
          </w:tcPr>
          <w:p>
            <w:pPr>
              <w:pStyle w:val="aff4"/>
              <w:rPr>
                <w:sz w:val="22"/>
              </w:rPr>
            </w:pPr>
          </w:p>
        </w:tc>
        <w:tc>
          <w:tcPr>
            <w:tcW w:w="891" w:type="dxa"/>
            <w:shd w:val="clear" w:color="auto" w:fill="D9D9D9"/>
            <w:vAlign w:val="center"/>
          </w:tcPr>
          <w:p>
            <w:pPr>
              <w:pStyle w:val="aff4"/>
              <w:rPr>
                <w:sz w:val="22"/>
              </w:rPr>
            </w:pPr>
            <w:proofErr w:type="spellStart"/>
            <w:r>
              <w:rPr>
                <w:sz w:val="22"/>
              </w:rPr>
              <w:t>Проектн</w:t>
            </w:r>
            <w:proofErr w:type="spellEnd"/>
            <w:r>
              <w:rPr>
                <w:sz w:val="22"/>
              </w:rPr>
              <w:t>.</w:t>
            </w:r>
          </w:p>
        </w:tc>
        <w:tc>
          <w:tcPr>
            <w:tcW w:w="931" w:type="dxa"/>
            <w:shd w:val="clear" w:color="auto" w:fill="D9D9D9"/>
            <w:vAlign w:val="center"/>
          </w:tcPr>
          <w:p>
            <w:pPr>
              <w:pStyle w:val="aff4"/>
              <w:rPr>
                <w:sz w:val="22"/>
              </w:rPr>
            </w:pPr>
            <w:r>
              <w:rPr>
                <w:sz w:val="22"/>
              </w:rPr>
              <w:t>Факт.</w:t>
            </w:r>
          </w:p>
        </w:tc>
        <w:tc>
          <w:tcPr>
            <w:tcW w:w="1276" w:type="dxa"/>
            <w:vMerge/>
            <w:vAlign w:val="center"/>
          </w:tcPr>
          <w:p>
            <w:pPr>
              <w:pStyle w:val="aff4"/>
              <w:rPr>
                <w:sz w:val="22"/>
              </w:rPr>
            </w:pPr>
          </w:p>
        </w:tc>
        <w:tc>
          <w:tcPr>
            <w:tcW w:w="992" w:type="dxa"/>
            <w:vMerge/>
            <w:vAlign w:val="center"/>
          </w:tcPr>
          <w:p>
            <w:pPr>
              <w:pStyle w:val="aff4"/>
              <w:rPr>
                <w:sz w:val="22"/>
              </w:rPr>
            </w:pPr>
          </w:p>
        </w:tc>
      </w:tr>
      <w:tr>
        <w:trPr>
          <w:jc w:val="center"/>
        </w:trPr>
        <w:tc>
          <w:tcPr>
            <w:tcW w:w="567" w:type="dxa"/>
            <w:vAlign w:val="center"/>
          </w:tcPr>
          <w:p>
            <w:pPr>
              <w:pStyle w:val="aff4"/>
              <w:rPr>
                <w:sz w:val="22"/>
              </w:rPr>
            </w:pPr>
            <w:r>
              <w:rPr>
                <w:sz w:val="22"/>
              </w:rPr>
              <w:t>1</w:t>
            </w:r>
          </w:p>
        </w:tc>
        <w:tc>
          <w:tcPr>
            <w:tcW w:w="1843" w:type="dxa"/>
            <w:vAlign w:val="center"/>
          </w:tcPr>
          <w:p>
            <w:pPr>
              <w:pStyle w:val="aff4"/>
              <w:rPr>
                <w:sz w:val="22"/>
              </w:rPr>
            </w:pPr>
            <w:r>
              <w:rPr>
                <w:sz w:val="22"/>
              </w:rPr>
              <w:t>МОУ «</w:t>
            </w:r>
            <w:proofErr w:type="spellStart"/>
            <w:r>
              <w:rPr>
                <w:sz w:val="22"/>
              </w:rPr>
              <w:t>Струковская</w:t>
            </w:r>
            <w:proofErr w:type="spellEnd"/>
            <w:r>
              <w:rPr>
                <w:sz w:val="22"/>
              </w:rPr>
              <w:t xml:space="preserve"> ООШ»</w:t>
            </w:r>
          </w:p>
        </w:tc>
        <w:tc>
          <w:tcPr>
            <w:tcW w:w="1720" w:type="dxa"/>
            <w:vAlign w:val="center"/>
          </w:tcPr>
          <w:p>
            <w:pPr>
              <w:pStyle w:val="aff4"/>
              <w:rPr>
                <w:sz w:val="22"/>
              </w:rPr>
            </w:pPr>
            <w:r>
              <w:rPr>
                <w:sz w:val="22"/>
              </w:rPr>
              <w:t xml:space="preserve">с. </w:t>
            </w:r>
            <w:proofErr w:type="spellStart"/>
            <w:r>
              <w:rPr>
                <w:sz w:val="22"/>
              </w:rPr>
              <w:t>Струково</w:t>
            </w:r>
            <w:proofErr w:type="spellEnd"/>
          </w:p>
        </w:tc>
        <w:tc>
          <w:tcPr>
            <w:tcW w:w="1049" w:type="dxa"/>
            <w:vAlign w:val="center"/>
          </w:tcPr>
          <w:p>
            <w:pPr>
              <w:pStyle w:val="aff4"/>
              <w:rPr>
                <w:sz w:val="22"/>
              </w:rPr>
            </w:pPr>
            <w:r>
              <w:rPr>
                <w:sz w:val="22"/>
              </w:rPr>
              <w:t>1</w:t>
            </w:r>
          </w:p>
        </w:tc>
        <w:tc>
          <w:tcPr>
            <w:tcW w:w="891" w:type="dxa"/>
            <w:vAlign w:val="center"/>
          </w:tcPr>
          <w:p>
            <w:pPr>
              <w:pStyle w:val="aff4"/>
              <w:rPr>
                <w:sz w:val="22"/>
              </w:rPr>
            </w:pPr>
            <w:r>
              <w:rPr>
                <w:sz w:val="22"/>
              </w:rPr>
              <w:t>100</w:t>
            </w:r>
          </w:p>
        </w:tc>
        <w:tc>
          <w:tcPr>
            <w:tcW w:w="931" w:type="dxa"/>
            <w:vAlign w:val="center"/>
          </w:tcPr>
          <w:p>
            <w:pPr>
              <w:pStyle w:val="aff4"/>
              <w:rPr>
                <w:sz w:val="22"/>
              </w:rPr>
            </w:pPr>
            <w:r>
              <w:rPr>
                <w:sz w:val="22"/>
              </w:rPr>
              <w:t>41</w:t>
            </w:r>
          </w:p>
        </w:tc>
        <w:tc>
          <w:tcPr>
            <w:tcW w:w="1276" w:type="dxa"/>
            <w:vAlign w:val="center"/>
          </w:tcPr>
          <w:p>
            <w:pPr>
              <w:pStyle w:val="aff4"/>
              <w:rPr>
                <w:sz w:val="22"/>
              </w:rPr>
            </w:pPr>
            <w:r>
              <w:rPr>
                <w:sz w:val="22"/>
              </w:rPr>
              <w:t>Тип.</w:t>
            </w:r>
          </w:p>
        </w:tc>
        <w:tc>
          <w:tcPr>
            <w:tcW w:w="992" w:type="dxa"/>
            <w:vAlign w:val="center"/>
          </w:tcPr>
          <w:p>
            <w:pPr>
              <w:pStyle w:val="aff4"/>
              <w:rPr>
                <w:sz w:val="22"/>
              </w:rPr>
            </w:pPr>
            <w:r>
              <w:rPr>
                <w:sz w:val="22"/>
              </w:rPr>
              <w:t>91</w:t>
            </w:r>
          </w:p>
        </w:tc>
      </w:tr>
      <w:tr>
        <w:trPr>
          <w:jc w:val="center"/>
        </w:trPr>
        <w:tc>
          <w:tcPr>
            <w:tcW w:w="567" w:type="dxa"/>
            <w:vAlign w:val="center"/>
          </w:tcPr>
          <w:p>
            <w:pPr>
              <w:pStyle w:val="aff4"/>
              <w:rPr>
                <w:sz w:val="22"/>
              </w:rPr>
            </w:pPr>
            <w:r>
              <w:rPr>
                <w:sz w:val="22"/>
              </w:rPr>
              <w:t>2</w:t>
            </w:r>
          </w:p>
        </w:tc>
        <w:tc>
          <w:tcPr>
            <w:tcW w:w="1843" w:type="dxa"/>
            <w:vAlign w:val="center"/>
          </w:tcPr>
          <w:p>
            <w:pPr>
              <w:spacing w:line="240" w:lineRule="atLeast"/>
              <w:ind w:left="33"/>
              <w:jc w:val="center"/>
              <w:rPr>
                <w:sz w:val="22"/>
                <w:szCs w:val="22"/>
              </w:rPr>
            </w:pPr>
            <w:r>
              <w:rPr>
                <w:sz w:val="22"/>
                <w:szCs w:val="22"/>
              </w:rPr>
              <w:t>МОУ «</w:t>
            </w:r>
            <w:proofErr w:type="spellStart"/>
            <w:r>
              <w:rPr>
                <w:sz w:val="22"/>
                <w:szCs w:val="22"/>
              </w:rPr>
              <w:t>Сурьянинская</w:t>
            </w:r>
            <w:proofErr w:type="spellEnd"/>
            <w:r>
              <w:rPr>
                <w:sz w:val="22"/>
                <w:szCs w:val="22"/>
              </w:rPr>
              <w:t xml:space="preserve"> ООШ»</w:t>
            </w:r>
          </w:p>
        </w:tc>
        <w:tc>
          <w:tcPr>
            <w:tcW w:w="1720" w:type="dxa"/>
            <w:vAlign w:val="center"/>
          </w:tcPr>
          <w:p>
            <w:pPr>
              <w:spacing w:line="240" w:lineRule="atLeast"/>
              <w:ind w:left="34" w:hanging="34"/>
              <w:jc w:val="center"/>
              <w:rPr>
                <w:sz w:val="22"/>
                <w:szCs w:val="22"/>
              </w:rPr>
            </w:pPr>
            <w:r>
              <w:rPr>
                <w:sz w:val="22"/>
                <w:szCs w:val="22"/>
              </w:rPr>
              <w:t xml:space="preserve">д. </w:t>
            </w:r>
            <w:proofErr w:type="spellStart"/>
            <w:r>
              <w:rPr>
                <w:sz w:val="22"/>
                <w:szCs w:val="22"/>
              </w:rPr>
              <w:t>Сурьянино</w:t>
            </w:r>
            <w:proofErr w:type="spellEnd"/>
          </w:p>
        </w:tc>
        <w:tc>
          <w:tcPr>
            <w:tcW w:w="1049" w:type="dxa"/>
            <w:vAlign w:val="center"/>
          </w:tcPr>
          <w:p>
            <w:pPr>
              <w:spacing w:line="240" w:lineRule="atLeast"/>
              <w:ind w:right="33" w:firstLine="34"/>
              <w:jc w:val="center"/>
              <w:rPr>
                <w:sz w:val="22"/>
                <w:szCs w:val="22"/>
              </w:rPr>
            </w:pPr>
            <w:r>
              <w:rPr>
                <w:sz w:val="22"/>
                <w:szCs w:val="22"/>
              </w:rPr>
              <w:t>1</w:t>
            </w:r>
          </w:p>
        </w:tc>
        <w:tc>
          <w:tcPr>
            <w:tcW w:w="891" w:type="dxa"/>
            <w:vAlign w:val="center"/>
          </w:tcPr>
          <w:p>
            <w:pPr>
              <w:spacing w:line="240" w:lineRule="atLeast"/>
              <w:ind w:left="34" w:hanging="34"/>
              <w:jc w:val="center"/>
              <w:rPr>
                <w:sz w:val="22"/>
                <w:szCs w:val="22"/>
              </w:rPr>
            </w:pPr>
            <w:r>
              <w:rPr>
                <w:sz w:val="22"/>
                <w:szCs w:val="22"/>
              </w:rPr>
              <w:t>80</w:t>
            </w:r>
          </w:p>
        </w:tc>
        <w:tc>
          <w:tcPr>
            <w:tcW w:w="931" w:type="dxa"/>
            <w:vAlign w:val="center"/>
          </w:tcPr>
          <w:p>
            <w:pPr>
              <w:spacing w:line="240" w:lineRule="atLeast"/>
              <w:ind w:left="34" w:hanging="34"/>
              <w:jc w:val="center"/>
              <w:rPr>
                <w:sz w:val="22"/>
                <w:szCs w:val="22"/>
              </w:rPr>
            </w:pPr>
            <w:r>
              <w:rPr>
                <w:sz w:val="22"/>
                <w:szCs w:val="22"/>
              </w:rPr>
              <w:t>12</w:t>
            </w:r>
          </w:p>
        </w:tc>
        <w:tc>
          <w:tcPr>
            <w:tcW w:w="1276" w:type="dxa"/>
            <w:vAlign w:val="center"/>
          </w:tcPr>
          <w:p>
            <w:pPr>
              <w:spacing w:line="240" w:lineRule="atLeast"/>
              <w:ind w:left="33"/>
              <w:jc w:val="center"/>
              <w:rPr>
                <w:sz w:val="22"/>
                <w:szCs w:val="22"/>
              </w:rPr>
            </w:pPr>
            <w:proofErr w:type="spellStart"/>
            <w:r>
              <w:rPr>
                <w:sz w:val="22"/>
                <w:szCs w:val="22"/>
              </w:rPr>
              <w:t>Присп</w:t>
            </w:r>
            <w:proofErr w:type="spellEnd"/>
            <w:r>
              <w:rPr>
                <w:sz w:val="22"/>
                <w:szCs w:val="22"/>
              </w:rPr>
              <w:t>.</w:t>
            </w:r>
          </w:p>
        </w:tc>
        <w:tc>
          <w:tcPr>
            <w:tcW w:w="992" w:type="dxa"/>
            <w:vAlign w:val="center"/>
          </w:tcPr>
          <w:p>
            <w:pPr>
              <w:spacing w:line="240" w:lineRule="atLeast"/>
              <w:ind w:left="34" w:hanging="34"/>
              <w:jc w:val="center"/>
              <w:rPr>
                <w:sz w:val="22"/>
                <w:szCs w:val="22"/>
              </w:rPr>
            </w:pPr>
            <w:r>
              <w:rPr>
                <w:sz w:val="22"/>
                <w:szCs w:val="22"/>
              </w:rPr>
              <w:t>100</w:t>
            </w:r>
          </w:p>
        </w:tc>
      </w:tr>
    </w:tbl>
    <w:p>
      <w:pPr>
        <w:pStyle w:val="afb"/>
        <w:spacing w:line="276" w:lineRule="auto"/>
        <w:ind w:firstLine="709"/>
        <w:jc w:val="left"/>
        <w:rPr>
          <w:rFonts w:eastAsia="Lucida Sans Unicode"/>
          <w:kern w:val="1"/>
          <w:sz w:val="26"/>
          <w:szCs w:val="26"/>
        </w:rPr>
      </w:pPr>
    </w:p>
    <w:p>
      <w:pPr>
        <w:pStyle w:val="afb"/>
        <w:spacing w:line="276" w:lineRule="auto"/>
        <w:ind w:firstLine="709"/>
        <w:jc w:val="left"/>
        <w:rPr>
          <w:b/>
          <w:sz w:val="26"/>
          <w:szCs w:val="26"/>
        </w:rPr>
      </w:pPr>
      <w:r>
        <w:rPr>
          <w:b/>
          <w:sz w:val="26"/>
          <w:szCs w:val="26"/>
        </w:rPr>
        <w:t>Здравоохранение</w:t>
      </w:r>
    </w:p>
    <w:p>
      <w:pPr>
        <w:spacing w:line="276" w:lineRule="auto"/>
        <w:ind w:firstLine="708"/>
        <w:contextualSpacing/>
        <w:jc w:val="both"/>
        <w:rPr>
          <w:color w:val="000000"/>
          <w:sz w:val="26"/>
          <w:szCs w:val="26"/>
        </w:rPr>
      </w:pPr>
      <w:r>
        <w:rPr>
          <w:color w:val="000000"/>
          <w:sz w:val="26"/>
          <w:szCs w:val="26"/>
        </w:rPr>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pPr>
        <w:spacing w:line="276" w:lineRule="auto"/>
        <w:ind w:firstLine="708"/>
        <w:contextualSpacing/>
        <w:jc w:val="both"/>
        <w:rPr>
          <w:color w:val="000000"/>
          <w:sz w:val="26"/>
          <w:szCs w:val="26"/>
        </w:rPr>
      </w:pPr>
      <w:r>
        <w:rPr>
          <w:color w:val="000000"/>
          <w:sz w:val="26"/>
          <w:szCs w:val="26"/>
        </w:rPr>
        <w:t xml:space="preserve">Особое внимание медицинских работников поселения направлено на развитие материального и кадрового потенциала лечебно-профилактических учреждений, наращивание усилий по профилактике и снижению заболеваемости социально-значимыми болезнями, гигиеническое воспитание населения в плане пропаганды здорового образа жизни. </w:t>
      </w:r>
    </w:p>
    <w:p>
      <w:pPr>
        <w:spacing w:line="276" w:lineRule="auto"/>
        <w:ind w:firstLine="708"/>
        <w:contextualSpacing/>
        <w:jc w:val="both"/>
        <w:rPr>
          <w:color w:val="000000"/>
          <w:sz w:val="26"/>
          <w:szCs w:val="26"/>
        </w:rPr>
      </w:pPr>
      <w:r>
        <w:rPr>
          <w:color w:val="000000"/>
          <w:sz w:val="26"/>
          <w:szCs w:val="26"/>
        </w:rPr>
        <w:t xml:space="preserve">Обеспечение населения объектами здравоохранения является жизненно необходимым элементом социальной защищенности населения. В таблице представлены основные показатели обеспеченности объектами здравоохранения жителей </w:t>
      </w:r>
      <w:proofErr w:type="spellStart"/>
      <w:r>
        <w:rPr>
          <w:color w:val="000000"/>
          <w:sz w:val="26"/>
          <w:szCs w:val="26"/>
        </w:rPr>
        <w:t>Сурьянинского</w:t>
      </w:r>
      <w:proofErr w:type="spellEnd"/>
      <w:r>
        <w:rPr>
          <w:color w:val="000000"/>
          <w:sz w:val="26"/>
          <w:szCs w:val="26"/>
        </w:rPr>
        <w:t xml:space="preserve"> сельского поселения.</w:t>
      </w:r>
    </w:p>
    <w:p>
      <w:pPr>
        <w:widowControl/>
        <w:suppressAutoHyphens w:val="0"/>
        <w:spacing w:before="120" w:after="120"/>
        <w:jc w:val="center"/>
        <w:rPr>
          <w:rFonts w:eastAsia="Calibri"/>
          <w:b/>
          <w:color w:val="000000"/>
          <w:kern w:val="0"/>
          <w:sz w:val="26"/>
          <w:szCs w:val="26"/>
          <w:lang w:eastAsia="en-US"/>
        </w:rPr>
      </w:pPr>
      <w:r>
        <w:rPr>
          <w:rFonts w:eastAsia="Calibri"/>
          <w:b/>
          <w:color w:val="000000"/>
          <w:kern w:val="0"/>
          <w:sz w:val="26"/>
          <w:szCs w:val="26"/>
          <w:lang w:eastAsia="en-US"/>
        </w:rPr>
        <w:lastRenderedPageBreak/>
        <w:t>Учреждения здравоохранения на территории поселения</w:t>
      </w:r>
    </w:p>
    <w:p>
      <w:pPr>
        <w:pStyle w:val="Standard"/>
        <w:spacing w:line="276" w:lineRule="auto"/>
        <w:jc w:val="right"/>
        <w:rPr>
          <w:i/>
          <w:iCs/>
        </w:rPr>
      </w:pPr>
      <w:r>
        <w:rPr>
          <w:i/>
          <w:iCs/>
        </w:rPr>
        <w:t>Таблица 13</w:t>
      </w: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009"/>
        <w:gridCol w:w="867"/>
        <w:gridCol w:w="883"/>
        <w:gridCol w:w="1170"/>
        <w:gridCol w:w="1171"/>
        <w:gridCol w:w="1171"/>
        <w:gridCol w:w="1171"/>
      </w:tblGrid>
      <w:tr>
        <w:trPr>
          <w:jc w:val="center"/>
        </w:trPr>
        <w:tc>
          <w:tcPr>
            <w:tcW w:w="535" w:type="dxa"/>
            <w:vMerge w:val="restart"/>
            <w:shd w:val="clear" w:color="auto" w:fill="D9D9D9"/>
            <w:vAlign w:val="center"/>
          </w:tcPr>
          <w:p>
            <w:pPr>
              <w:pStyle w:val="aff4"/>
              <w:rPr>
                <w:sz w:val="22"/>
              </w:rPr>
            </w:pPr>
            <w:r>
              <w:rPr>
                <w:sz w:val="22"/>
              </w:rPr>
              <w:t>№</w:t>
            </w:r>
          </w:p>
        </w:tc>
        <w:tc>
          <w:tcPr>
            <w:tcW w:w="2009" w:type="dxa"/>
            <w:vMerge w:val="restart"/>
            <w:shd w:val="clear" w:color="auto" w:fill="D9D9D9"/>
            <w:vAlign w:val="center"/>
          </w:tcPr>
          <w:p>
            <w:pPr>
              <w:pStyle w:val="aff4"/>
              <w:rPr>
                <w:sz w:val="22"/>
              </w:rPr>
            </w:pPr>
            <w:r>
              <w:rPr>
                <w:sz w:val="22"/>
              </w:rPr>
              <w:t>Наименование объекта</w:t>
            </w:r>
          </w:p>
        </w:tc>
        <w:tc>
          <w:tcPr>
            <w:tcW w:w="1750" w:type="dxa"/>
            <w:gridSpan w:val="2"/>
            <w:shd w:val="clear" w:color="auto" w:fill="D9D9D9"/>
            <w:vAlign w:val="center"/>
          </w:tcPr>
          <w:p>
            <w:pPr>
              <w:pStyle w:val="aff4"/>
              <w:rPr>
                <w:sz w:val="22"/>
              </w:rPr>
            </w:pPr>
            <w:r>
              <w:rPr>
                <w:sz w:val="22"/>
              </w:rPr>
              <w:t>Мощность, пос./смену</w:t>
            </w:r>
          </w:p>
        </w:tc>
        <w:tc>
          <w:tcPr>
            <w:tcW w:w="1170" w:type="dxa"/>
            <w:vMerge w:val="restart"/>
            <w:shd w:val="clear" w:color="auto" w:fill="D9D9D9"/>
            <w:vAlign w:val="center"/>
          </w:tcPr>
          <w:p>
            <w:pPr>
              <w:pStyle w:val="aff4"/>
              <w:rPr>
                <w:sz w:val="22"/>
              </w:rPr>
            </w:pPr>
            <w:r>
              <w:rPr>
                <w:sz w:val="22"/>
              </w:rPr>
              <w:t>Год ввода</w:t>
            </w:r>
          </w:p>
        </w:tc>
        <w:tc>
          <w:tcPr>
            <w:tcW w:w="1171" w:type="dxa"/>
            <w:vMerge w:val="restart"/>
            <w:shd w:val="clear" w:color="auto" w:fill="D9D9D9"/>
            <w:vAlign w:val="center"/>
          </w:tcPr>
          <w:p>
            <w:pPr>
              <w:pStyle w:val="aff4"/>
              <w:rPr>
                <w:sz w:val="22"/>
              </w:rPr>
            </w:pPr>
            <w:r>
              <w:rPr>
                <w:sz w:val="22"/>
              </w:rPr>
              <w:t xml:space="preserve">Год </w:t>
            </w:r>
            <w:proofErr w:type="spellStart"/>
            <w:r>
              <w:rPr>
                <w:sz w:val="22"/>
              </w:rPr>
              <w:t>реконстр</w:t>
            </w:r>
            <w:proofErr w:type="spellEnd"/>
            <w:r>
              <w:rPr>
                <w:sz w:val="22"/>
              </w:rPr>
              <w:t>. (</w:t>
            </w:r>
            <w:proofErr w:type="spellStart"/>
            <w:r>
              <w:rPr>
                <w:sz w:val="22"/>
              </w:rPr>
              <w:t>кап.рем</w:t>
            </w:r>
            <w:proofErr w:type="spellEnd"/>
            <w:r>
              <w:rPr>
                <w:sz w:val="22"/>
              </w:rPr>
              <w:t>.)</w:t>
            </w:r>
          </w:p>
        </w:tc>
        <w:tc>
          <w:tcPr>
            <w:tcW w:w="1171" w:type="dxa"/>
            <w:vMerge w:val="restart"/>
            <w:shd w:val="clear" w:color="auto" w:fill="D9D9D9"/>
            <w:vAlign w:val="center"/>
          </w:tcPr>
          <w:p>
            <w:pPr>
              <w:pStyle w:val="aff4"/>
              <w:rPr>
                <w:sz w:val="22"/>
              </w:rPr>
            </w:pPr>
            <w:r>
              <w:rPr>
                <w:sz w:val="22"/>
              </w:rPr>
              <w:t xml:space="preserve">Тип здания (тип., </w:t>
            </w:r>
            <w:proofErr w:type="spellStart"/>
            <w:r>
              <w:rPr>
                <w:sz w:val="22"/>
              </w:rPr>
              <w:t>пресп</w:t>
            </w:r>
            <w:proofErr w:type="spellEnd"/>
            <w:r>
              <w:rPr>
                <w:sz w:val="22"/>
              </w:rPr>
              <w:t>.)</w:t>
            </w:r>
          </w:p>
        </w:tc>
        <w:tc>
          <w:tcPr>
            <w:tcW w:w="1171" w:type="dxa"/>
            <w:vMerge w:val="restart"/>
            <w:shd w:val="clear" w:color="auto" w:fill="D9D9D9"/>
            <w:vAlign w:val="center"/>
          </w:tcPr>
          <w:p>
            <w:pPr>
              <w:pStyle w:val="aff4"/>
              <w:rPr>
                <w:sz w:val="22"/>
              </w:rPr>
            </w:pPr>
            <w:r>
              <w:rPr>
                <w:sz w:val="22"/>
              </w:rPr>
              <w:t>% износа</w:t>
            </w:r>
          </w:p>
        </w:tc>
      </w:tr>
      <w:tr>
        <w:trPr>
          <w:jc w:val="center"/>
        </w:trPr>
        <w:tc>
          <w:tcPr>
            <w:tcW w:w="535" w:type="dxa"/>
            <w:vMerge/>
            <w:vAlign w:val="center"/>
          </w:tcPr>
          <w:p>
            <w:pPr>
              <w:pStyle w:val="aff4"/>
              <w:rPr>
                <w:sz w:val="22"/>
              </w:rPr>
            </w:pPr>
          </w:p>
        </w:tc>
        <w:tc>
          <w:tcPr>
            <w:tcW w:w="2009" w:type="dxa"/>
            <w:vMerge/>
            <w:vAlign w:val="center"/>
          </w:tcPr>
          <w:p>
            <w:pPr>
              <w:pStyle w:val="aff4"/>
              <w:rPr>
                <w:sz w:val="22"/>
              </w:rPr>
            </w:pPr>
          </w:p>
        </w:tc>
        <w:tc>
          <w:tcPr>
            <w:tcW w:w="867" w:type="dxa"/>
            <w:shd w:val="clear" w:color="auto" w:fill="D9D9D9"/>
            <w:vAlign w:val="center"/>
          </w:tcPr>
          <w:p>
            <w:pPr>
              <w:pStyle w:val="aff4"/>
              <w:rPr>
                <w:sz w:val="22"/>
              </w:rPr>
            </w:pPr>
            <w:proofErr w:type="spellStart"/>
            <w:r>
              <w:rPr>
                <w:sz w:val="22"/>
              </w:rPr>
              <w:t>Проектн</w:t>
            </w:r>
            <w:proofErr w:type="spellEnd"/>
          </w:p>
        </w:tc>
        <w:tc>
          <w:tcPr>
            <w:tcW w:w="883" w:type="dxa"/>
            <w:shd w:val="clear" w:color="auto" w:fill="D9D9D9"/>
            <w:vAlign w:val="center"/>
          </w:tcPr>
          <w:p>
            <w:pPr>
              <w:pStyle w:val="aff4"/>
              <w:rPr>
                <w:sz w:val="22"/>
              </w:rPr>
            </w:pPr>
            <w:r>
              <w:rPr>
                <w:sz w:val="22"/>
              </w:rPr>
              <w:t>Факт.</w:t>
            </w:r>
          </w:p>
        </w:tc>
        <w:tc>
          <w:tcPr>
            <w:tcW w:w="1170" w:type="dxa"/>
            <w:vMerge/>
            <w:vAlign w:val="center"/>
          </w:tcPr>
          <w:p>
            <w:pPr>
              <w:pStyle w:val="aff4"/>
              <w:rPr>
                <w:sz w:val="22"/>
              </w:rPr>
            </w:pPr>
          </w:p>
        </w:tc>
        <w:tc>
          <w:tcPr>
            <w:tcW w:w="1171" w:type="dxa"/>
            <w:vMerge/>
            <w:vAlign w:val="center"/>
          </w:tcPr>
          <w:p>
            <w:pPr>
              <w:pStyle w:val="aff4"/>
              <w:rPr>
                <w:sz w:val="22"/>
              </w:rPr>
            </w:pPr>
          </w:p>
        </w:tc>
        <w:tc>
          <w:tcPr>
            <w:tcW w:w="1171" w:type="dxa"/>
            <w:vMerge/>
            <w:vAlign w:val="center"/>
          </w:tcPr>
          <w:p>
            <w:pPr>
              <w:pStyle w:val="aff4"/>
              <w:rPr>
                <w:sz w:val="22"/>
              </w:rPr>
            </w:pPr>
          </w:p>
        </w:tc>
        <w:tc>
          <w:tcPr>
            <w:tcW w:w="1171" w:type="dxa"/>
            <w:vMerge/>
            <w:vAlign w:val="center"/>
          </w:tcPr>
          <w:p>
            <w:pPr>
              <w:pStyle w:val="aff4"/>
              <w:rPr>
                <w:sz w:val="22"/>
              </w:rPr>
            </w:pPr>
          </w:p>
        </w:tc>
      </w:tr>
      <w:tr>
        <w:trPr>
          <w:jc w:val="center"/>
        </w:trPr>
        <w:tc>
          <w:tcPr>
            <w:tcW w:w="535" w:type="dxa"/>
            <w:vAlign w:val="center"/>
          </w:tcPr>
          <w:p>
            <w:pPr>
              <w:pStyle w:val="aff4"/>
              <w:rPr>
                <w:sz w:val="22"/>
              </w:rPr>
            </w:pPr>
            <w:r>
              <w:rPr>
                <w:sz w:val="22"/>
              </w:rPr>
              <w:t>1</w:t>
            </w:r>
          </w:p>
        </w:tc>
        <w:tc>
          <w:tcPr>
            <w:tcW w:w="2009" w:type="dxa"/>
            <w:vAlign w:val="center"/>
          </w:tcPr>
          <w:p>
            <w:pPr>
              <w:pStyle w:val="aff4"/>
              <w:rPr>
                <w:sz w:val="22"/>
              </w:rPr>
            </w:pPr>
            <w:proofErr w:type="spellStart"/>
            <w:r>
              <w:rPr>
                <w:sz w:val="22"/>
              </w:rPr>
              <w:t>Сурьянинский</w:t>
            </w:r>
            <w:proofErr w:type="spellEnd"/>
            <w:r>
              <w:rPr>
                <w:sz w:val="22"/>
              </w:rPr>
              <w:t xml:space="preserve"> ФАП</w:t>
            </w:r>
          </w:p>
          <w:p>
            <w:pPr>
              <w:pStyle w:val="aff4"/>
              <w:rPr>
                <w:sz w:val="22"/>
              </w:rPr>
            </w:pPr>
            <w:r>
              <w:rPr>
                <w:sz w:val="22"/>
              </w:rPr>
              <w:t xml:space="preserve">(с. </w:t>
            </w:r>
            <w:proofErr w:type="spellStart"/>
            <w:r>
              <w:rPr>
                <w:sz w:val="22"/>
              </w:rPr>
              <w:t>Руднево</w:t>
            </w:r>
            <w:proofErr w:type="spellEnd"/>
            <w:r>
              <w:rPr>
                <w:sz w:val="22"/>
              </w:rPr>
              <w:t>)</w:t>
            </w:r>
          </w:p>
        </w:tc>
        <w:tc>
          <w:tcPr>
            <w:tcW w:w="867" w:type="dxa"/>
            <w:vAlign w:val="center"/>
          </w:tcPr>
          <w:p>
            <w:pPr>
              <w:pStyle w:val="aff4"/>
              <w:rPr>
                <w:sz w:val="22"/>
              </w:rPr>
            </w:pPr>
          </w:p>
        </w:tc>
        <w:tc>
          <w:tcPr>
            <w:tcW w:w="883" w:type="dxa"/>
            <w:vAlign w:val="center"/>
          </w:tcPr>
          <w:p>
            <w:pPr>
              <w:pStyle w:val="aff4"/>
              <w:rPr>
                <w:sz w:val="22"/>
              </w:rPr>
            </w:pPr>
            <w:r>
              <w:rPr>
                <w:sz w:val="22"/>
              </w:rPr>
              <w:t>9</w:t>
            </w:r>
          </w:p>
        </w:tc>
        <w:tc>
          <w:tcPr>
            <w:tcW w:w="1170" w:type="dxa"/>
            <w:vAlign w:val="center"/>
          </w:tcPr>
          <w:p>
            <w:pPr>
              <w:pStyle w:val="aff4"/>
              <w:rPr>
                <w:sz w:val="22"/>
              </w:rPr>
            </w:pPr>
            <w:r>
              <w:rPr>
                <w:sz w:val="22"/>
              </w:rPr>
              <w:t>1970</w:t>
            </w:r>
          </w:p>
        </w:tc>
        <w:tc>
          <w:tcPr>
            <w:tcW w:w="1171" w:type="dxa"/>
            <w:vAlign w:val="center"/>
          </w:tcPr>
          <w:p>
            <w:pPr>
              <w:pStyle w:val="aff4"/>
              <w:rPr>
                <w:sz w:val="22"/>
              </w:rPr>
            </w:pPr>
          </w:p>
        </w:tc>
        <w:tc>
          <w:tcPr>
            <w:tcW w:w="1171" w:type="dxa"/>
            <w:vAlign w:val="center"/>
          </w:tcPr>
          <w:p>
            <w:pPr>
              <w:pStyle w:val="aff4"/>
              <w:rPr>
                <w:sz w:val="22"/>
              </w:rPr>
            </w:pPr>
            <w:proofErr w:type="spellStart"/>
            <w:r>
              <w:rPr>
                <w:sz w:val="22"/>
              </w:rPr>
              <w:t>приспособ</w:t>
            </w:r>
            <w:proofErr w:type="spellEnd"/>
            <w:r>
              <w:rPr>
                <w:sz w:val="22"/>
              </w:rPr>
              <w:t>.</w:t>
            </w:r>
          </w:p>
        </w:tc>
        <w:tc>
          <w:tcPr>
            <w:tcW w:w="1171" w:type="dxa"/>
            <w:vAlign w:val="center"/>
          </w:tcPr>
          <w:p>
            <w:pPr>
              <w:pStyle w:val="aff4"/>
              <w:rPr>
                <w:sz w:val="22"/>
              </w:rPr>
            </w:pPr>
            <w:r>
              <w:rPr>
                <w:sz w:val="22"/>
              </w:rPr>
              <w:t>100</w:t>
            </w:r>
          </w:p>
        </w:tc>
      </w:tr>
      <w:tr>
        <w:trPr>
          <w:jc w:val="center"/>
        </w:trPr>
        <w:tc>
          <w:tcPr>
            <w:tcW w:w="535" w:type="dxa"/>
            <w:vAlign w:val="center"/>
          </w:tcPr>
          <w:p>
            <w:pPr>
              <w:pStyle w:val="aff4"/>
              <w:rPr>
                <w:sz w:val="22"/>
              </w:rPr>
            </w:pPr>
            <w:r>
              <w:rPr>
                <w:sz w:val="22"/>
              </w:rPr>
              <w:t>2</w:t>
            </w:r>
          </w:p>
        </w:tc>
        <w:tc>
          <w:tcPr>
            <w:tcW w:w="2009" w:type="dxa"/>
            <w:vAlign w:val="center"/>
          </w:tcPr>
          <w:p>
            <w:pPr>
              <w:pStyle w:val="aff4"/>
              <w:rPr>
                <w:sz w:val="22"/>
              </w:rPr>
            </w:pPr>
            <w:proofErr w:type="spellStart"/>
            <w:r>
              <w:rPr>
                <w:sz w:val="22"/>
              </w:rPr>
              <w:t>Струковский</w:t>
            </w:r>
            <w:proofErr w:type="spellEnd"/>
            <w:r>
              <w:rPr>
                <w:sz w:val="22"/>
              </w:rPr>
              <w:t xml:space="preserve"> ФАП</w:t>
            </w:r>
          </w:p>
          <w:p>
            <w:pPr>
              <w:pStyle w:val="aff4"/>
              <w:rPr>
                <w:sz w:val="22"/>
              </w:rPr>
            </w:pPr>
            <w:r>
              <w:rPr>
                <w:sz w:val="22"/>
              </w:rPr>
              <w:t xml:space="preserve">(с. </w:t>
            </w:r>
            <w:proofErr w:type="spellStart"/>
            <w:r>
              <w:rPr>
                <w:sz w:val="22"/>
              </w:rPr>
              <w:t>Струково</w:t>
            </w:r>
            <w:proofErr w:type="spellEnd"/>
            <w:r>
              <w:rPr>
                <w:sz w:val="22"/>
              </w:rPr>
              <w:t>)</w:t>
            </w:r>
          </w:p>
        </w:tc>
        <w:tc>
          <w:tcPr>
            <w:tcW w:w="867" w:type="dxa"/>
            <w:vAlign w:val="center"/>
          </w:tcPr>
          <w:p>
            <w:pPr>
              <w:pStyle w:val="aff4"/>
              <w:rPr>
                <w:sz w:val="22"/>
              </w:rPr>
            </w:pPr>
          </w:p>
        </w:tc>
        <w:tc>
          <w:tcPr>
            <w:tcW w:w="883" w:type="dxa"/>
            <w:vAlign w:val="center"/>
          </w:tcPr>
          <w:p>
            <w:pPr>
              <w:pStyle w:val="aff4"/>
              <w:rPr>
                <w:sz w:val="22"/>
              </w:rPr>
            </w:pPr>
            <w:r>
              <w:rPr>
                <w:sz w:val="22"/>
              </w:rPr>
              <w:t>3</w:t>
            </w:r>
          </w:p>
        </w:tc>
        <w:tc>
          <w:tcPr>
            <w:tcW w:w="1170" w:type="dxa"/>
            <w:vAlign w:val="center"/>
          </w:tcPr>
          <w:p>
            <w:pPr>
              <w:pStyle w:val="aff4"/>
              <w:rPr>
                <w:sz w:val="22"/>
              </w:rPr>
            </w:pPr>
            <w:r>
              <w:rPr>
                <w:sz w:val="22"/>
              </w:rPr>
              <w:t>1980</w:t>
            </w:r>
          </w:p>
        </w:tc>
        <w:tc>
          <w:tcPr>
            <w:tcW w:w="1171" w:type="dxa"/>
            <w:vAlign w:val="center"/>
          </w:tcPr>
          <w:p>
            <w:pPr>
              <w:pStyle w:val="aff4"/>
              <w:rPr>
                <w:sz w:val="22"/>
              </w:rPr>
            </w:pPr>
          </w:p>
        </w:tc>
        <w:tc>
          <w:tcPr>
            <w:tcW w:w="1171" w:type="dxa"/>
            <w:vAlign w:val="center"/>
          </w:tcPr>
          <w:p>
            <w:pPr>
              <w:pStyle w:val="aff4"/>
              <w:rPr>
                <w:sz w:val="22"/>
              </w:rPr>
            </w:pPr>
            <w:proofErr w:type="spellStart"/>
            <w:r>
              <w:rPr>
                <w:sz w:val="22"/>
              </w:rPr>
              <w:t>приспособ</w:t>
            </w:r>
            <w:proofErr w:type="spellEnd"/>
            <w:r>
              <w:rPr>
                <w:sz w:val="22"/>
              </w:rPr>
              <w:t>.</w:t>
            </w:r>
          </w:p>
        </w:tc>
        <w:tc>
          <w:tcPr>
            <w:tcW w:w="1171" w:type="dxa"/>
            <w:vAlign w:val="center"/>
          </w:tcPr>
          <w:p>
            <w:pPr>
              <w:pStyle w:val="aff4"/>
              <w:rPr>
                <w:sz w:val="22"/>
              </w:rPr>
            </w:pPr>
            <w:r>
              <w:rPr>
                <w:sz w:val="22"/>
              </w:rPr>
              <w:t>100</w:t>
            </w:r>
          </w:p>
        </w:tc>
      </w:tr>
    </w:tbl>
    <w:p>
      <w:pPr>
        <w:spacing w:line="276" w:lineRule="auto"/>
        <w:contextualSpacing/>
        <w:jc w:val="both"/>
        <w:rPr>
          <w:color w:val="000000"/>
          <w:sz w:val="26"/>
          <w:szCs w:val="26"/>
        </w:rPr>
      </w:pPr>
    </w:p>
    <w:p>
      <w:pPr>
        <w:spacing w:line="276" w:lineRule="auto"/>
        <w:ind w:firstLine="708"/>
        <w:contextualSpacing/>
        <w:jc w:val="both"/>
        <w:rPr>
          <w:color w:val="000000"/>
          <w:sz w:val="26"/>
          <w:szCs w:val="26"/>
        </w:rPr>
      </w:pPr>
      <w:r>
        <w:rPr>
          <w:color w:val="000000"/>
          <w:sz w:val="26"/>
          <w:szCs w:val="26"/>
        </w:rPr>
        <w:t xml:space="preserve">Другие виды медицинской помощи жители поселения получают в медицинских учреждениях районного центра г. </w:t>
      </w:r>
      <w:proofErr w:type="spellStart"/>
      <w:r>
        <w:rPr>
          <w:color w:val="000000"/>
          <w:sz w:val="26"/>
          <w:szCs w:val="26"/>
        </w:rPr>
        <w:t>Болхова</w:t>
      </w:r>
      <w:proofErr w:type="spellEnd"/>
      <w:r>
        <w:rPr>
          <w:color w:val="000000"/>
          <w:sz w:val="26"/>
          <w:szCs w:val="26"/>
        </w:rPr>
        <w:t xml:space="preserve"> и областного центра г. Орла.</w:t>
      </w:r>
    </w:p>
    <w:p>
      <w:pPr>
        <w:spacing w:line="276" w:lineRule="auto"/>
        <w:ind w:firstLine="708"/>
        <w:contextualSpacing/>
        <w:jc w:val="both"/>
        <w:rPr>
          <w:b/>
          <w:color w:val="000000"/>
          <w:sz w:val="26"/>
          <w:szCs w:val="26"/>
        </w:rPr>
      </w:pPr>
      <w:r>
        <w:rPr>
          <w:b/>
          <w:color w:val="000000"/>
          <w:sz w:val="26"/>
          <w:szCs w:val="26"/>
        </w:rPr>
        <w:t>Выводы:</w:t>
      </w:r>
    </w:p>
    <w:p>
      <w:pPr>
        <w:spacing w:line="276" w:lineRule="auto"/>
        <w:ind w:firstLine="708"/>
        <w:jc w:val="both"/>
        <w:rPr>
          <w:i/>
          <w:sz w:val="26"/>
          <w:szCs w:val="26"/>
        </w:rPr>
      </w:pPr>
      <w:r>
        <w:rPr>
          <w:i/>
          <w:sz w:val="26"/>
          <w:szCs w:val="26"/>
        </w:rPr>
        <w:t xml:space="preserve">Из проведенного анализа видно, что существующая емкость большинства объектов культурно-бытового назначения значительно ниже нормативной. </w:t>
      </w:r>
    </w:p>
    <w:p>
      <w:pPr>
        <w:spacing w:line="276" w:lineRule="auto"/>
        <w:ind w:firstLine="708"/>
        <w:jc w:val="both"/>
        <w:rPr>
          <w:i/>
          <w:sz w:val="26"/>
          <w:szCs w:val="26"/>
        </w:rPr>
      </w:pPr>
      <w:r>
        <w:rPr>
          <w:i/>
          <w:iCs/>
          <w:sz w:val="26"/>
          <w:szCs w:val="26"/>
        </w:rPr>
        <w:t>Населенные пункты сельского поселения фактически не охвачены объектами социальной инфраструктуры, необходима организация дополнительного транспортного обеспечения для жителей</w:t>
      </w:r>
    </w:p>
    <w:p>
      <w:pPr>
        <w:spacing w:line="276" w:lineRule="auto"/>
        <w:ind w:firstLine="708"/>
        <w:jc w:val="both"/>
        <w:rPr>
          <w:i/>
          <w:sz w:val="26"/>
          <w:szCs w:val="26"/>
        </w:rPr>
      </w:pPr>
      <w:r>
        <w:rPr>
          <w:i/>
          <w:sz w:val="26"/>
          <w:szCs w:val="26"/>
        </w:rPr>
        <w:t xml:space="preserve">Существует проблема изношенности зданий. </w:t>
      </w:r>
    </w:p>
    <w:p>
      <w:pPr>
        <w:spacing w:line="276" w:lineRule="auto"/>
        <w:ind w:firstLine="708"/>
        <w:jc w:val="both"/>
        <w:rPr>
          <w:i/>
          <w:sz w:val="26"/>
          <w:szCs w:val="26"/>
        </w:rPr>
      </w:pPr>
      <w:r>
        <w:rPr>
          <w:i/>
          <w:sz w:val="26"/>
          <w:szCs w:val="26"/>
        </w:rPr>
        <w:t>Основная часть населенных пунктов полностью не обеспечена объектами социальной инфраструктуры, только в двух населенных пунктах расположены необходимые объекты.</w:t>
      </w:r>
    </w:p>
    <w:p>
      <w:pPr>
        <w:spacing w:line="276" w:lineRule="auto"/>
        <w:jc w:val="both"/>
        <w:rPr>
          <w:i/>
          <w:sz w:val="26"/>
          <w:szCs w:val="26"/>
        </w:rPr>
      </w:pPr>
      <w:r>
        <w:rPr>
          <w:i/>
          <w:sz w:val="26"/>
          <w:szCs w:val="26"/>
        </w:rPr>
        <w:tab/>
        <w:t>Развитие таких видов обслуживания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pPr>
        <w:spacing w:line="276" w:lineRule="auto"/>
        <w:ind w:firstLine="708"/>
        <w:jc w:val="both"/>
        <w:rPr>
          <w:i/>
          <w:sz w:val="26"/>
          <w:szCs w:val="26"/>
        </w:rPr>
      </w:pPr>
      <w:r>
        <w:rPr>
          <w:i/>
          <w:sz w:val="26"/>
          <w:szCs w:val="26"/>
        </w:rPr>
        <w:t>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села. Требуются мероприятия по привлечению к деятельности в данной сфере обслуживания индивидуальных предпринимателей.</w:t>
      </w:r>
    </w:p>
    <w:p>
      <w:pPr>
        <w:spacing w:line="276" w:lineRule="auto"/>
        <w:jc w:val="both"/>
        <w:rPr>
          <w:i/>
          <w:sz w:val="26"/>
          <w:szCs w:val="26"/>
        </w:rPr>
      </w:pPr>
      <w:r>
        <w:rPr>
          <w:i/>
          <w:sz w:val="26"/>
          <w:szCs w:val="26"/>
        </w:rPr>
        <w:tab/>
        <w:t>Необходимо проведение ремонтно-восстановительных работ или работ по реконструкции объектов культурно-бытового назначения с износом здания более 50%, расположенных на территории поселения.</w:t>
      </w:r>
    </w:p>
    <w:p>
      <w:pPr>
        <w:spacing w:line="276" w:lineRule="auto"/>
        <w:ind w:firstLine="708"/>
        <w:contextualSpacing/>
        <w:jc w:val="both"/>
        <w:rPr>
          <w:b/>
          <w:bCs/>
          <w:iCs/>
          <w:sz w:val="26"/>
          <w:szCs w:val="26"/>
        </w:rPr>
      </w:pPr>
    </w:p>
    <w:p>
      <w:pPr>
        <w:pStyle w:val="3"/>
        <w:spacing w:line="276" w:lineRule="auto"/>
        <w:rPr>
          <w:i w:val="0"/>
          <w:sz w:val="26"/>
          <w:szCs w:val="26"/>
        </w:rPr>
      </w:pPr>
      <w:bookmarkStart w:id="41" w:name="_Toc90287716"/>
      <w:r>
        <w:rPr>
          <w:i w:val="0"/>
          <w:sz w:val="26"/>
          <w:szCs w:val="26"/>
        </w:rPr>
        <w:t>3.7. Объекты массового отдыха жителей поселения. Благоустройство и озеленение территории поселения</w:t>
      </w:r>
      <w:bookmarkEnd w:id="41"/>
    </w:p>
    <w:p>
      <w:pPr>
        <w:spacing w:line="276" w:lineRule="auto"/>
        <w:ind w:firstLine="708"/>
        <w:jc w:val="both"/>
        <w:rPr>
          <w:sz w:val="26"/>
          <w:szCs w:val="26"/>
        </w:rPr>
      </w:pPr>
      <w:r>
        <w:rPr>
          <w:sz w:val="26"/>
          <w:szCs w:val="26"/>
        </w:rPr>
        <w:t xml:space="preserve">Согласно ст. 14 Федерального закона от 6 октября 2003 года № 131-ФЗ «Об </w:t>
      </w:r>
      <w:r>
        <w:rPr>
          <w:sz w:val="26"/>
          <w:szCs w:val="26"/>
        </w:rPr>
        <w:lastRenderedPageBreak/>
        <w:t>общих принципах организации местного самоуправления в Российской Федерации» к вопросам</w:t>
      </w:r>
    </w:p>
    <w:p>
      <w:pPr>
        <w:spacing w:line="276" w:lineRule="auto"/>
        <w:jc w:val="both"/>
        <w:rPr>
          <w:sz w:val="26"/>
          <w:szCs w:val="26"/>
        </w:rPr>
      </w:pPr>
      <w:r>
        <w:rPr>
          <w:sz w:val="26"/>
          <w:szCs w:val="26"/>
        </w:rPr>
        <w:t>местного значения поселения относятся:</w:t>
      </w:r>
    </w:p>
    <w:p>
      <w:pPr>
        <w:numPr>
          <w:ilvl w:val="0"/>
          <w:numId w:val="15"/>
        </w:numPr>
        <w:spacing w:line="276" w:lineRule="auto"/>
        <w:jc w:val="both"/>
        <w:rPr>
          <w:sz w:val="26"/>
          <w:szCs w:val="26"/>
        </w:rPr>
      </w:pPr>
      <w:r>
        <w:rPr>
          <w:sz w:val="26"/>
          <w:szCs w:val="26"/>
        </w:rPr>
        <w:t>создание условий для массового отдыха жителей поселения и организация обустройства мест массового отдыха населения;</w:t>
      </w:r>
    </w:p>
    <w:p>
      <w:pPr>
        <w:numPr>
          <w:ilvl w:val="0"/>
          <w:numId w:val="15"/>
        </w:numPr>
        <w:spacing w:line="276" w:lineRule="auto"/>
        <w:jc w:val="both"/>
        <w:rPr>
          <w:sz w:val="26"/>
          <w:szCs w:val="26"/>
        </w:rPr>
      </w:pPr>
      <w:r>
        <w:rPr>
          <w:sz w:val="26"/>
          <w:szCs w:val="26"/>
        </w:rPr>
        <w:t>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pPr>
        <w:numPr>
          <w:ilvl w:val="0"/>
          <w:numId w:val="15"/>
        </w:numPr>
        <w:spacing w:line="276" w:lineRule="auto"/>
        <w:jc w:val="both"/>
        <w:rPr>
          <w:sz w:val="26"/>
          <w:szCs w:val="26"/>
        </w:rPr>
      </w:pPr>
      <w:r>
        <w:rPr>
          <w:sz w:val="26"/>
          <w:szCs w:val="26"/>
        </w:rPr>
        <w:t>создание, развитие и обеспечение охраны лечебно-оздоровительных мест и курортов местного значения на территории поселения.</w:t>
      </w:r>
    </w:p>
    <w:p>
      <w:pPr>
        <w:spacing w:line="276" w:lineRule="auto"/>
        <w:jc w:val="both"/>
        <w:rPr>
          <w:sz w:val="26"/>
          <w:szCs w:val="26"/>
        </w:rPr>
      </w:pPr>
      <w:r>
        <w:rPr>
          <w:sz w:val="26"/>
          <w:szCs w:val="26"/>
        </w:rPr>
        <w:tab/>
        <w:t>На территории поселения отсутствуют места организованного отдыха жителей поселения. Необходимо устройство санкционированных пляжей.</w:t>
      </w:r>
    </w:p>
    <w:p>
      <w:pPr>
        <w:spacing w:line="276" w:lineRule="auto"/>
        <w:ind w:firstLine="708"/>
        <w:jc w:val="both"/>
        <w:rPr>
          <w:bCs/>
          <w:kern w:val="0"/>
          <w:sz w:val="26"/>
          <w:szCs w:val="26"/>
        </w:rPr>
      </w:pPr>
      <w:r>
        <w:rPr>
          <w:bCs/>
          <w:kern w:val="0"/>
          <w:sz w:val="26"/>
          <w:szCs w:val="26"/>
        </w:rPr>
        <w:t>В населенных пунктах сложившиеся рекреационные зоны фактически отсутствуют.</w:t>
      </w:r>
    </w:p>
    <w:p>
      <w:pPr>
        <w:spacing w:line="276" w:lineRule="auto"/>
        <w:ind w:firstLine="708"/>
        <w:jc w:val="both"/>
        <w:rPr>
          <w:sz w:val="26"/>
          <w:szCs w:val="26"/>
        </w:rPr>
      </w:pPr>
      <w:r>
        <w:rPr>
          <w:sz w:val="26"/>
          <w:szCs w:val="26"/>
        </w:rPr>
        <w:t>Современная планировочная организация зеленых насаждений поселения характеризуется следующими особенностями:</w:t>
      </w:r>
    </w:p>
    <w:p>
      <w:pPr>
        <w:spacing w:line="276" w:lineRule="auto"/>
        <w:jc w:val="both"/>
        <w:rPr>
          <w:sz w:val="26"/>
          <w:szCs w:val="26"/>
        </w:rPr>
      </w:pPr>
      <w:r>
        <w:rPr>
          <w:sz w:val="26"/>
          <w:szCs w:val="26"/>
        </w:rPr>
        <w:tab/>
        <w:t xml:space="preserve">– отсутствует единая, </w:t>
      </w:r>
      <w:proofErr w:type="spellStart"/>
      <w:r>
        <w:rPr>
          <w:sz w:val="26"/>
          <w:szCs w:val="26"/>
        </w:rPr>
        <w:t>планировочно</w:t>
      </w:r>
      <w:proofErr w:type="spellEnd"/>
      <w:r>
        <w:rPr>
          <w:sz w:val="26"/>
          <w:szCs w:val="26"/>
        </w:rPr>
        <w:t xml:space="preserve"> связанная система зеленых насаждений населенных пунктов;</w:t>
      </w:r>
    </w:p>
    <w:p>
      <w:pPr>
        <w:spacing w:line="276" w:lineRule="auto"/>
        <w:jc w:val="both"/>
        <w:rPr>
          <w:sz w:val="26"/>
          <w:szCs w:val="26"/>
        </w:rPr>
      </w:pPr>
      <w:r>
        <w:rPr>
          <w:sz w:val="26"/>
          <w:szCs w:val="26"/>
        </w:rPr>
        <w:tab/>
        <w:t xml:space="preserve">– не сформированы крупные парковые зоны </w:t>
      </w:r>
      <w:proofErr w:type="spellStart"/>
      <w:r>
        <w:rPr>
          <w:sz w:val="26"/>
          <w:szCs w:val="26"/>
        </w:rPr>
        <w:t>общепоселенческого</w:t>
      </w:r>
      <w:proofErr w:type="spellEnd"/>
      <w:r>
        <w:rPr>
          <w:sz w:val="26"/>
          <w:szCs w:val="26"/>
        </w:rPr>
        <w:t xml:space="preserve"> значения, обеспечивающие потребности в отдыхе и благоприятные экологические условия для населения;</w:t>
      </w:r>
    </w:p>
    <w:p>
      <w:pPr>
        <w:spacing w:line="276" w:lineRule="auto"/>
        <w:jc w:val="both"/>
        <w:rPr>
          <w:sz w:val="26"/>
          <w:szCs w:val="26"/>
        </w:rPr>
      </w:pPr>
      <w:r>
        <w:rPr>
          <w:sz w:val="26"/>
          <w:szCs w:val="26"/>
        </w:rPr>
        <w:tab/>
        <w:t xml:space="preserve">– в существующей застройке населенного пункта строительство новых зеленых зон </w:t>
      </w:r>
      <w:proofErr w:type="spellStart"/>
      <w:r>
        <w:rPr>
          <w:sz w:val="26"/>
          <w:szCs w:val="26"/>
        </w:rPr>
        <w:t>планировочно</w:t>
      </w:r>
      <w:proofErr w:type="spellEnd"/>
      <w:r>
        <w:rPr>
          <w:sz w:val="26"/>
          <w:szCs w:val="26"/>
        </w:rPr>
        <w:t xml:space="preserve"> ограничено;</w:t>
      </w:r>
    </w:p>
    <w:p>
      <w:pPr>
        <w:spacing w:line="276" w:lineRule="auto"/>
        <w:jc w:val="both"/>
        <w:rPr>
          <w:sz w:val="26"/>
          <w:szCs w:val="26"/>
        </w:rPr>
      </w:pPr>
      <w:r>
        <w:rPr>
          <w:sz w:val="26"/>
          <w:szCs w:val="26"/>
        </w:rPr>
        <w:tab/>
        <w:t>– недостаточный уровень благоустройства существующих парков, скверов;</w:t>
      </w:r>
    </w:p>
    <w:p>
      <w:pPr>
        <w:spacing w:line="276" w:lineRule="auto"/>
        <w:jc w:val="both"/>
        <w:rPr>
          <w:sz w:val="26"/>
          <w:szCs w:val="26"/>
        </w:rPr>
      </w:pPr>
      <w:r>
        <w:rPr>
          <w:sz w:val="26"/>
          <w:szCs w:val="26"/>
        </w:rPr>
        <w:tab/>
        <w:t>– недостаточное развитие основных озелененных планировочных территорий.</w:t>
      </w:r>
    </w:p>
    <w:p>
      <w:pPr>
        <w:widowControl/>
        <w:suppressAutoHyphens w:val="0"/>
        <w:autoSpaceDE w:val="0"/>
        <w:autoSpaceDN w:val="0"/>
        <w:adjustRightInd w:val="0"/>
        <w:spacing w:line="276" w:lineRule="auto"/>
        <w:contextualSpacing/>
        <w:jc w:val="both"/>
        <w:rPr>
          <w:rFonts w:eastAsia="Calibri"/>
          <w:kern w:val="0"/>
          <w:sz w:val="26"/>
          <w:szCs w:val="26"/>
        </w:rPr>
      </w:pPr>
      <w:r>
        <w:tab/>
      </w:r>
      <w:r>
        <w:rPr>
          <w:rFonts w:eastAsia="Calibri"/>
          <w:kern w:val="0"/>
          <w:sz w:val="26"/>
          <w:szCs w:val="26"/>
        </w:rPr>
        <w:t>Существующая древесно-кустарниковая растительность на улицах села представлена, в основном, тополями, кленами, посаженными более 40 лет назад. Необходимо поэтапно ликвидировать старые, высокорослые деревья, осуществлять посадку новых деревьев и кустарников, производить омолаживающую и формовочную обрезку деревьев.</w:t>
      </w:r>
    </w:p>
    <w:p>
      <w:pPr>
        <w:widowControl/>
        <w:suppressAutoHyphens w:val="0"/>
        <w:autoSpaceDE w:val="0"/>
        <w:autoSpaceDN w:val="0"/>
        <w:adjustRightInd w:val="0"/>
        <w:spacing w:line="276" w:lineRule="auto"/>
        <w:ind w:firstLine="708"/>
        <w:contextualSpacing/>
        <w:jc w:val="both"/>
        <w:rPr>
          <w:rFonts w:eastAsia="Calibri"/>
          <w:kern w:val="0"/>
          <w:sz w:val="26"/>
          <w:szCs w:val="26"/>
        </w:rPr>
      </w:pPr>
      <w:r>
        <w:rPr>
          <w:rFonts w:eastAsia="Calibri"/>
          <w:kern w:val="0"/>
          <w:sz w:val="26"/>
          <w:szCs w:val="26"/>
        </w:rPr>
        <w:t>Улицы населенных пунктов недостаточно благоустроены. Не все здания общественного значения огорожены полосами древесно-кустарниковых насаждений. Внутри жилых образований отсутствуют детские игровые площадки.</w:t>
      </w:r>
    </w:p>
    <w:p>
      <w:pPr>
        <w:widowControl/>
        <w:suppressAutoHyphens w:val="0"/>
        <w:autoSpaceDE w:val="0"/>
        <w:autoSpaceDN w:val="0"/>
        <w:adjustRightInd w:val="0"/>
        <w:spacing w:line="276" w:lineRule="auto"/>
        <w:ind w:firstLine="708"/>
        <w:contextualSpacing/>
        <w:jc w:val="both"/>
        <w:rPr>
          <w:rFonts w:eastAsia="Calibri"/>
          <w:kern w:val="0"/>
          <w:sz w:val="26"/>
          <w:szCs w:val="26"/>
        </w:rPr>
      </w:pPr>
      <w:r>
        <w:rPr>
          <w:rFonts w:eastAsia="Calibri"/>
          <w:kern w:val="0"/>
          <w:sz w:val="26"/>
          <w:szCs w:val="26"/>
        </w:rPr>
        <w:t xml:space="preserve">Что касается остальных населенных пунктов, расположенных на территории поселения, то они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 Улицы сельских населенных пунктов не благоустроены, не имеют пешеходных тротуаров. Основанная их часть не имеет твердого покрытия. </w:t>
      </w:r>
    </w:p>
    <w:p>
      <w:pPr>
        <w:spacing w:line="276" w:lineRule="auto"/>
        <w:ind w:firstLine="708"/>
        <w:jc w:val="both"/>
        <w:rPr>
          <w:b/>
          <w:bCs/>
          <w:i/>
          <w:iCs/>
          <w:sz w:val="26"/>
          <w:szCs w:val="26"/>
        </w:rPr>
      </w:pPr>
      <w:r>
        <w:rPr>
          <w:b/>
          <w:bCs/>
          <w:i/>
          <w:iCs/>
          <w:sz w:val="26"/>
          <w:szCs w:val="26"/>
        </w:rPr>
        <w:t>В результате анализа выявлены следующие проблемы, касающиеся развития озеленения и благоустройства сельском поселения:</w:t>
      </w:r>
    </w:p>
    <w:p>
      <w:pPr>
        <w:spacing w:line="276" w:lineRule="auto"/>
        <w:jc w:val="both"/>
        <w:rPr>
          <w:i/>
          <w:sz w:val="26"/>
          <w:szCs w:val="26"/>
        </w:rPr>
      </w:pPr>
      <w:r>
        <w:rPr>
          <w:sz w:val="26"/>
          <w:szCs w:val="26"/>
        </w:rPr>
        <w:lastRenderedPageBreak/>
        <w:tab/>
      </w:r>
      <w:r>
        <w:rPr>
          <w:i/>
          <w:sz w:val="26"/>
          <w:szCs w:val="26"/>
        </w:rPr>
        <w:t>Проблема 1. Необходимо устройство санкционированных пляжей.</w:t>
      </w:r>
    </w:p>
    <w:p>
      <w:pPr>
        <w:spacing w:line="276" w:lineRule="auto"/>
        <w:ind w:firstLine="708"/>
        <w:jc w:val="both"/>
        <w:rPr>
          <w:i/>
          <w:sz w:val="26"/>
          <w:szCs w:val="26"/>
        </w:rPr>
      </w:pPr>
      <w:r>
        <w:rPr>
          <w:i/>
          <w:sz w:val="26"/>
          <w:szCs w:val="26"/>
        </w:rPr>
        <w:t>Проблема 2. Требуется благоустройство существующих рекреационных зон и создание дополнительных на территории населенных пунктов;</w:t>
      </w:r>
    </w:p>
    <w:p>
      <w:pPr>
        <w:spacing w:line="276" w:lineRule="auto"/>
        <w:ind w:firstLine="708"/>
        <w:jc w:val="both"/>
        <w:rPr>
          <w:i/>
          <w:sz w:val="26"/>
          <w:szCs w:val="26"/>
        </w:rPr>
      </w:pPr>
      <w:r>
        <w:rPr>
          <w:i/>
          <w:sz w:val="26"/>
          <w:szCs w:val="26"/>
        </w:rPr>
        <w:t>Проблема 3. Требуется «омоложение» существующей древесно-кустарниковой растительности;</w:t>
      </w:r>
    </w:p>
    <w:p>
      <w:pPr>
        <w:spacing w:line="276" w:lineRule="auto"/>
        <w:jc w:val="both"/>
        <w:rPr>
          <w:i/>
          <w:sz w:val="26"/>
          <w:szCs w:val="26"/>
        </w:rPr>
      </w:pPr>
      <w:r>
        <w:rPr>
          <w:i/>
          <w:sz w:val="26"/>
          <w:szCs w:val="26"/>
        </w:rPr>
        <w:tab/>
        <w:t>Проблема 4. Необходимо устройство детских игровых площадок внутри жилых кварталов в населенных пунктах;</w:t>
      </w:r>
    </w:p>
    <w:p>
      <w:pPr>
        <w:spacing w:line="276" w:lineRule="auto"/>
        <w:jc w:val="both"/>
        <w:rPr>
          <w:i/>
          <w:sz w:val="26"/>
          <w:szCs w:val="26"/>
        </w:rPr>
      </w:pPr>
      <w:r>
        <w:rPr>
          <w:i/>
          <w:sz w:val="26"/>
          <w:szCs w:val="26"/>
        </w:rPr>
        <w:tab/>
        <w:t>Проблема 5. Требуется устройство пешеходных тротуаров по улицам населенных пунктов.</w:t>
      </w:r>
    </w:p>
    <w:p>
      <w:pPr>
        <w:spacing w:line="276" w:lineRule="auto"/>
        <w:jc w:val="both"/>
        <w:rPr>
          <w:i/>
          <w:sz w:val="26"/>
          <w:szCs w:val="26"/>
        </w:rPr>
      </w:pPr>
    </w:p>
    <w:p>
      <w:pPr>
        <w:pStyle w:val="3"/>
        <w:spacing w:line="276" w:lineRule="auto"/>
        <w:rPr>
          <w:i w:val="0"/>
          <w:sz w:val="26"/>
          <w:szCs w:val="26"/>
        </w:rPr>
      </w:pPr>
      <w:bookmarkStart w:id="42" w:name="_Toc90287717"/>
      <w:r>
        <w:rPr>
          <w:i w:val="0"/>
          <w:sz w:val="26"/>
          <w:szCs w:val="26"/>
        </w:rPr>
        <w:t>3.8. Объекты специального назначения. Обеспечение территории сельского поселения местами сбор бытовых отходов и местами захоронения</w:t>
      </w:r>
      <w:bookmarkEnd w:id="42"/>
    </w:p>
    <w:p>
      <w:pPr>
        <w:spacing w:line="276" w:lineRule="auto"/>
        <w:jc w:val="both"/>
        <w:rPr>
          <w:b/>
          <w:bCs/>
          <w:iCs/>
          <w:sz w:val="26"/>
          <w:szCs w:val="26"/>
        </w:rPr>
      </w:pPr>
    </w:p>
    <w:p>
      <w:pPr>
        <w:spacing w:line="276" w:lineRule="auto"/>
        <w:ind w:firstLine="708"/>
        <w:contextualSpacing/>
        <w:jc w:val="both"/>
        <w:rPr>
          <w:b/>
          <w:sz w:val="26"/>
          <w:szCs w:val="26"/>
        </w:rPr>
      </w:pPr>
      <w:r>
        <w:rPr>
          <w:rFonts w:cs="Arial"/>
          <w:b/>
          <w:bCs/>
          <w:sz w:val="26"/>
          <w:szCs w:val="26"/>
        </w:rPr>
        <w:t>Организация сбора и вывоза бытовых отходов и мусора</w:t>
      </w:r>
    </w:p>
    <w:p>
      <w:pPr>
        <w:pStyle w:val="Standard"/>
        <w:spacing w:line="276" w:lineRule="auto"/>
        <w:ind w:firstLine="708"/>
        <w:contextualSpacing/>
        <w:jc w:val="both"/>
        <w:rPr>
          <w:sz w:val="26"/>
          <w:szCs w:val="26"/>
        </w:rPr>
      </w:pPr>
      <w:r>
        <w:rPr>
          <w:rFonts w:cs="Arial"/>
          <w:bCs/>
          <w:spacing w:val="-10"/>
          <w:sz w:val="26"/>
          <w:szCs w:val="26"/>
        </w:rPr>
        <w:t xml:space="preserve">Для </w:t>
      </w:r>
      <w:proofErr w:type="spellStart"/>
      <w:r>
        <w:rPr>
          <w:rFonts w:cs="Arial"/>
          <w:bCs/>
          <w:spacing w:val="-10"/>
          <w:sz w:val="26"/>
          <w:szCs w:val="26"/>
        </w:rPr>
        <w:t>Сурьянинского</w:t>
      </w:r>
      <w:proofErr w:type="spellEnd"/>
      <w:r>
        <w:rPr>
          <w:rFonts w:cs="Arial"/>
          <w:bCs/>
          <w:spacing w:val="-10"/>
          <w:sz w:val="26"/>
          <w:szCs w:val="26"/>
        </w:rPr>
        <w:t xml:space="preserve"> сельского поселения необходима строительство мусороперегрузочных станций и разработка генеральной схемы очистки территории, включающая в себя следующие положения и мероприятия:</w:t>
      </w:r>
    </w:p>
    <w:p>
      <w:pPr>
        <w:spacing w:line="276" w:lineRule="auto"/>
        <w:ind w:firstLine="708"/>
        <w:contextualSpacing/>
        <w:jc w:val="both"/>
        <w:rPr>
          <w:kern w:val="0"/>
          <w:sz w:val="26"/>
          <w:szCs w:val="26"/>
        </w:rPr>
      </w:pPr>
      <w:r>
        <w:rPr>
          <w:kern w:val="0"/>
          <w:sz w:val="26"/>
          <w:szCs w:val="26"/>
        </w:rPr>
        <w:t xml:space="preserve">1. Развитие обязательной планово-регулярной системы сбора, транспортировки бытовых отходов (включая уличный </w:t>
      </w:r>
      <w:proofErr w:type="spellStart"/>
      <w:r>
        <w:rPr>
          <w:kern w:val="0"/>
          <w:sz w:val="26"/>
          <w:szCs w:val="26"/>
        </w:rPr>
        <w:t>смёт</w:t>
      </w:r>
      <w:proofErr w:type="spellEnd"/>
      <w:r>
        <w:rPr>
          <w:kern w:val="0"/>
          <w:sz w:val="26"/>
          <w:szCs w:val="26"/>
        </w:rPr>
        <w:t xml:space="preserve"> с усовершенствованных покрытий), предусматривающей:</w:t>
      </w:r>
    </w:p>
    <w:p>
      <w:pPr>
        <w:spacing w:line="276" w:lineRule="auto"/>
        <w:ind w:firstLine="709"/>
        <w:contextualSpacing/>
        <w:jc w:val="both"/>
        <w:rPr>
          <w:rFonts w:eastAsia="Times New Roman"/>
          <w:kern w:val="0"/>
          <w:sz w:val="26"/>
          <w:szCs w:val="26"/>
        </w:rPr>
      </w:pPr>
      <w:r>
        <w:rPr>
          <w:rFonts w:eastAsia="Times New Roman"/>
          <w:kern w:val="0"/>
          <w:sz w:val="26"/>
          <w:szCs w:val="26"/>
        </w:rPr>
        <w:t xml:space="preserve">- подготовку отходов к погрузке в собирающий </w:t>
      </w:r>
      <w:proofErr w:type="spellStart"/>
      <w:r>
        <w:rPr>
          <w:rFonts w:eastAsia="Times New Roman"/>
          <w:kern w:val="0"/>
          <w:sz w:val="26"/>
          <w:szCs w:val="26"/>
        </w:rPr>
        <w:t>мусоровозный</w:t>
      </w:r>
      <w:proofErr w:type="spellEnd"/>
      <w:r>
        <w:rPr>
          <w:rFonts w:eastAsia="Times New Roman"/>
          <w:kern w:val="0"/>
          <w:sz w:val="26"/>
          <w:szCs w:val="26"/>
        </w:rPr>
        <w:t xml:space="preserve"> транспорт,</w:t>
      </w:r>
    </w:p>
    <w:p>
      <w:pPr>
        <w:spacing w:line="276" w:lineRule="auto"/>
        <w:ind w:firstLine="709"/>
        <w:contextualSpacing/>
        <w:jc w:val="both"/>
        <w:rPr>
          <w:rFonts w:eastAsia="Times New Roman"/>
          <w:kern w:val="0"/>
          <w:sz w:val="26"/>
          <w:szCs w:val="26"/>
        </w:rPr>
      </w:pPr>
      <w:r>
        <w:rPr>
          <w:rFonts w:eastAsia="Times New Roman"/>
          <w:kern w:val="0"/>
          <w:sz w:val="26"/>
          <w:szCs w:val="26"/>
        </w:rPr>
        <w:t>- организацию временного хранения отходов (и необходимую сортировку),</w:t>
      </w:r>
    </w:p>
    <w:p>
      <w:pPr>
        <w:spacing w:line="276" w:lineRule="auto"/>
        <w:ind w:firstLine="709"/>
        <w:contextualSpacing/>
        <w:jc w:val="both"/>
        <w:rPr>
          <w:rFonts w:eastAsia="Times New Roman"/>
          <w:kern w:val="0"/>
          <w:sz w:val="26"/>
          <w:szCs w:val="26"/>
        </w:rPr>
      </w:pPr>
      <w:r>
        <w:rPr>
          <w:rFonts w:eastAsia="Times New Roman"/>
          <w:kern w:val="0"/>
          <w:sz w:val="26"/>
          <w:szCs w:val="26"/>
        </w:rPr>
        <w:t>- сбор и вывоз отходов с территорий домовладений, организаций,</w:t>
      </w:r>
    </w:p>
    <w:p>
      <w:pPr>
        <w:spacing w:line="276" w:lineRule="auto"/>
        <w:ind w:firstLine="709"/>
        <w:contextualSpacing/>
        <w:jc w:val="both"/>
        <w:rPr>
          <w:rFonts w:eastAsia="Times New Roman"/>
          <w:kern w:val="0"/>
          <w:sz w:val="26"/>
          <w:szCs w:val="26"/>
        </w:rPr>
      </w:pPr>
      <w:r>
        <w:rPr>
          <w:rFonts w:eastAsia="Times New Roman"/>
          <w:kern w:val="0"/>
          <w:sz w:val="26"/>
          <w:szCs w:val="26"/>
        </w:rPr>
        <w:t>- зимнюю и летнюю уборку территорий,</w:t>
      </w:r>
    </w:p>
    <w:p>
      <w:pPr>
        <w:spacing w:line="276" w:lineRule="auto"/>
        <w:ind w:firstLine="709"/>
        <w:contextualSpacing/>
        <w:jc w:val="both"/>
        <w:rPr>
          <w:rFonts w:eastAsia="Times New Roman"/>
          <w:kern w:val="0"/>
          <w:sz w:val="26"/>
          <w:szCs w:val="26"/>
        </w:rPr>
      </w:pPr>
      <w:r>
        <w:rPr>
          <w:rFonts w:eastAsia="Times New Roman"/>
          <w:kern w:val="0"/>
          <w:sz w:val="26"/>
          <w:szCs w:val="26"/>
        </w:rPr>
        <w:t>- утилизацию и обезвреживание специфических отходов и вторичных ресурсов,</w:t>
      </w:r>
    </w:p>
    <w:p>
      <w:pPr>
        <w:spacing w:line="276" w:lineRule="auto"/>
        <w:ind w:firstLine="709"/>
        <w:contextualSpacing/>
        <w:jc w:val="both"/>
        <w:rPr>
          <w:rFonts w:eastAsia="Times New Roman"/>
          <w:kern w:val="0"/>
          <w:sz w:val="26"/>
          <w:szCs w:val="26"/>
        </w:rPr>
      </w:pPr>
      <w:r>
        <w:rPr>
          <w:rFonts w:eastAsia="Times New Roman"/>
          <w:kern w:val="0"/>
          <w:sz w:val="26"/>
          <w:szCs w:val="26"/>
        </w:rPr>
        <w:t>- утилизацию и обезвреживание отходов на специальных сооружениях.</w:t>
      </w:r>
    </w:p>
    <w:p>
      <w:pPr>
        <w:spacing w:line="276" w:lineRule="auto"/>
        <w:ind w:firstLine="709"/>
        <w:contextualSpacing/>
        <w:jc w:val="both"/>
        <w:rPr>
          <w:rFonts w:eastAsia="Times New Roman"/>
          <w:kern w:val="0"/>
          <w:sz w:val="26"/>
          <w:szCs w:val="26"/>
        </w:rPr>
      </w:pPr>
      <w:r>
        <w:rPr>
          <w:rFonts w:eastAsia="Times New Roman"/>
          <w:kern w:val="0"/>
          <w:sz w:val="26"/>
          <w:szCs w:val="26"/>
        </w:rPr>
        <w:t>2. Организацию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pPr>
        <w:spacing w:line="276" w:lineRule="auto"/>
        <w:ind w:firstLine="709"/>
        <w:contextualSpacing/>
        <w:jc w:val="both"/>
        <w:rPr>
          <w:rFonts w:eastAsia="Times New Roman"/>
          <w:kern w:val="0"/>
          <w:sz w:val="26"/>
          <w:szCs w:val="26"/>
        </w:rPr>
      </w:pPr>
      <w:r>
        <w:rPr>
          <w:rFonts w:eastAsia="Times New Roman"/>
          <w:kern w:val="0"/>
          <w:sz w:val="26"/>
          <w:szCs w:val="26"/>
        </w:rPr>
        <w:t>3. Нормы накопления отходов принимаются на расчетный срок – 2,2 м3 на 1 человека в год (440 кг/чел/год).</w:t>
      </w:r>
    </w:p>
    <w:p>
      <w:pPr>
        <w:spacing w:line="276" w:lineRule="auto"/>
        <w:ind w:firstLine="709"/>
        <w:contextualSpacing/>
        <w:jc w:val="both"/>
        <w:rPr>
          <w:rFonts w:eastAsia="Times New Roman"/>
          <w:kern w:val="0"/>
          <w:sz w:val="26"/>
          <w:szCs w:val="26"/>
        </w:rPr>
      </w:pPr>
      <w:r>
        <w:rPr>
          <w:rFonts w:eastAsia="Times New Roman"/>
          <w:kern w:val="0"/>
          <w:sz w:val="26"/>
          <w:szCs w:val="26"/>
        </w:rPr>
        <w:t>4. Предусматривается рост ТБО вследствие улучшения благосостояния жителей.</w:t>
      </w:r>
    </w:p>
    <w:p>
      <w:pPr>
        <w:spacing w:line="276" w:lineRule="auto"/>
        <w:ind w:firstLine="709"/>
        <w:contextualSpacing/>
        <w:jc w:val="both"/>
        <w:rPr>
          <w:rFonts w:eastAsia="Times New Roman"/>
          <w:kern w:val="0"/>
          <w:sz w:val="26"/>
          <w:szCs w:val="26"/>
        </w:rPr>
      </w:pPr>
      <w:r>
        <w:rPr>
          <w:rFonts w:eastAsia="Times New Roman"/>
          <w:kern w:val="0"/>
          <w:sz w:val="26"/>
          <w:szCs w:val="26"/>
        </w:rPr>
        <w:t>5. В приведенных нормах 5 % составляют крупногабаритные отходы.</w:t>
      </w:r>
    </w:p>
    <w:p>
      <w:pPr>
        <w:spacing w:line="276" w:lineRule="auto"/>
        <w:ind w:firstLine="709"/>
        <w:contextualSpacing/>
        <w:jc w:val="both"/>
        <w:rPr>
          <w:rFonts w:eastAsia="Times New Roman"/>
          <w:kern w:val="0"/>
          <w:sz w:val="26"/>
          <w:szCs w:val="26"/>
        </w:rPr>
      </w:pPr>
      <w:r>
        <w:rPr>
          <w:rFonts w:eastAsia="Times New Roman"/>
          <w:kern w:val="0"/>
          <w:sz w:val="26"/>
          <w:szCs w:val="26"/>
        </w:rPr>
        <w:t xml:space="preserve">6. Уличный </w:t>
      </w:r>
      <w:proofErr w:type="spellStart"/>
      <w:r>
        <w:rPr>
          <w:rFonts w:eastAsia="Times New Roman"/>
          <w:kern w:val="0"/>
          <w:sz w:val="26"/>
          <w:szCs w:val="26"/>
        </w:rPr>
        <w:t>смёт</w:t>
      </w:r>
      <w:proofErr w:type="spellEnd"/>
      <w:r>
        <w:rPr>
          <w:rFonts w:eastAsia="Times New Roman"/>
          <w:kern w:val="0"/>
          <w:sz w:val="26"/>
          <w:szCs w:val="26"/>
        </w:rPr>
        <w:t xml:space="preserve"> при уборке территории принят 15 кг (0,02 м3) с 1 м2 усовершенствованных покрытий.</w:t>
      </w:r>
    </w:p>
    <w:p>
      <w:pPr>
        <w:spacing w:line="276" w:lineRule="auto"/>
        <w:ind w:firstLine="709"/>
        <w:contextualSpacing/>
        <w:jc w:val="both"/>
        <w:rPr>
          <w:rFonts w:eastAsia="Times New Roman"/>
          <w:kern w:val="0"/>
          <w:sz w:val="26"/>
          <w:szCs w:val="26"/>
        </w:rPr>
      </w:pPr>
      <w:r>
        <w:rPr>
          <w:rFonts w:eastAsia="Times New Roman"/>
          <w:kern w:val="0"/>
          <w:sz w:val="26"/>
          <w:szCs w:val="26"/>
        </w:rPr>
        <w:t xml:space="preserve">7. Специфические отходы (лечебных учреждений, парикмахерских) являются весьма опасными вследствие содержания в них токсичных химических веществ и инфекционных начал; обращение с ними регламентируется </w:t>
      </w:r>
      <w:proofErr w:type="spellStart"/>
      <w:r>
        <w:rPr>
          <w:rFonts w:eastAsia="Times New Roman"/>
          <w:kern w:val="0"/>
          <w:sz w:val="26"/>
          <w:szCs w:val="26"/>
        </w:rPr>
        <w:t>СанПин</w:t>
      </w:r>
      <w:proofErr w:type="spellEnd"/>
      <w:r>
        <w:rPr>
          <w:rFonts w:eastAsia="Times New Roman"/>
          <w:kern w:val="0"/>
          <w:sz w:val="26"/>
          <w:szCs w:val="26"/>
        </w:rPr>
        <w:t xml:space="preserve"> 2.1.7.728-99 «Правила сбора, хранения и удаления отходов лечебно-профилактических учреждений».</w:t>
      </w:r>
    </w:p>
    <w:p>
      <w:pPr>
        <w:spacing w:line="276" w:lineRule="auto"/>
        <w:ind w:firstLine="709"/>
        <w:contextualSpacing/>
        <w:jc w:val="both"/>
        <w:rPr>
          <w:rFonts w:eastAsia="Times New Roman"/>
          <w:kern w:val="0"/>
          <w:sz w:val="26"/>
          <w:szCs w:val="26"/>
        </w:rPr>
      </w:pPr>
      <w:r>
        <w:rPr>
          <w:rFonts w:eastAsia="Times New Roman"/>
          <w:kern w:val="0"/>
          <w:sz w:val="26"/>
          <w:szCs w:val="26"/>
        </w:rPr>
        <w:t xml:space="preserve">8. Предлагается механизированная система сбора и вывоза мусора по </w:t>
      </w:r>
      <w:r>
        <w:rPr>
          <w:rFonts w:eastAsia="Times New Roman"/>
          <w:kern w:val="0"/>
          <w:sz w:val="26"/>
          <w:szCs w:val="26"/>
        </w:rPr>
        <w:lastRenderedPageBreak/>
        <w:t>утвержденному графику, для всех районов застройки.</w:t>
      </w:r>
    </w:p>
    <w:p>
      <w:pPr>
        <w:spacing w:line="276" w:lineRule="auto"/>
        <w:ind w:firstLine="709"/>
        <w:contextualSpacing/>
        <w:jc w:val="both"/>
        <w:rPr>
          <w:rFonts w:eastAsia="Times New Roman"/>
          <w:kern w:val="0"/>
          <w:sz w:val="26"/>
          <w:szCs w:val="26"/>
        </w:rPr>
      </w:pPr>
      <w:r>
        <w:rPr>
          <w:rFonts w:eastAsia="Times New Roman"/>
          <w:kern w:val="0"/>
          <w:sz w:val="26"/>
          <w:szCs w:val="26"/>
        </w:rPr>
        <w:t>9. Отходы транспортируются на полигон ТБО межмуниципального значения.</w:t>
      </w:r>
    </w:p>
    <w:p>
      <w:pPr>
        <w:pStyle w:val="ConsPlusNormal"/>
        <w:widowControl/>
        <w:snapToGrid w:val="0"/>
        <w:spacing w:after="120" w:line="276" w:lineRule="auto"/>
        <w:ind w:firstLine="708"/>
        <w:contextualSpacing/>
        <w:jc w:val="both"/>
        <w:rPr>
          <w:rFonts w:ascii="Times New Roman" w:eastAsia="Times New Roman" w:hAnsi="Times New Roman" w:cs="Times New Roman"/>
          <w:b/>
          <w:bCs/>
          <w:sz w:val="26"/>
          <w:szCs w:val="26"/>
        </w:rPr>
      </w:pPr>
    </w:p>
    <w:p>
      <w:pPr>
        <w:pStyle w:val="Standard"/>
        <w:spacing w:line="276" w:lineRule="auto"/>
        <w:ind w:firstLine="709"/>
        <w:contextualSpacing/>
        <w:jc w:val="both"/>
        <w:rPr>
          <w:sz w:val="26"/>
          <w:szCs w:val="26"/>
        </w:rPr>
      </w:pPr>
      <w:r>
        <w:rPr>
          <w:rFonts w:cs="Arial"/>
          <w:b/>
          <w:bCs/>
          <w:spacing w:val="-10"/>
          <w:sz w:val="26"/>
          <w:szCs w:val="26"/>
        </w:rPr>
        <w:t>Места захоронения</w:t>
      </w:r>
    </w:p>
    <w:p>
      <w:pPr>
        <w:pStyle w:val="Standard"/>
        <w:spacing w:line="276" w:lineRule="auto"/>
        <w:ind w:firstLine="708"/>
        <w:contextualSpacing/>
        <w:jc w:val="both"/>
        <w:rPr>
          <w:rFonts w:cs="Arial"/>
          <w:b/>
          <w:bCs/>
          <w:i/>
          <w:iCs/>
          <w:spacing w:val="-10"/>
          <w:sz w:val="26"/>
          <w:szCs w:val="26"/>
        </w:rPr>
      </w:pPr>
      <w:r>
        <w:rPr>
          <w:rFonts w:cs="Arial"/>
          <w:b/>
          <w:bCs/>
          <w:i/>
          <w:iCs/>
          <w:spacing w:val="-10"/>
          <w:sz w:val="26"/>
          <w:szCs w:val="26"/>
        </w:rPr>
        <w:t xml:space="preserve"> Кладбища</w:t>
      </w:r>
    </w:p>
    <w:p>
      <w:pPr>
        <w:pStyle w:val="Standard"/>
        <w:spacing w:line="276" w:lineRule="auto"/>
        <w:ind w:left="15" w:firstLine="705"/>
        <w:contextualSpacing/>
        <w:jc w:val="both"/>
        <w:rPr>
          <w:sz w:val="26"/>
          <w:szCs w:val="26"/>
        </w:rPr>
      </w:pPr>
      <w:r>
        <w:rPr>
          <w:rFonts w:cs="Arial"/>
          <w:bCs/>
          <w:sz w:val="26"/>
          <w:szCs w:val="26"/>
        </w:rPr>
        <w:t xml:space="preserve">На территории сельского поселения расположено 3 кладбища. </w:t>
      </w:r>
      <w:r>
        <w:rPr>
          <w:sz w:val="26"/>
          <w:szCs w:val="26"/>
        </w:rPr>
        <w:t>Данные объекты полностью удовлетворяют потребности поселения.</w:t>
      </w:r>
    </w:p>
    <w:p>
      <w:pPr>
        <w:snapToGrid w:val="0"/>
        <w:spacing w:line="276" w:lineRule="auto"/>
        <w:ind w:firstLine="708"/>
        <w:contextualSpacing/>
        <w:jc w:val="both"/>
        <w:rPr>
          <w:rFonts w:cs="Arial"/>
          <w:b/>
          <w:bCs/>
          <w:i/>
          <w:sz w:val="26"/>
          <w:szCs w:val="26"/>
        </w:rPr>
      </w:pPr>
      <w:r>
        <w:rPr>
          <w:rFonts w:cs="Arial"/>
          <w:b/>
          <w:bCs/>
          <w:i/>
          <w:sz w:val="26"/>
          <w:szCs w:val="26"/>
        </w:rPr>
        <w:t>Скотомогильники</w:t>
      </w:r>
    </w:p>
    <w:p>
      <w:pPr>
        <w:snapToGrid w:val="0"/>
        <w:spacing w:line="276" w:lineRule="auto"/>
        <w:ind w:firstLine="708"/>
        <w:contextualSpacing/>
        <w:jc w:val="both"/>
        <w:rPr>
          <w:rFonts w:cs="Arial"/>
          <w:bCs/>
          <w:sz w:val="26"/>
          <w:szCs w:val="26"/>
        </w:rPr>
      </w:pPr>
      <w:r>
        <w:rPr>
          <w:rFonts w:cs="Arial"/>
          <w:bCs/>
          <w:sz w:val="26"/>
          <w:szCs w:val="26"/>
        </w:rPr>
        <w:t>На территории поселения скотомогильники отсутствуют.</w:t>
      </w:r>
    </w:p>
    <w:p>
      <w:pPr>
        <w:spacing w:line="276" w:lineRule="auto"/>
        <w:ind w:firstLine="708"/>
        <w:contextualSpacing/>
        <w:jc w:val="both"/>
        <w:rPr>
          <w:b/>
          <w:bCs/>
          <w:i/>
          <w:iCs/>
          <w:sz w:val="26"/>
          <w:szCs w:val="26"/>
        </w:rPr>
      </w:pPr>
      <w:r>
        <w:rPr>
          <w:b/>
          <w:bCs/>
          <w:i/>
          <w:iCs/>
          <w:sz w:val="26"/>
          <w:szCs w:val="26"/>
        </w:rPr>
        <w:t>В результате анализа выявлены следующие проблемы:</w:t>
      </w:r>
    </w:p>
    <w:p>
      <w:pPr>
        <w:spacing w:line="276" w:lineRule="auto"/>
        <w:contextualSpacing/>
        <w:jc w:val="both"/>
        <w:rPr>
          <w:i/>
          <w:sz w:val="26"/>
          <w:szCs w:val="26"/>
        </w:rPr>
      </w:pPr>
      <w:r>
        <w:rPr>
          <w:sz w:val="26"/>
          <w:szCs w:val="26"/>
        </w:rPr>
        <w:tab/>
      </w:r>
      <w:r>
        <w:rPr>
          <w:i/>
          <w:sz w:val="26"/>
          <w:szCs w:val="26"/>
        </w:rPr>
        <w:t>Проблема 1. На территории перспективной застройки необходимо определение и обустройство земельных участков для размещения контейнерных площадок для временного хранения твердых бытовых отходов.</w:t>
      </w:r>
    </w:p>
    <w:p>
      <w:pPr>
        <w:spacing w:line="276" w:lineRule="auto"/>
        <w:contextualSpacing/>
        <w:jc w:val="both"/>
        <w:rPr>
          <w:i/>
          <w:sz w:val="26"/>
          <w:szCs w:val="26"/>
        </w:rPr>
      </w:pPr>
      <w:r>
        <w:rPr>
          <w:i/>
          <w:sz w:val="26"/>
          <w:szCs w:val="26"/>
        </w:rPr>
        <w:tab/>
        <w:t>Проблема 2. Требуется организация контейнерных площадок для сбора ТБО на территории рекреационных зон с последующим вывозом ТБО с территории рекреационных зон.</w:t>
      </w:r>
    </w:p>
    <w:p>
      <w:pPr>
        <w:spacing w:line="276" w:lineRule="auto"/>
        <w:contextualSpacing/>
        <w:jc w:val="both"/>
        <w:rPr>
          <w:rFonts w:eastAsia="TimesNewRomanPSMT" w:cs="TimesNewRomanPSMT"/>
          <w:i/>
          <w:sz w:val="26"/>
          <w:szCs w:val="26"/>
        </w:rPr>
      </w:pPr>
      <w:r>
        <w:rPr>
          <w:i/>
          <w:sz w:val="26"/>
          <w:szCs w:val="26"/>
        </w:rPr>
        <w:tab/>
        <w:t>Проблема 3.</w:t>
      </w:r>
      <w:r>
        <w:rPr>
          <w:i/>
          <w:sz w:val="26"/>
          <w:szCs w:val="26"/>
        </w:rPr>
        <w:tab/>
        <w:t>Необходима р</w:t>
      </w:r>
      <w:r>
        <w:rPr>
          <w:rFonts w:eastAsia="TimesNewRomanPSMT" w:cs="TimesNewRomanPSMT"/>
          <w:i/>
          <w:sz w:val="26"/>
          <w:szCs w:val="26"/>
        </w:rPr>
        <w:t>азработка генеральной схемы системы сбора и транспортировки бытовых отходов на территории сельского поселения.</w:t>
      </w:r>
    </w:p>
    <w:p>
      <w:pPr>
        <w:spacing w:line="276" w:lineRule="auto"/>
        <w:contextualSpacing/>
        <w:jc w:val="both"/>
        <w:rPr>
          <w:i/>
          <w:sz w:val="26"/>
          <w:szCs w:val="26"/>
        </w:rPr>
      </w:pPr>
      <w:r>
        <w:rPr>
          <w:rFonts w:eastAsia="TimesNewRomanPSMT" w:cs="TimesNewRomanPSMT"/>
          <w:i/>
          <w:sz w:val="26"/>
          <w:szCs w:val="26"/>
        </w:rPr>
        <w:tab/>
        <w:t xml:space="preserve">Проблема 4. Необходимо строительство </w:t>
      </w:r>
      <w:proofErr w:type="spellStart"/>
      <w:r>
        <w:rPr>
          <w:rFonts w:eastAsia="TimesNewRomanPSMT" w:cs="TimesNewRomanPSMT"/>
          <w:i/>
          <w:sz w:val="26"/>
          <w:szCs w:val="26"/>
        </w:rPr>
        <w:t>мусороперезагрузочных</w:t>
      </w:r>
      <w:proofErr w:type="spellEnd"/>
      <w:r>
        <w:rPr>
          <w:rFonts w:eastAsia="TimesNewRomanPSMT" w:cs="TimesNewRomanPSMT"/>
          <w:i/>
          <w:sz w:val="26"/>
          <w:szCs w:val="26"/>
        </w:rPr>
        <w:t xml:space="preserve"> станций.</w:t>
      </w:r>
    </w:p>
    <w:p>
      <w:pPr>
        <w:snapToGrid w:val="0"/>
        <w:rPr>
          <w:rFonts w:cs="Arial"/>
          <w:i/>
        </w:rPr>
      </w:pPr>
    </w:p>
    <w:p>
      <w:pPr>
        <w:widowControl/>
        <w:snapToGrid w:val="0"/>
        <w:jc w:val="center"/>
        <w:rPr>
          <w:b/>
          <w:bCs/>
          <w:iCs/>
          <w:color w:val="000000"/>
          <w:spacing w:val="-10"/>
          <w:sz w:val="26"/>
          <w:szCs w:val="26"/>
        </w:rPr>
      </w:pPr>
      <w:r>
        <w:rPr>
          <w:b/>
          <w:bCs/>
          <w:iCs/>
          <w:spacing w:val="-10"/>
          <w:sz w:val="26"/>
          <w:szCs w:val="26"/>
        </w:rPr>
        <w:t xml:space="preserve">Перечень мероприятий по обеспечению </w:t>
      </w:r>
      <w:r>
        <w:rPr>
          <w:b/>
          <w:bCs/>
          <w:iCs/>
          <w:color w:val="000000"/>
          <w:spacing w:val="-10"/>
          <w:sz w:val="26"/>
          <w:szCs w:val="26"/>
        </w:rPr>
        <w:t>территории сельского поселения</w:t>
      </w:r>
    </w:p>
    <w:p>
      <w:pPr>
        <w:widowControl/>
        <w:snapToGrid w:val="0"/>
        <w:jc w:val="center"/>
        <w:rPr>
          <w:b/>
          <w:bCs/>
          <w:iCs/>
          <w:color w:val="000000"/>
          <w:spacing w:val="-10"/>
          <w:sz w:val="26"/>
          <w:szCs w:val="26"/>
        </w:rPr>
      </w:pPr>
      <w:r>
        <w:rPr>
          <w:b/>
          <w:bCs/>
          <w:iCs/>
          <w:color w:val="000000"/>
          <w:spacing w:val="-10"/>
          <w:sz w:val="26"/>
          <w:szCs w:val="26"/>
        </w:rPr>
        <w:t xml:space="preserve"> объектами транспортной инфраструктуры</w:t>
      </w:r>
    </w:p>
    <w:p>
      <w:pPr>
        <w:snapToGrid w:val="0"/>
        <w:jc w:val="right"/>
        <w:rPr>
          <w:rFonts w:cs="Arial"/>
          <w:i/>
          <w:sz w:val="26"/>
          <w:szCs w:val="26"/>
        </w:rPr>
      </w:pPr>
      <w:r>
        <w:rPr>
          <w:rFonts w:cs="Arial"/>
          <w:i/>
          <w:sz w:val="26"/>
          <w:szCs w:val="26"/>
        </w:rPr>
        <w:t>Таблица 13</w:t>
      </w:r>
    </w:p>
    <w:p>
      <w:pPr>
        <w:rPr>
          <w:b/>
          <w:i/>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35"/>
        <w:gridCol w:w="2410"/>
      </w:tblGrid>
      <w:tr>
        <w:tc>
          <w:tcPr>
            <w:tcW w:w="4248" w:type="dxa"/>
            <w:shd w:val="clear" w:color="auto" w:fill="D9D9D9" w:themeFill="background1" w:themeFillShade="D9"/>
            <w:vAlign w:val="center"/>
          </w:tcPr>
          <w:p>
            <w:pPr>
              <w:widowControl/>
              <w:suppressAutoHyphens w:val="0"/>
              <w:jc w:val="center"/>
              <w:rPr>
                <w:rFonts w:eastAsia="Times New Roman"/>
                <w:b/>
                <w:kern w:val="0"/>
                <w:sz w:val="22"/>
                <w:szCs w:val="22"/>
                <w:lang w:eastAsia="en-US"/>
              </w:rPr>
            </w:pPr>
            <w:r>
              <w:rPr>
                <w:rFonts w:eastAsia="Times New Roman"/>
                <w:b/>
                <w:kern w:val="0"/>
                <w:sz w:val="22"/>
                <w:szCs w:val="22"/>
                <w:lang w:eastAsia="en-US"/>
              </w:rPr>
              <w:t>Наименование мероприятия</w:t>
            </w:r>
          </w:p>
        </w:tc>
        <w:tc>
          <w:tcPr>
            <w:tcW w:w="2835" w:type="dxa"/>
            <w:shd w:val="clear" w:color="auto" w:fill="D9D9D9" w:themeFill="background1" w:themeFillShade="D9"/>
            <w:vAlign w:val="center"/>
          </w:tcPr>
          <w:p>
            <w:pPr>
              <w:widowControl/>
              <w:suppressAutoHyphens w:val="0"/>
              <w:jc w:val="center"/>
              <w:rPr>
                <w:rFonts w:eastAsia="Times New Roman"/>
                <w:b/>
                <w:kern w:val="0"/>
                <w:sz w:val="22"/>
                <w:szCs w:val="22"/>
                <w:lang w:eastAsia="en-US"/>
              </w:rPr>
            </w:pPr>
            <w:r>
              <w:rPr>
                <w:rFonts w:eastAsia="Times New Roman"/>
                <w:b/>
                <w:kern w:val="0"/>
                <w:sz w:val="22"/>
                <w:szCs w:val="22"/>
                <w:lang w:eastAsia="en-US"/>
              </w:rPr>
              <w:t>Местонахождение</w:t>
            </w:r>
          </w:p>
          <w:p>
            <w:pPr>
              <w:widowControl/>
              <w:suppressAutoHyphens w:val="0"/>
              <w:jc w:val="center"/>
              <w:rPr>
                <w:rFonts w:eastAsia="Times New Roman"/>
                <w:b/>
                <w:kern w:val="0"/>
                <w:sz w:val="22"/>
                <w:szCs w:val="22"/>
                <w:lang w:eastAsia="en-US"/>
              </w:rPr>
            </w:pPr>
            <w:r>
              <w:rPr>
                <w:rFonts w:eastAsia="Times New Roman"/>
                <w:b/>
                <w:kern w:val="0"/>
                <w:sz w:val="22"/>
                <w:szCs w:val="22"/>
                <w:lang w:eastAsia="en-US"/>
              </w:rPr>
              <w:t xml:space="preserve"> объекта</w:t>
            </w:r>
          </w:p>
        </w:tc>
        <w:tc>
          <w:tcPr>
            <w:tcW w:w="2410" w:type="dxa"/>
            <w:shd w:val="clear" w:color="auto" w:fill="D9D9D9" w:themeFill="background1" w:themeFillShade="D9"/>
            <w:vAlign w:val="center"/>
          </w:tcPr>
          <w:p>
            <w:pPr>
              <w:widowControl/>
              <w:suppressAutoHyphens w:val="0"/>
              <w:jc w:val="center"/>
              <w:rPr>
                <w:rFonts w:eastAsia="Times New Roman"/>
                <w:b/>
                <w:kern w:val="0"/>
                <w:sz w:val="22"/>
                <w:szCs w:val="22"/>
                <w:lang w:eastAsia="en-US"/>
              </w:rPr>
            </w:pPr>
            <w:r>
              <w:rPr>
                <w:rFonts w:eastAsia="Times New Roman"/>
                <w:b/>
                <w:kern w:val="0"/>
                <w:sz w:val="22"/>
                <w:szCs w:val="22"/>
                <w:lang w:eastAsia="en-US"/>
              </w:rPr>
              <w:t>Сроки реализации</w:t>
            </w:r>
          </w:p>
        </w:tc>
      </w:tr>
      <w:tr>
        <w:tc>
          <w:tcPr>
            <w:tcW w:w="4248" w:type="dxa"/>
          </w:tcPr>
          <w:p>
            <w:pPr>
              <w:widowControl/>
              <w:suppressAutoHyphens w:val="0"/>
              <w:rPr>
                <w:rFonts w:eastAsia="Times New Roman"/>
                <w:kern w:val="0"/>
                <w:sz w:val="22"/>
                <w:szCs w:val="22"/>
                <w:lang w:eastAsia="en-US"/>
              </w:rPr>
            </w:pPr>
            <w:r>
              <w:rPr>
                <w:rFonts w:eastAsia="Times New Roman"/>
                <w:kern w:val="0"/>
                <w:sz w:val="22"/>
                <w:szCs w:val="22"/>
                <w:lang w:eastAsia="en-US"/>
              </w:rPr>
              <w:t>Реконструкция, ремонт, устройство твёрдого покрытия на улицах населённых пунктов</w:t>
            </w:r>
          </w:p>
          <w:p>
            <w:pPr>
              <w:widowControl/>
              <w:suppressAutoHyphens w:val="0"/>
              <w:rPr>
                <w:rFonts w:eastAsia="Times New Roman"/>
                <w:kern w:val="0"/>
                <w:sz w:val="22"/>
                <w:szCs w:val="22"/>
                <w:lang w:eastAsia="en-US"/>
              </w:rPr>
            </w:pPr>
          </w:p>
        </w:tc>
        <w:tc>
          <w:tcPr>
            <w:tcW w:w="2835" w:type="dxa"/>
            <w:vAlign w:val="center"/>
          </w:tcPr>
          <w:p>
            <w:pPr>
              <w:widowControl/>
              <w:suppressAutoHyphens w:val="0"/>
              <w:jc w:val="center"/>
              <w:rPr>
                <w:rFonts w:eastAsia="Times New Roman"/>
                <w:kern w:val="0"/>
                <w:sz w:val="22"/>
                <w:szCs w:val="22"/>
                <w:lang w:eastAsia="en-US"/>
              </w:rPr>
            </w:pPr>
            <w:proofErr w:type="spellStart"/>
            <w:r>
              <w:rPr>
                <w:rFonts w:eastAsia="Times New Roman"/>
                <w:kern w:val="0"/>
                <w:sz w:val="22"/>
                <w:szCs w:val="22"/>
                <w:lang w:eastAsia="en-US"/>
              </w:rPr>
              <w:t>Сурьянинское</w:t>
            </w:r>
            <w:proofErr w:type="spellEnd"/>
            <w:r>
              <w:rPr>
                <w:rFonts w:eastAsia="Times New Roman"/>
                <w:kern w:val="0"/>
                <w:sz w:val="22"/>
                <w:szCs w:val="22"/>
                <w:lang w:eastAsia="en-US"/>
              </w:rPr>
              <w:t xml:space="preserve"> </w:t>
            </w:r>
            <w:proofErr w:type="spellStart"/>
            <w:r>
              <w:rPr>
                <w:rFonts w:eastAsia="Times New Roman"/>
                <w:kern w:val="0"/>
                <w:sz w:val="22"/>
                <w:szCs w:val="22"/>
                <w:lang w:eastAsia="en-US"/>
              </w:rPr>
              <w:t>с.п</w:t>
            </w:r>
            <w:proofErr w:type="spellEnd"/>
            <w:r>
              <w:rPr>
                <w:rFonts w:eastAsia="Times New Roman"/>
                <w:kern w:val="0"/>
                <w:sz w:val="22"/>
                <w:szCs w:val="22"/>
                <w:lang w:eastAsia="en-US"/>
              </w:rPr>
              <w:t>.</w:t>
            </w:r>
          </w:p>
        </w:tc>
        <w:tc>
          <w:tcPr>
            <w:tcW w:w="2410" w:type="dxa"/>
            <w:vAlign w:val="center"/>
          </w:tcPr>
          <w:p>
            <w:pPr>
              <w:widowControl/>
              <w:suppressAutoHyphens w:val="0"/>
              <w:jc w:val="center"/>
              <w:rPr>
                <w:rFonts w:eastAsia="Times New Roman"/>
                <w:kern w:val="0"/>
                <w:sz w:val="22"/>
                <w:szCs w:val="22"/>
                <w:lang w:eastAsia="en-US"/>
              </w:rPr>
            </w:pPr>
            <w:r>
              <w:rPr>
                <w:rFonts w:eastAsia="Times New Roman"/>
                <w:kern w:val="0"/>
                <w:sz w:val="22"/>
                <w:szCs w:val="22"/>
                <w:lang w:eastAsia="en-US"/>
              </w:rPr>
              <w:t>2021-2023, согласно муниципальной программы «</w:t>
            </w:r>
            <w:proofErr w:type="spellStart"/>
            <w:r>
              <w:rPr>
                <w:rFonts w:eastAsia="Times New Roman"/>
                <w:kern w:val="0"/>
                <w:sz w:val="22"/>
                <w:szCs w:val="22"/>
                <w:lang w:eastAsia="en-US"/>
              </w:rPr>
              <w:t>Строительстов</w:t>
            </w:r>
            <w:proofErr w:type="spellEnd"/>
            <w:r>
              <w:rPr>
                <w:rFonts w:eastAsia="Times New Roman"/>
                <w:kern w:val="0"/>
                <w:sz w:val="22"/>
                <w:szCs w:val="22"/>
                <w:lang w:eastAsia="en-US"/>
              </w:rPr>
              <w:t xml:space="preserve"> и ремонт дорог» </w:t>
            </w:r>
          </w:p>
        </w:tc>
      </w:tr>
      <w:tr>
        <w:tc>
          <w:tcPr>
            <w:tcW w:w="4248" w:type="dxa"/>
          </w:tcPr>
          <w:p>
            <w:pPr>
              <w:widowControl/>
              <w:suppressAutoHyphens w:val="0"/>
              <w:rPr>
                <w:rFonts w:eastAsia="Times New Roman"/>
                <w:kern w:val="0"/>
                <w:sz w:val="22"/>
                <w:szCs w:val="22"/>
                <w:lang w:eastAsia="en-US"/>
              </w:rPr>
            </w:pPr>
            <w:r>
              <w:rPr>
                <w:rFonts w:eastAsia="Times New Roman"/>
                <w:kern w:val="0"/>
                <w:sz w:val="22"/>
                <w:szCs w:val="22"/>
                <w:lang w:eastAsia="en-US"/>
              </w:rPr>
              <w:t>Осуществление мероприятий по содержанию автомобильных дорог</w:t>
            </w:r>
          </w:p>
        </w:tc>
        <w:tc>
          <w:tcPr>
            <w:tcW w:w="2835" w:type="dxa"/>
            <w:vAlign w:val="center"/>
          </w:tcPr>
          <w:p>
            <w:pPr>
              <w:widowControl/>
              <w:suppressAutoHyphens w:val="0"/>
              <w:jc w:val="center"/>
              <w:rPr>
                <w:rFonts w:eastAsia="Times New Roman"/>
                <w:kern w:val="0"/>
                <w:sz w:val="22"/>
                <w:szCs w:val="22"/>
                <w:lang w:eastAsia="en-US"/>
              </w:rPr>
            </w:pPr>
            <w:proofErr w:type="spellStart"/>
            <w:r>
              <w:rPr>
                <w:rFonts w:eastAsia="Times New Roman"/>
                <w:kern w:val="0"/>
                <w:sz w:val="22"/>
                <w:szCs w:val="22"/>
                <w:lang w:eastAsia="en-US"/>
              </w:rPr>
              <w:t>Сурьянинское</w:t>
            </w:r>
            <w:proofErr w:type="spellEnd"/>
            <w:r>
              <w:rPr>
                <w:rFonts w:eastAsia="Times New Roman"/>
                <w:kern w:val="0"/>
                <w:sz w:val="22"/>
                <w:szCs w:val="22"/>
                <w:lang w:eastAsia="en-US"/>
              </w:rPr>
              <w:t xml:space="preserve"> </w:t>
            </w:r>
            <w:proofErr w:type="spellStart"/>
            <w:r>
              <w:rPr>
                <w:rFonts w:eastAsia="Times New Roman"/>
                <w:kern w:val="0"/>
                <w:sz w:val="22"/>
                <w:szCs w:val="22"/>
                <w:lang w:eastAsia="en-US"/>
              </w:rPr>
              <w:t>с.п</w:t>
            </w:r>
            <w:proofErr w:type="spellEnd"/>
            <w:r>
              <w:rPr>
                <w:rFonts w:eastAsia="Times New Roman"/>
                <w:kern w:val="0"/>
                <w:sz w:val="22"/>
                <w:szCs w:val="22"/>
                <w:lang w:eastAsia="en-US"/>
              </w:rPr>
              <w:t>.</w:t>
            </w:r>
          </w:p>
        </w:tc>
        <w:tc>
          <w:tcPr>
            <w:tcW w:w="2410" w:type="dxa"/>
            <w:vAlign w:val="center"/>
          </w:tcPr>
          <w:p>
            <w:pPr>
              <w:widowControl/>
              <w:suppressAutoHyphens w:val="0"/>
              <w:jc w:val="center"/>
              <w:rPr>
                <w:rFonts w:eastAsia="Times New Roman"/>
                <w:kern w:val="0"/>
                <w:sz w:val="22"/>
                <w:szCs w:val="22"/>
                <w:lang w:eastAsia="en-US"/>
              </w:rPr>
            </w:pPr>
            <w:r>
              <w:rPr>
                <w:rFonts w:eastAsia="Times New Roman"/>
                <w:kern w:val="0"/>
                <w:sz w:val="22"/>
                <w:szCs w:val="22"/>
                <w:lang w:eastAsia="en-US"/>
              </w:rPr>
              <w:t>2021-2023 годы</w:t>
            </w:r>
          </w:p>
        </w:tc>
      </w:tr>
    </w:tbl>
    <w:p>
      <w:pPr>
        <w:rPr>
          <w:b/>
          <w:i/>
          <w:sz w:val="26"/>
          <w:szCs w:val="26"/>
        </w:rPr>
      </w:pPr>
    </w:p>
    <w:p>
      <w:pPr>
        <w:snapToGrid w:val="0"/>
        <w:rPr>
          <w:rFonts w:cs="Arial"/>
          <w:i/>
        </w:rPr>
      </w:pPr>
    </w:p>
    <w:p>
      <w:pPr>
        <w:ind w:firstLine="708"/>
        <w:jc w:val="center"/>
        <w:rPr>
          <w:b/>
          <w:sz w:val="26"/>
          <w:szCs w:val="26"/>
        </w:rPr>
      </w:pPr>
      <w:r>
        <w:rPr>
          <w:b/>
          <w:sz w:val="26"/>
          <w:szCs w:val="26"/>
        </w:rPr>
        <w:t>Мероприятия по обеспечению территории сельского поселения объектами социальной инфраструктуры</w:t>
      </w:r>
    </w:p>
    <w:p>
      <w:pPr>
        <w:snapToGrid w:val="0"/>
        <w:jc w:val="right"/>
        <w:rPr>
          <w:rFonts w:cs="Arial"/>
          <w:i/>
          <w:sz w:val="26"/>
          <w:szCs w:val="26"/>
        </w:rPr>
      </w:pPr>
      <w:r>
        <w:rPr>
          <w:rFonts w:cs="Arial"/>
          <w:i/>
          <w:sz w:val="26"/>
          <w:szCs w:val="26"/>
        </w:rPr>
        <w:t>Таблица 14</w:t>
      </w:r>
    </w:p>
    <w:p>
      <w:pPr>
        <w:ind w:firstLine="708"/>
        <w:jc w:val="center"/>
        <w:rPr>
          <w:b/>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5"/>
        <w:gridCol w:w="2551"/>
        <w:gridCol w:w="2268"/>
      </w:tblGrid>
      <w:tr>
        <w:tc>
          <w:tcPr>
            <w:tcW w:w="2972" w:type="dxa"/>
            <w:shd w:val="clear" w:color="auto" w:fill="D9D9D9" w:themeFill="background1" w:themeFillShade="D9"/>
            <w:vAlign w:val="center"/>
          </w:tcPr>
          <w:p>
            <w:pPr>
              <w:jc w:val="center"/>
            </w:pPr>
            <w:r>
              <w:t>Наименование мероприятий программы</w:t>
            </w:r>
          </w:p>
        </w:tc>
        <w:tc>
          <w:tcPr>
            <w:tcW w:w="1985" w:type="dxa"/>
            <w:shd w:val="clear" w:color="auto" w:fill="D9D9D9" w:themeFill="background1" w:themeFillShade="D9"/>
            <w:vAlign w:val="center"/>
          </w:tcPr>
          <w:p>
            <w:pPr>
              <w:jc w:val="center"/>
            </w:pPr>
            <w:r>
              <w:t>Срок выполнения</w:t>
            </w:r>
          </w:p>
        </w:tc>
        <w:tc>
          <w:tcPr>
            <w:tcW w:w="2551" w:type="dxa"/>
            <w:shd w:val="clear" w:color="auto" w:fill="D9D9D9" w:themeFill="background1" w:themeFillShade="D9"/>
            <w:vAlign w:val="center"/>
          </w:tcPr>
          <w:p>
            <w:pPr>
              <w:jc w:val="center"/>
            </w:pPr>
            <w:r>
              <w:t>Бюджет Орловской области</w:t>
            </w:r>
          </w:p>
        </w:tc>
        <w:tc>
          <w:tcPr>
            <w:tcW w:w="2268" w:type="dxa"/>
            <w:shd w:val="clear" w:color="auto" w:fill="D9D9D9" w:themeFill="background1" w:themeFillShade="D9"/>
            <w:vAlign w:val="center"/>
          </w:tcPr>
          <w:p>
            <w:pPr>
              <w:jc w:val="center"/>
            </w:pPr>
            <w:r>
              <w:t>Бюджет района</w:t>
            </w:r>
          </w:p>
        </w:tc>
      </w:tr>
      <w:tr>
        <w:tc>
          <w:tcPr>
            <w:tcW w:w="2972" w:type="dxa"/>
          </w:tcPr>
          <w:p>
            <w:pPr>
              <w:jc w:val="both"/>
            </w:pPr>
            <w:r>
              <w:t>Организация культурно-досуговых мероприятий</w:t>
            </w:r>
          </w:p>
        </w:tc>
        <w:tc>
          <w:tcPr>
            <w:tcW w:w="1985" w:type="dxa"/>
            <w:vAlign w:val="center"/>
          </w:tcPr>
          <w:p>
            <w:pPr>
              <w:jc w:val="center"/>
            </w:pPr>
            <w:r>
              <w:t>2021-2023</w:t>
            </w:r>
          </w:p>
        </w:tc>
        <w:tc>
          <w:tcPr>
            <w:tcW w:w="2551" w:type="dxa"/>
            <w:vAlign w:val="center"/>
          </w:tcPr>
          <w:p>
            <w:pPr>
              <w:jc w:val="center"/>
            </w:pPr>
            <w:r>
              <w:t>0,0</w:t>
            </w:r>
          </w:p>
        </w:tc>
        <w:tc>
          <w:tcPr>
            <w:tcW w:w="2268" w:type="dxa"/>
            <w:vAlign w:val="center"/>
          </w:tcPr>
          <w:p>
            <w:pPr>
              <w:jc w:val="center"/>
            </w:pPr>
            <w:r>
              <w:t>0,0</w:t>
            </w:r>
          </w:p>
        </w:tc>
      </w:tr>
    </w:tbl>
    <w:p>
      <w:pPr>
        <w:pStyle w:val="pboth"/>
        <w:shd w:val="clear" w:color="auto" w:fill="FFFFFF"/>
        <w:spacing w:before="0" w:beforeAutospacing="0" w:after="0" w:afterAutospacing="0"/>
        <w:jc w:val="both"/>
        <w:rPr>
          <w:color w:val="000000"/>
          <w:sz w:val="26"/>
          <w:szCs w:val="26"/>
        </w:rPr>
      </w:pPr>
    </w:p>
    <w:p/>
    <w:p>
      <w:pPr>
        <w:pStyle w:val="1"/>
        <w:spacing w:line="276" w:lineRule="auto"/>
        <w:ind w:left="0"/>
        <w:rPr>
          <w:b/>
          <w:i w:val="0"/>
          <w:sz w:val="26"/>
          <w:szCs w:val="26"/>
        </w:rPr>
      </w:pPr>
      <w:bookmarkStart w:id="43" w:name="_Toc53745525"/>
      <w:bookmarkStart w:id="44" w:name="_Toc57889820"/>
      <w:bookmarkStart w:id="45" w:name="_Toc90287718"/>
      <w:r>
        <w:rPr>
          <w:b/>
          <w:i w:val="0"/>
          <w:sz w:val="26"/>
          <w:szCs w:val="26"/>
        </w:rPr>
        <w:t xml:space="preserve">IV. Утвержденные документами территориального планирования РФ,  документами территориального планирования  двух и более субъектов РФ </w:t>
      </w:r>
      <w:r>
        <w:rPr>
          <w:b/>
          <w:i w:val="0"/>
          <w:sz w:val="26"/>
          <w:szCs w:val="26"/>
        </w:rPr>
        <w:lastRenderedPageBreak/>
        <w:t>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w:t>
      </w:r>
      <w:bookmarkEnd w:id="43"/>
      <w:bookmarkEnd w:id="44"/>
      <w:r>
        <w:rPr>
          <w:b/>
          <w:i w:val="0"/>
          <w:sz w:val="26"/>
          <w:szCs w:val="26"/>
        </w:rPr>
        <w:t xml:space="preserve">й в случае, если </w:t>
      </w:r>
      <w:r>
        <w:rPr>
          <w:b/>
          <w:i w:val="0"/>
          <w:iCs/>
          <w:sz w:val="26"/>
          <w:szCs w:val="26"/>
        </w:rPr>
        <w:t>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5"/>
    </w:p>
    <w:p/>
    <w:p>
      <w:pPr>
        <w:spacing w:line="276" w:lineRule="auto"/>
      </w:pPr>
    </w:p>
    <w:p>
      <w:pPr>
        <w:pStyle w:val="2"/>
        <w:spacing w:line="276" w:lineRule="auto"/>
        <w:jc w:val="center"/>
        <w:rPr>
          <w:rStyle w:val="afa"/>
          <w:rFonts w:ascii="Times New Roman" w:hAnsi="Times New Roman" w:cs="Times New Roman"/>
          <w:sz w:val="26"/>
          <w:szCs w:val="26"/>
        </w:rPr>
      </w:pPr>
      <w:bookmarkStart w:id="46" w:name="_Toc90287719"/>
      <w:r>
        <w:rPr>
          <w:rStyle w:val="afa"/>
          <w:rFonts w:ascii="Times New Roman" w:hAnsi="Times New Roman" w:cs="Times New Roman"/>
          <w:sz w:val="26"/>
          <w:szCs w:val="26"/>
        </w:rPr>
        <w:t>4.1. Планируемые для размещения объекты федерального значения в соответствии с документами территориального планирования Российской Федерации</w:t>
      </w:r>
      <w:bookmarkEnd w:id="46"/>
    </w:p>
    <w:p>
      <w:pPr>
        <w:pStyle w:val="aff6"/>
        <w:spacing w:line="276" w:lineRule="auto"/>
        <w:rPr>
          <w:b/>
          <w:bCs/>
          <w:sz w:val="26"/>
          <w:szCs w:val="26"/>
        </w:rPr>
      </w:pPr>
    </w:p>
    <w:p>
      <w:pPr>
        <w:pStyle w:val="aff7"/>
        <w:spacing w:before="0" w:after="0" w:line="276" w:lineRule="auto"/>
        <w:ind w:firstLine="709"/>
        <w:rPr>
          <w:sz w:val="26"/>
          <w:szCs w:val="26"/>
        </w:rPr>
      </w:pPr>
      <w:r>
        <w:rPr>
          <w:sz w:val="26"/>
          <w:szCs w:val="26"/>
        </w:rPr>
        <w:t>В соответствии с утвержденными Схемами территориального планирования Российской Федерации, размещенными в Федеральной Государственной информационной системе территориального планирования (ФГИС ТП), на территории Орловской области планируются для размещения следующие объекты федерального значения:</w:t>
      </w:r>
    </w:p>
    <w:p>
      <w:pPr>
        <w:pStyle w:val="5"/>
        <w:spacing w:line="276" w:lineRule="auto"/>
        <w:ind w:firstLine="709"/>
        <w:jc w:val="both"/>
        <w:rPr>
          <w:sz w:val="26"/>
          <w:szCs w:val="26"/>
        </w:rPr>
      </w:pPr>
      <w:r>
        <w:rPr>
          <w:sz w:val="26"/>
          <w:szCs w:val="26"/>
        </w:rPr>
        <w:t xml:space="preserve">В области здравоохранения </w:t>
      </w:r>
      <w:r>
        <w:rPr>
          <w:i w:val="0"/>
          <w:sz w:val="26"/>
          <w:szCs w:val="26"/>
        </w:rPr>
        <w:t>(согласно Схеме территориального планирования Российской Федерации в области здравоохранения, утвержденной Распоряжением Правительства Российской Федерации от 28 декабря 2012 года №2607-р)</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5"/>
        <w:spacing w:line="276" w:lineRule="auto"/>
        <w:ind w:firstLine="709"/>
        <w:jc w:val="both"/>
        <w:rPr>
          <w:sz w:val="26"/>
          <w:szCs w:val="26"/>
        </w:rPr>
      </w:pPr>
      <w:r>
        <w:rPr>
          <w:sz w:val="26"/>
          <w:szCs w:val="26"/>
        </w:rPr>
        <w:t xml:space="preserve">В области высшего (профессионального) образования </w:t>
      </w:r>
      <w:r>
        <w:rPr>
          <w:i w:val="0"/>
          <w:sz w:val="26"/>
          <w:szCs w:val="26"/>
        </w:rPr>
        <w:t>(согласно Схеме территориального планирования Российской Федерации в области высшего образования, утвержденной Распоряжением Правительства Российской Федерации от 26 февраля 2013 года №247-р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aff7"/>
        <w:spacing w:before="0" w:after="0" w:line="276" w:lineRule="auto"/>
        <w:ind w:firstLine="709"/>
        <w:rPr>
          <w:b/>
          <w:sz w:val="26"/>
          <w:szCs w:val="26"/>
        </w:rPr>
      </w:pPr>
      <w:r>
        <w:rPr>
          <w:b/>
          <w:i/>
          <w:sz w:val="26"/>
          <w:szCs w:val="26"/>
        </w:rPr>
        <w:t>В области федерального транспорта</w:t>
      </w:r>
      <w:r>
        <w:rPr>
          <w:b/>
          <w:sz w:val="26"/>
          <w:szCs w:val="26"/>
        </w:rPr>
        <w:t xml:space="preserve"> (железнодорожного, воздушного, морского, внутреннего водного транспорта) и автомобильных дорог федерального значения (согласно Схеме территориального планирования Российской Федерации в области федерального транспорта (</w:t>
      </w:r>
      <w:proofErr w:type="spellStart"/>
      <w:r>
        <w:rPr>
          <w:b/>
          <w:sz w:val="26"/>
          <w:szCs w:val="26"/>
        </w:rPr>
        <w:t>железнодорожного,воздушного</w:t>
      </w:r>
      <w:proofErr w:type="spellEnd"/>
      <w:r>
        <w:rPr>
          <w:b/>
          <w:sz w:val="26"/>
          <w:szCs w:val="26"/>
        </w:rPr>
        <w:t>,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года №384-р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aff7"/>
        <w:spacing w:before="0" w:after="0" w:line="276" w:lineRule="auto"/>
        <w:ind w:firstLine="709"/>
        <w:rPr>
          <w:b/>
          <w:sz w:val="26"/>
          <w:szCs w:val="26"/>
        </w:rPr>
      </w:pPr>
      <w:r>
        <w:rPr>
          <w:b/>
          <w:i/>
          <w:sz w:val="26"/>
          <w:szCs w:val="26"/>
        </w:rPr>
        <w:lastRenderedPageBreak/>
        <w:t>В области трубопроводного транспорта</w:t>
      </w:r>
      <w:r>
        <w:rPr>
          <w:sz w:val="26"/>
          <w:szCs w:val="26"/>
        </w:rPr>
        <w:t xml:space="preserve"> </w:t>
      </w:r>
      <w:r>
        <w:rPr>
          <w:b/>
          <w:sz w:val="26"/>
          <w:szCs w:val="26"/>
        </w:rPr>
        <w:t>согласно Схеме территориального планирования Российской Федерации в области федерального транспорта (в части трубопроводного транспорта), утвержденной Распоряжением Правительства Российской Федерации от 6 мая 2015 года №816-р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5"/>
        <w:spacing w:line="276" w:lineRule="auto"/>
        <w:ind w:firstLine="709"/>
        <w:jc w:val="both"/>
        <w:rPr>
          <w:i w:val="0"/>
          <w:sz w:val="26"/>
          <w:szCs w:val="26"/>
        </w:rPr>
      </w:pPr>
      <w:r>
        <w:rPr>
          <w:sz w:val="26"/>
          <w:szCs w:val="26"/>
        </w:rPr>
        <w:t>В области энергетики</w:t>
      </w:r>
      <w:r>
        <w:rPr>
          <w:i w:val="0"/>
          <w:sz w:val="26"/>
          <w:szCs w:val="26"/>
        </w:rPr>
        <w:t xml:space="preserve"> (согласно Схеме территориального планирования Российской Федерации в области энергетики, утвержденной Распоряжением Правительства Российской Федерации от 1 августа 2016 года №1634-р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5"/>
        <w:spacing w:line="276" w:lineRule="auto"/>
        <w:ind w:firstLine="709"/>
        <w:jc w:val="both"/>
        <w:rPr>
          <w:b w:val="0"/>
          <w:i w:val="0"/>
          <w:sz w:val="26"/>
          <w:szCs w:val="26"/>
        </w:rPr>
      </w:pPr>
      <w:r>
        <w:rPr>
          <w:sz w:val="26"/>
          <w:szCs w:val="26"/>
        </w:rPr>
        <w:t xml:space="preserve">В области обороны страны и безопасности государства </w:t>
      </w:r>
      <w:r>
        <w:rPr>
          <w:i w:val="0"/>
          <w:sz w:val="26"/>
          <w:szCs w:val="26"/>
        </w:rPr>
        <w:t>(согласно Схеме территориального планирования Российской Федерации в области обороны страны и безопасности государства, утвержденной Указом Президента Российской Федерации от 10 декабря 2015 года №615сс)</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aff7"/>
        <w:spacing w:before="0" w:after="0" w:line="276" w:lineRule="auto"/>
        <w:ind w:firstLine="0"/>
        <w:rPr>
          <w:sz w:val="26"/>
          <w:szCs w:val="26"/>
        </w:rPr>
      </w:pPr>
    </w:p>
    <w:p>
      <w:pPr>
        <w:pStyle w:val="2"/>
        <w:spacing w:line="276" w:lineRule="auto"/>
        <w:jc w:val="center"/>
        <w:rPr>
          <w:rStyle w:val="afa"/>
          <w:rFonts w:ascii="Times New Roman" w:hAnsi="Times New Roman" w:cs="Times New Roman"/>
          <w:sz w:val="26"/>
          <w:szCs w:val="26"/>
        </w:rPr>
      </w:pPr>
      <w:bookmarkStart w:id="47" w:name="_Toc90287720"/>
      <w:r>
        <w:rPr>
          <w:rStyle w:val="afa"/>
          <w:rFonts w:ascii="Times New Roman" w:hAnsi="Times New Roman" w:cs="Times New Roman"/>
          <w:sz w:val="26"/>
          <w:szCs w:val="26"/>
        </w:rPr>
        <w:t>4.2. Планируемые для размещения объекты регионального значения в соответствии с документами территориального планирования Орловской области</w:t>
      </w:r>
      <w:bookmarkEnd w:id="47"/>
    </w:p>
    <w:p>
      <w:pPr>
        <w:spacing w:line="276" w:lineRule="auto"/>
      </w:pPr>
    </w:p>
    <w:p>
      <w:pPr>
        <w:pStyle w:val="af8"/>
        <w:ind w:left="0" w:firstLine="709"/>
        <w:jc w:val="both"/>
        <w:rPr>
          <w:rFonts w:ascii="Times New Roman" w:hAnsi="Times New Roman"/>
          <w:sz w:val="26"/>
          <w:szCs w:val="26"/>
        </w:rPr>
      </w:pPr>
      <w:r>
        <w:rPr>
          <w:rFonts w:ascii="Times New Roman" w:hAnsi="Times New Roman"/>
          <w:sz w:val="26"/>
          <w:szCs w:val="26"/>
        </w:rPr>
        <w:t>Схемой территориального планирования Орловской области</w:t>
      </w:r>
      <w:r>
        <w:rPr>
          <w:sz w:val="26"/>
          <w:szCs w:val="26"/>
        </w:rPr>
        <w:t xml:space="preserve">, </w:t>
      </w:r>
      <w:r>
        <w:rPr>
          <w:rFonts w:ascii="Times New Roman" w:hAnsi="Times New Roman"/>
          <w:sz w:val="26"/>
          <w:szCs w:val="26"/>
        </w:rPr>
        <w:t>утвержденная постановлением Правительства Орловской области от 8 апреля 2011 года №107 (с изменениями и дополнениями</w:t>
      </w:r>
      <w:r>
        <w:rPr>
          <w:sz w:val="26"/>
          <w:szCs w:val="26"/>
        </w:rPr>
        <w:t>)</w:t>
      </w:r>
      <w:r>
        <w:rPr>
          <w:rFonts w:ascii="Times New Roman" w:hAnsi="Times New Roman"/>
          <w:sz w:val="26"/>
          <w:szCs w:val="26"/>
        </w:rPr>
        <w:t>,</w:t>
      </w:r>
      <w:r>
        <w:rPr>
          <w:sz w:val="26"/>
          <w:szCs w:val="26"/>
        </w:rPr>
        <w:t xml:space="preserve"> </w:t>
      </w:r>
      <w:r>
        <w:rPr>
          <w:rFonts w:ascii="Times New Roman" w:hAnsi="Times New Roman"/>
          <w:sz w:val="26"/>
          <w:szCs w:val="26"/>
        </w:rPr>
        <w:t xml:space="preserve">предусмотрено формирование системы кольцевых и хордовых направлений на базе существующих, реконструируемых и проектируемых автомобильных дорог регионального значения (проектная категория – </w:t>
      </w:r>
      <w:r>
        <w:rPr>
          <w:rFonts w:ascii="Times New Roman" w:hAnsi="Times New Roman"/>
          <w:sz w:val="26"/>
          <w:szCs w:val="26"/>
          <w:lang w:val="en-US"/>
        </w:rPr>
        <w:t>III</w:t>
      </w:r>
      <w:r>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объединяющей между собой опорные населенные пункты области, полюса роста регионального и межрайонного значения:</w:t>
      </w:r>
    </w:p>
    <w:p>
      <w:pPr>
        <w:pStyle w:val="af8"/>
        <w:ind w:left="0" w:firstLine="709"/>
        <w:jc w:val="both"/>
        <w:rPr>
          <w:rFonts w:ascii="Times New Roman" w:hAnsi="Times New Roman"/>
          <w:sz w:val="26"/>
          <w:szCs w:val="26"/>
        </w:rPr>
      </w:pPr>
      <w:r>
        <w:rPr>
          <w:rFonts w:ascii="Times New Roman" w:hAnsi="Times New Roman"/>
          <w:sz w:val="26"/>
          <w:szCs w:val="26"/>
        </w:rPr>
        <w:t xml:space="preserve">С целью повышения </w:t>
      </w:r>
      <w:proofErr w:type="spellStart"/>
      <w:r>
        <w:rPr>
          <w:rFonts w:ascii="Times New Roman" w:hAnsi="Times New Roman"/>
          <w:sz w:val="26"/>
          <w:szCs w:val="26"/>
        </w:rPr>
        <w:t>технико</w:t>
      </w:r>
      <w:proofErr w:type="spellEnd"/>
      <w:r>
        <w:rPr>
          <w:rFonts w:ascii="Times New Roman" w:hAnsi="Times New Roman"/>
          <w:sz w:val="26"/>
          <w:szCs w:val="26"/>
        </w:rPr>
        <w:t xml:space="preserve"> - эксплуатационного уровня существующих и проектируемых транспортных коммуникаций, предлагается:</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r>
        <w:rPr>
          <w:rFonts w:ascii="Times New Roman" w:hAnsi="Times New Roman"/>
          <w:sz w:val="26"/>
          <w:szCs w:val="26"/>
        </w:rPr>
        <w:t>капитальный ремонт и реконструкция существующей сети региональных дорог и дорожных искусственных сооружений;</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r>
        <w:rPr>
          <w:rFonts w:ascii="Times New Roman" w:hAnsi="Times New Roman"/>
          <w:sz w:val="26"/>
          <w:szCs w:val="26"/>
        </w:rPr>
        <w:t xml:space="preserve">строительство обходов населенных пунктов; </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r>
        <w:rPr>
          <w:rFonts w:ascii="Times New Roman" w:hAnsi="Times New Roman"/>
          <w:sz w:val="26"/>
          <w:szCs w:val="26"/>
        </w:rPr>
        <w:t xml:space="preserve">сооружение мостовых переходов по направлению новых автомобильных дорог. </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p>
    <w:p>
      <w:pPr>
        <w:spacing w:line="276" w:lineRule="auto"/>
        <w:rPr>
          <w:b/>
          <w:bCs/>
          <w:iCs/>
          <w:sz w:val="26"/>
          <w:szCs w:val="26"/>
        </w:rPr>
      </w:pPr>
    </w:p>
    <w:p>
      <w:pPr>
        <w:pStyle w:val="1"/>
        <w:spacing w:line="276" w:lineRule="auto"/>
        <w:ind w:left="0"/>
        <w:rPr>
          <w:b/>
          <w:i w:val="0"/>
          <w:sz w:val="26"/>
          <w:szCs w:val="26"/>
        </w:rPr>
      </w:pPr>
      <w:bookmarkStart w:id="48" w:name="_Toc90287721"/>
      <w:bookmarkStart w:id="49" w:name="_Toc53745526"/>
      <w:bookmarkStart w:id="50" w:name="_Toc57889821"/>
      <w:r>
        <w:rPr>
          <w:b/>
          <w:i w:val="0"/>
          <w:sz w:val="26"/>
          <w:szCs w:val="26"/>
        </w:rPr>
        <w:t xml:space="preserve">V. Утвержденные документом территориального планирования муниципального </w:t>
      </w:r>
      <w:r>
        <w:rPr>
          <w:b/>
          <w:i w:val="0"/>
          <w:sz w:val="26"/>
          <w:szCs w:val="26"/>
        </w:rPr>
        <w:lastRenderedPageBreak/>
        <w:t>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8"/>
    </w:p>
    <w:p>
      <w:pPr>
        <w:pStyle w:val="af8"/>
        <w:ind w:left="0" w:firstLine="709"/>
        <w:jc w:val="both"/>
        <w:rPr>
          <w:rFonts w:ascii="Times New Roman" w:eastAsia="Lucida Sans Unicode" w:hAnsi="Times New Roman"/>
          <w:b/>
          <w:bCs/>
          <w:iCs/>
          <w:kern w:val="1"/>
          <w:sz w:val="26"/>
          <w:szCs w:val="26"/>
          <w:lang w:eastAsia="ru-RU"/>
        </w:rPr>
      </w:pPr>
    </w:p>
    <w:p>
      <w:pPr>
        <w:pStyle w:val="2"/>
        <w:spacing w:line="276" w:lineRule="auto"/>
        <w:jc w:val="center"/>
        <w:rPr>
          <w:i w:val="0"/>
          <w:sz w:val="26"/>
          <w:szCs w:val="26"/>
        </w:rPr>
      </w:pPr>
      <w:bookmarkStart w:id="51" w:name="_Toc90287722"/>
      <w:r>
        <w:rPr>
          <w:i w:val="0"/>
          <w:sz w:val="26"/>
          <w:szCs w:val="26"/>
        </w:rPr>
        <w:t>5.1. Планируемые для размещения объекты местного значения в соответствии с документами территориального планирования Болховского района</w:t>
      </w:r>
      <w:bookmarkEnd w:id="51"/>
      <w:r>
        <w:rPr>
          <w:i w:val="0"/>
          <w:sz w:val="26"/>
          <w:szCs w:val="26"/>
        </w:rPr>
        <w:t xml:space="preserve"> </w:t>
      </w:r>
    </w:p>
    <w:p>
      <w:pPr>
        <w:pStyle w:val="2"/>
        <w:spacing w:line="276" w:lineRule="auto"/>
        <w:jc w:val="center"/>
        <w:rPr>
          <w:i w:val="0"/>
          <w:sz w:val="26"/>
          <w:szCs w:val="26"/>
        </w:rPr>
      </w:pPr>
      <w:bookmarkStart w:id="52" w:name="_Toc90287723"/>
      <w:r>
        <w:rPr>
          <w:i w:val="0"/>
          <w:sz w:val="26"/>
          <w:szCs w:val="26"/>
        </w:rPr>
        <w:t>Орловской области</w:t>
      </w:r>
      <w:bookmarkEnd w:id="52"/>
    </w:p>
    <w:p>
      <w:pPr>
        <w:pStyle w:val="aff7"/>
        <w:spacing w:before="0" w:after="0" w:line="276" w:lineRule="auto"/>
        <w:ind w:firstLine="709"/>
        <w:rPr>
          <w:sz w:val="26"/>
          <w:szCs w:val="26"/>
        </w:rPr>
      </w:pPr>
      <w:r>
        <w:rPr>
          <w:sz w:val="26"/>
          <w:szCs w:val="26"/>
        </w:rPr>
        <w:t>В соответствии с утвержденной Схемой территориального планирования Болховского района Орловской области, утвержденная Решением Болховского районного Совета народных депутатов Орловской области от 25 февраля 2022 года №269-РС  (с изменениями и дополнениями), на территории Болховского района планируются для размещения следующие объекты местного значения:</w:t>
      </w:r>
    </w:p>
    <w:p>
      <w:pPr>
        <w:pStyle w:val="1"/>
        <w:spacing w:line="276" w:lineRule="auto"/>
        <w:ind w:left="0"/>
        <w:jc w:val="both"/>
        <w:rPr>
          <w:b/>
          <w:i w:val="0"/>
          <w:sz w:val="26"/>
          <w:szCs w:val="26"/>
        </w:rPr>
      </w:pPr>
    </w:p>
    <w:p>
      <w:pPr>
        <w:pStyle w:val="5"/>
        <w:spacing w:line="276" w:lineRule="auto"/>
        <w:ind w:firstLine="709"/>
        <w:jc w:val="both"/>
        <w:rPr>
          <w:sz w:val="26"/>
          <w:szCs w:val="26"/>
        </w:rPr>
      </w:pPr>
      <w:r>
        <w:rPr>
          <w:sz w:val="26"/>
          <w:szCs w:val="26"/>
        </w:rPr>
        <w:t>В области социальной инфраструктуры и жилищного фонда</w:t>
      </w:r>
    </w:p>
    <w:p>
      <w:pPr>
        <w:pStyle w:val="5"/>
        <w:spacing w:line="276" w:lineRule="auto"/>
        <w:ind w:firstLine="709"/>
        <w:jc w:val="both"/>
        <w:rPr>
          <w:b w:val="0"/>
          <w:i w:val="0"/>
          <w:sz w:val="26"/>
          <w:szCs w:val="26"/>
        </w:rPr>
      </w:pPr>
      <w:r>
        <w:rPr>
          <w:b w:val="0"/>
          <w:i w:val="0"/>
          <w:sz w:val="26"/>
          <w:szCs w:val="26"/>
        </w:rPr>
        <w:t>В части развития социальной защиты населения планируется:</w:t>
      </w:r>
    </w:p>
    <w:p>
      <w:pPr>
        <w:spacing w:line="276" w:lineRule="auto"/>
        <w:ind w:firstLine="709"/>
        <w:jc w:val="both"/>
        <w:rPr>
          <w:bCs/>
          <w:sz w:val="26"/>
          <w:szCs w:val="26"/>
        </w:rPr>
      </w:pPr>
      <w:r>
        <w:rPr>
          <w:sz w:val="26"/>
          <w:szCs w:val="26"/>
        </w:rPr>
        <w:t xml:space="preserve">- </w:t>
      </w:r>
      <w:r>
        <w:rPr>
          <w:bCs/>
          <w:sz w:val="26"/>
          <w:szCs w:val="26"/>
        </w:rPr>
        <w:t>капитальный ремонт всех ФАП, школ, домов культуры, расположенных на территории поселения;</w:t>
      </w:r>
    </w:p>
    <w:p>
      <w:pPr>
        <w:spacing w:line="276" w:lineRule="auto"/>
        <w:ind w:firstLine="709"/>
        <w:jc w:val="both"/>
        <w:rPr>
          <w:bCs/>
          <w:sz w:val="26"/>
          <w:szCs w:val="26"/>
        </w:rPr>
      </w:pPr>
      <w:r>
        <w:rPr>
          <w:bCs/>
          <w:sz w:val="26"/>
          <w:szCs w:val="26"/>
        </w:rPr>
        <w:t>- строительство детского ясли-сада емкостью 30-40 мест при школах.</w:t>
      </w:r>
    </w:p>
    <w:p>
      <w:pPr>
        <w:pStyle w:val="5"/>
        <w:spacing w:line="276" w:lineRule="auto"/>
        <w:ind w:firstLine="709"/>
        <w:jc w:val="both"/>
        <w:rPr>
          <w:b w:val="0"/>
          <w:i w:val="0"/>
          <w:sz w:val="26"/>
          <w:szCs w:val="26"/>
        </w:rPr>
      </w:pPr>
      <w:r>
        <w:rPr>
          <w:b w:val="0"/>
          <w:i w:val="0"/>
          <w:sz w:val="26"/>
          <w:szCs w:val="26"/>
        </w:rPr>
        <w:t>В части развития общественного питания, торговли и бытового обслуживания планируется:</w:t>
      </w:r>
    </w:p>
    <w:p>
      <w:pPr>
        <w:pStyle w:val="5"/>
        <w:spacing w:line="276" w:lineRule="auto"/>
        <w:ind w:firstLine="709"/>
        <w:jc w:val="both"/>
        <w:rPr>
          <w:b w:val="0"/>
          <w:i w:val="0"/>
          <w:sz w:val="26"/>
          <w:szCs w:val="26"/>
        </w:rPr>
      </w:pPr>
      <w:r>
        <w:rPr>
          <w:b w:val="0"/>
          <w:i w:val="0"/>
          <w:sz w:val="26"/>
          <w:szCs w:val="26"/>
        </w:rPr>
        <w:t>- строительство торговых объектов.</w:t>
      </w:r>
    </w:p>
    <w:p>
      <w:pPr>
        <w:pStyle w:val="5"/>
        <w:spacing w:line="276" w:lineRule="auto"/>
        <w:ind w:firstLine="709"/>
        <w:jc w:val="both"/>
        <w:rPr>
          <w:b w:val="0"/>
          <w:i w:val="0"/>
          <w:sz w:val="26"/>
          <w:szCs w:val="26"/>
        </w:rPr>
      </w:pPr>
      <w:r>
        <w:rPr>
          <w:b w:val="0"/>
          <w:i w:val="0"/>
          <w:sz w:val="26"/>
          <w:szCs w:val="26"/>
        </w:rPr>
        <w:t>В части развития жилой инфраструктуры:</w:t>
      </w:r>
    </w:p>
    <w:p>
      <w:pPr>
        <w:spacing w:line="276" w:lineRule="auto"/>
        <w:ind w:firstLine="709"/>
        <w:jc w:val="both"/>
        <w:rPr>
          <w:sz w:val="26"/>
          <w:szCs w:val="26"/>
        </w:rPr>
      </w:pPr>
      <w:r>
        <w:rPr>
          <w:sz w:val="26"/>
          <w:szCs w:val="26"/>
        </w:rPr>
        <w:t>- реконструкция, модернизация и капитальный ремонт муниципального жилого фонда, Комплексное благоустройство жилых кварталов;</w:t>
      </w:r>
    </w:p>
    <w:p>
      <w:pPr>
        <w:spacing w:line="276" w:lineRule="auto"/>
        <w:ind w:firstLine="709"/>
        <w:jc w:val="both"/>
        <w:rPr>
          <w:sz w:val="26"/>
          <w:szCs w:val="26"/>
        </w:rPr>
      </w:pPr>
      <w:r>
        <w:rPr>
          <w:sz w:val="26"/>
          <w:szCs w:val="26"/>
        </w:rPr>
        <w:t>- снос ветхого жилого фонда с последующим возведением индивидуальной жилой застройки на освободившихся территориях.</w:t>
      </w:r>
    </w:p>
    <w:p>
      <w:pPr>
        <w:spacing w:line="276" w:lineRule="auto"/>
        <w:ind w:firstLine="709"/>
        <w:jc w:val="both"/>
        <w:rPr>
          <w:sz w:val="26"/>
          <w:szCs w:val="26"/>
        </w:rPr>
      </w:pPr>
    </w:p>
    <w:p>
      <w:pPr>
        <w:pStyle w:val="ConsNormal"/>
        <w:spacing w:line="276" w:lineRule="auto"/>
        <w:ind w:right="0" w:firstLine="709"/>
        <w:jc w:val="both"/>
        <w:rPr>
          <w:rFonts w:ascii="Times New Roman" w:hAnsi="Times New Roman" w:cs="Times New Roman"/>
          <w:b/>
          <w:i/>
          <w:sz w:val="26"/>
          <w:szCs w:val="26"/>
        </w:rPr>
      </w:pPr>
      <w:r>
        <w:rPr>
          <w:rFonts w:ascii="Times New Roman" w:hAnsi="Times New Roman" w:cs="Times New Roman"/>
          <w:b/>
          <w:i/>
          <w:sz w:val="26"/>
          <w:szCs w:val="26"/>
        </w:rPr>
        <w:t>В области инженерной инфраструктуры</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водоснабжения планируется:</w:t>
      </w:r>
    </w:p>
    <w:p>
      <w:pPr>
        <w:pStyle w:val="ConsNormal"/>
        <w:spacing w:line="276" w:lineRule="auto"/>
        <w:ind w:right="0" w:firstLine="709"/>
        <w:jc w:val="both"/>
        <w:rPr>
          <w:rFonts w:ascii="Times New Roman" w:eastAsia="Lucida Sans Unicode" w:hAnsi="Times New Roman" w:cs="Times New Roman"/>
          <w:sz w:val="26"/>
          <w:szCs w:val="26"/>
          <w:lang w:eastAsia="ru-RU"/>
        </w:rPr>
      </w:pPr>
      <w:r>
        <w:rPr>
          <w:rFonts w:ascii="Times New Roman" w:eastAsia="Lucida Sans Unicode" w:hAnsi="Times New Roman" w:cs="Times New Roman"/>
          <w:sz w:val="26"/>
          <w:szCs w:val="26"/>
          <w:lang w:eastAsia="ru-RU"/>
        </w:rPr>
        <w:t>- реконструкция существующих водоводов, в точках подключения новых районов, а также водоводов, нуждающихся в замене и ремонте</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водоотведения планируется:</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 строительство новых сетей канализации;</w:t>
      </w:r>
    </w:p>
    <w:p>
      <w:pPr>
        <w:widowControl/>
        <w:suppressAutoHyphens w:val="0"/>
        <w:spacing w:line="276" w:lineRule="auto"/>
        <w:ind w:firstLine="709"/>
        <w:jc w:val="both"/>
        <w:rPr>
          <w:sz w:val="26"/>
          <w:szCs w:val="26"/>
          <w:shd w:val="clear" w:color="auto" w:fill="FFFFFF"/>
        </w:rPr>
      </w:pPr>
      <w:r>
        <w:rPr>
          <w:sz w:val="26"/>
          <w:szCs w:val="26"/>
        </w:rPr>
        <w:lastRenderedPageBreak/>
        <w:t xml:space="preserve">- </w:t>
      </w:r>
      <w:r>
        <w:rPr>
          <w:sz w:val="26"/>
          <w:szCs w:val="26"/>
          <w:shd w:val="clear" w:color="auto" w:fill="FFFFFF"/>
        </w:rPr>
        <w:t>проведение изыскательских мероприятий по размещению и строительству очистных сооружений.</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газоснабжения планируется:</w:t>
      </w:r>
    </w:p>
    <w:p>
      <w:pPr>
        <w:pStyle w:val="ConsNormal"/>
        <w:spacing w:line="276" w:lineRule="auto"/>
        <w:ind w:right="0"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строительство магистральных газопроводов и газорегуляторных пунктов для районов нового строительства;</w:t>
      </w:r>
    </w:p>
    <w:p>
      <w:pPr>
        <w:pStyle w:val="ConsNormal"/>
        <w:spacing w:line="276" w:lineRule="auto"/>
        <w:ind w:right="0"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строительство ШРП для проектируемых газовых котельных и прокладка к ним газопроводов.</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электроснабжения планируется:</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 реконструкции существующих подстанций с заменых трансформаторов на более мощные и установкой дополнительных трансформаторов.</w:t>
      </w:r>
    </w:p>
    <w:p>
      <w:pPr>
        <w:pStyle w:val="ConsNormal"/>
        <w:spacing w:line="276" w:lineRule="auto"/>
        <w:ind w:right="0" w:firstLine="709"/>
        <w:jc w:val="both"/>
        <w:rPr>
          <w:rFonts w:ascii="Times New Roman" w:hAnsi="Times New Roman" w:cs="Times New Roman"/>
          <w:sz w:val="26"/>
          <w:szCs w:val="26"/>
        </w:rPr>
      </w:pPr>
    </w:p>
    <w:p>
      <w:pPr>
        <w:spacing w:line="276" w:lineRule="auto"/>
        <w:ind w:firstLine="709"/>
        <w:jc w:val="both"/>
        <w:rPr>
          <w:sz w:val="26"/>
          <w:szCs w:val="26"/>
        </w:rPr>
      </w:pPr>
      <w:r>
        <w:rPr>
          <w:b/>
          <w:i/>
          <w:sz w:val="26"/>
          <w:szCs w:val="26"/>
        </w:rPr>
        <w:t>В области транспортной инфраструктуры</w:t>
      </w:r>
      <w:r>
        <w:rPr>
          <w:sz w:val="26"/>
          <w:szCs w:val="26"/>
        </w:rPr>
        <w:t xml:space="preserve"> планируется формирование системы кольцевых и хордовых направлений на базе существующих, реконструируемых и проектируемых автомобильных дорог регионального значения (проектная категория – </w:t>
      </w:r>
      <w:r>
        <w:rPr>
          <w:sz w:val="26"/>
          <w:szCs w:val="26"/>
          <w:lang w:val="en-US"/>
        </w:rPr>
        <w:t>III</w:t>
      </w:r>
      <w:r>
        <w:rPr>
          <w:sz w:val="26"/>
          <w:szCs w:val="26"/>
        </w:rPr>
        <w:t xml:space="preserve">, </w:t>
      </w:r>
      <w:r>
        <w:rPr>
          <w:sz w:val="26"/>
          <w:szCs w:val="26"/>
          <w:lang w:val="en-US"/>
        </w:rPr>
        <w:t>IV</w:t>
      </w:r>
      <w:r>
        <w:rPr>
          <w:sz w:val="26"/>
          <w:szCs w:val="26"/>
        </w:rPr>
        <w:t>), объединяющей между собой опорные населенные пункты области, полюса роста регионального и межрайонного значения:</w:t>
      </w:r>
    </w:p>
    <w:p>
      <w:pPr>
        <w:pStyle w:val="1a"/>
        <w:numPr>
          <w:ilvl w:val="0"/>
          <w:numId w:val="25"/>
        </w:numPr>
        <w:ind w:left="0" w:firstLine="0"/>
        <w:rPr>
          <w:rFonts w:ascii="Times New Roman" w:hAnsi="Times New Roman"/>
          <w:sz w:val="26"/>
          <w:szCs w:val="26"/>
        </w:rPr>
      </w:pPr>
      <w:r>
        <w:rPr>
          <w:rFonts w:ascii="Times New Roman" w:hAnsi="Times New Roman"/>
          <w:sz w:val="26"/>
          <w:szCs w:val="26"/>
        </w:rPr>
        <w:t xml:space="preserve">для чего в пределах Болховского района потребуется строительство участка </w:t>
      </w:r>
      <w:proofErr w:type="spellStart"/>
      <w:r>
        <w:rPr>
          <w:rFonts w:ascii="Times New Roman" w:hAnsi="Times New Roman"/>
          <w:sz w:val="26"/>
          <w:szCs w:val="26"/>
        </w:rPr>
        <w:t>Злынь</w:t>
      </w:r>
      <w:proofErr w:type="spellEnd"/>
      <w:r>
        <w:rPr>
          <w:rFonts w:ascii="Times New Roman" w:hAnsi="Times New Roman"/>
          <w:sz w:val="26"/>
          <w:szCs w:val="26"/>
        </w:rPr>
        <w:t xml:space="preserve"> – </w:t>
      </w:r>
      <w:proofErr w:type="spellStart"/>
      <w:r>
        <w:rPr>
          <w:rFonts w:ascii="Times New Roman" w:hAnsi="Times New Roman"/>
          <w:sz w:val="26"/>
          <w:szCs w:val="26"/>
        </w:rPr>
        <w:t>Камынина</w:t>
      </w:r>
      <w:proofErr w:type="spellEnd"/>
      <w:r>
        <w:rPr>
          <w:rFonts w:ascii="Times New Roman" w:hAnsi="Times New Roman"/>
          <w:sz w:val="26"/>
          <w:szCs w:val="26"/>
        </w:rPr>
        <w:t xml:space="preserve"> (</w:t>
      </w:r>
      <w:smartTag w:uri="urn:schemas-microsoft-com:office:smarttags" w:element="metricconverter">
        <w:smartTagPr>
          <w:attr w:name="ProductID" w:val="14,8 км"/>
        </w:smartTagPr>
        <w:r>
          <w:rPr>
            <w:rFonts w:ascii="Times New Roman" w:hAnsi="Times New Roman"/>
            <w:sz w:val="26"/>
            <w:szCs w:val="26"/>
          </w:rPr>
          <w:t>14,8 км</w:t>
        </w:r>
      </w:smartTag>
      <w:r>
        <w:rPr>
          <w:rFonts w:ascii="Times New Roman" w:hAnsi="Times New Roman"/>
          <w:sz w:val="26"/>
          <w:szCs w:val="26"/>
        </w:rPr>
        <w:t xml:space="preserve">) малого регионального кольца: Хотынец – Знаменское – Каменка – </w:t>
      </w:r>
      <w:proofErr w:type="spellStart"/>
      <w:r>
        <w:rPr>
          <w:rFonts w:ascii="Times New Roman" w:hAnsi="Times New Roman"/>
          <w:sz w:val="26"/>
          <w:szCs w:val="26"/>
        </w:rPr>
        <w:t>Отрадинский</w:t>
      </w:r>
      <w:proofErr w:type="spellEnd"/>
      <w:r>
        <w:rPr>
          <w:rFonts w:ascii="Times New Roman" w:hAnsi="Times New Roman"/>
          <w:sz w:val="26"/>
          <w:szCs w:val="26"/>
        </w:rPr>
        <w:t xml:space="preserve"> – </w:t>
      </w:r>
      <w:proofErr w:type="spellStart"/>
      <w:r>
        <w:rPr>
          <w:rFonts w:ascii="Times New Roman" w:hAnsi="Times New Roman"/>
          <w:sz w:val="26"/>
          <w:szCs w:val="26"/>
        </w:rPr>
        <w:t>Протасово</w:t>
      </w:r>
      <w:proofErr w:type="spellEnd"/>
      <w:r>
        <w:rPr>
          <w:rFonts w:ascii="Times New Roman" w:hAnsi="Times New Roman"/>
          <w:sz w:val="26"/>
          <w:szCs w:val="26"/>
        </w:rPr>
        <w:t xml:space="preserve"> – Моховое – Змиевка – Кромы – Сосково – Шаблыкино;</w:t>
      </w:r>
    </w:p>
    <w:p>
      <w:pPr>
        <w:pStyle w:val="1a"/>
        <w:numPr>
          <w:ilvl w:val="0"/>
          <w:numId w:val="25"/>
        </w:numPr>
        <w:ind w:left="0" w:firstLine="0"/>
        <w:rPr>
          <w:rFonts w:ascii="Times New Roman" w:hAnsi="Times New Roman"/>
          <w:sz w:val="26"/>
          <w:szCs w:val="26"/>
        </w:rPr>
      </w:pPr>
      <w:r>
        <w:rPr>
          <w:rFonts w:ascii="Times New Roman" w:hAnsi="Times New Roman"/>
          <w:sz w:val="26"/>
          <w:szCs w:val="26"/>
        </w:rPr>
        <w:t xml:space="preserve">Калуга – Орел – </w:t>
      </w:r>
      <w:proofErr w:type="spellStart"/>
      <w:r>
        <w:rPr>
          <w:rFonts w:ascii="Times New Roman" w:hAnsi="Times New Roman"/>
          <w:sz w:val="26"/>
          <w:szCs w:val="26"/>
        </w:rPr>
        <w:t>Репнино</w:t>
      </w:r>
      <w:proofErr w:type="spellEnd"/>
      <w:r>
        <w:rPr>
          <w:rFonts w:ascii="Times New Roman" w:hAnsi="Times New Roman"/>
          <w:sz w:val="26"/>
          <w:szCs w:val="26"/>
        </w:rPr>
        <w:t xml:space="preserve"> – </w:t>
      </w:r>
      <w:proofErr w:type="spellStart"/>
      <w:r>
        <w:rPr>
          <w:rFonts w:ascii="Times New Roman" w:hAnsi="Times New Roman"/>
          <w:sz w:val="26"/>
          <w:szCs w:val="26"/>
        </w:rPr>
        <w:t>Блошня</w:t>
      </w:r>
      <w:proofErr w:type="spellEnd"/>
      <w:r>
        <w:rPr>
          <w:rFonts w:ascii="Times New Roman" w:hAnsi="Times New Roman"/>
          <w:sz w:val="26"/>
          <w:szCs w:val="26"/>
        </w:rPr>
        <w:t xml:space="preserve"> (</w:t>
      </w:r>
      <w:smartTag w:uri="urn:schemas-microsoft-com:office:smarttags" w:element="metricconverter">
        <w:smartTagPr>
          <w:attr w:name="ProductID" w:val="2,5 км"/>
        </w:smartTagPr>
        <w:r>
          <w:rPr>
            <w:rFonts w:ascii="Times New Roman" w:hAnsi="Times New Roman"/>
            <w:sz w:val="26"/>
            <w:szCs w:val="26"/>
          </w:rPr>
          <w:t>2,5 км</w:t>
        </w:r>
      </w:smartTag>
      <w:r>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категории);</w:t>
      </w:r>
    </w:p>
    <w:p>
      <w:pPr>
        <w:pStyle w:val="1a"/>
        <w:numPr>
          <w:ilvl w:val="0"/>
          <w:numId w:val="25"/>
        </w:numPr>
        <w:ind w:left="0" w:firstLine="0"/>
        <w:rPr>
          <w:rFonts w:ascii="Times New Roman" w:hAnsi="Times New Roman"/>
          <w:sz w:val="26"/>
          <w:szCs w:val="26"/>
        </w:rPr>
      </w:pPr>
      <w:r>
        <w:rPr>
          <w:rFonts w:ascii="Times New Roman" w:hAnsi="Times New Roman"/>
          <w:sz w:val="26"/>
          <w:szCs w:val="26"/>
        </w:rPr>
        <w:t xml:space="preserve">Калуга – Перемышль – Белев – Орел – </w:t>
      </w:r>
      <w:proofErr w:type="spellStart"/>
      <w:r>
        <w:rPr>
          <w:rFonts w:ascii="Times New Roman" w:hAnsi="Times New Roman"/>
          <w:sz w:val="26"/>
          <w:szCs w:val="26"/>
        </w:rPr>
        <w:t>Болхов</w:t>
      </w:r>
      <w:proofErr w:type="spellEnd"/>
      <w:r>
        <w:rPr>
          <w:rFonts w:ascii="Times New Roman" w:hAnsi="Times New Roman"/>
          <w:sz w:val="26"/>
          <w:szCs w:val="26"/>
        </w:rPr>
        <w:t xml:space="preserve"> – Мценск – Новосиль (</w:t>
      </w:r>
      <w:smartTag w:uri="urn:schemas-microsoft-com:office:smarttags" w:element="metricconverter">
        <w:smartTagPr>
          <w:attr w:name="ProductID" w:val="4,0 км"/>
        </w:smartTagPr>
        <w:r>
          <w:rPr>
            <w:rFonts w:ascii="Times New Roman" w:hAnsi="Times New Roman"/>
            <w:sz w:val="26"/>
            <w:szCs w:val="26"/>
          </w:rPr>
          <w:t>4,0 км</w:t>
        </w:r>
      </w:smartTag>
      <w:r>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категории).</w:t>
      </w:r>
    </w:p>
    <w:p>
      <w:pPr>
        <w:pStyle w:val="1a"/>
        <w:rPr>
          <w:rFonts w:ascii="Times New Roman" w:hAnsi="Times New Roman"/>
          <w:sz w:val="26"/>
          <w:szCs w:val="26"/>
        </w:rPr>
      </w:pPr>
      <w:r>
        <w:rPr>
          <w:rFonts w:ascii="Times New Roman" w:hAnsi="Times New Roman"/>
          <w:sz w:val="26"/>
          <w:szCs w:val="26"/>
        </w:rPr>
        <w:t>Предусматривается реконструкция участков автомобильных дорог общего пользования:</w:t>
      </w:r>
    </w:p>
    <w:p>
      <w:pPr>
        <w:pStyle w:val="1a"/>
        <w:numPr>
          <w:ilvl w:val="0"/>
          <w:numId w:val="26"/>
        </w:numPr>
        <w:ind w:left="0" w:firstLine="0"/>
        <w:rPr>
          <w:rFonts w:ascii="Times New Roman" w:hAnsi="Times New Roman"/>
          <w:sz w:val="26"/>
          <w:szCs w:val="26"/>
        </w:rPr>
      </w:pPr>
      <w:proofErr w:type="spellStart"/>
      <w:r>
        <w:rPr>
          <w:rFonts w:ascii="Times New Roman" w:hAnsi="Times New Roman"/>
          <w:sz w:val="26"/>
          <w:szCs w:val="26"/>
        </w:rPr>
        <w:t>Болхов</w:t>
      </w:r>
      <w:proofErr w:type="spellEnd"/>
      <w:r>
        <w:rPr>
          <w:rFonts w:ascii="Times New Roman" w:hAnsi="Times New Roman"/>
          <w:sz w:val="26"/>
          <w:szCs w:val="26"/>
        </w:rPr>
        <w:t xml:space="preserve"> – Мценск – Новосиль (</w:t>
      </w:r>
      <w:smartTag w:uri="urn:schemas-microsoft-com:office:smarttags" w:element="metricconverter">
        <w:smartTagPr>
          <w:attr w:name="ProductID" w:val="27,8 км"/>
        </w:smartTagPr>
        <w:r>
          <w:rPr>
            <w:rFonts w:ascii="Times New Roman" w:hAnsi="Times New Roman"/>
            <w:sz w:val="26"/>
            <w:szCs w:val="26"/>
          </w:rPr>
          <w:t>27,8 км</w:t>
        </w:r>
      </w:smartTag>
      <w:r>
        <w:rPr>
          <w:rFonts w:ascii="Times New Roman" w:hAnsi="Times New Roman"/>
          <w:sz w:val="26"/>
          <w:szCs w:val="26"/>
        </w:rPr>
        <w:t xml:space="preserve">, </w:t>
      </w:r>
      <w:r>
        <w:rPr>
          <w:rFonts w:ascii="Times New Roman" w:hAnsi="Times New Roman"/>
          <w:sz w:val="26"/>
          <w:szCs w:val="26"/>
          <w:lang w:val="en-US"/>
        </w:rPr>
        <w:t>III</w:t>
      </w:r>
      <w:r>
        <w:rPr>
          <w:rFonts w:ascii="Times New Roman" w:hAnsi="Times New Roman"/>
          <w:sz w:val="26"/>
          <w:szCs w:val="26"/>
        </w:rPr>
        <w:t>–</w:t>
      </w:r>
      <w:r>
        <w:rPr>
          <w:rFonts w:ascii="Times New Roman" w:hAnsi="Times New Roman"/>
          <w:sz w:val="26"/>
          <w:szCs w:val="26"/>
          <w:lang w:val="en-US"/>
        </w:rPr>
        <w:t>IV</w:t>
      </w:r>
      <w:r>
        <w:rPr>
          <w:rFonts w:ascii="Times New Roman" w:hAnsi="Times New Roman"/>
          <w:sz w:val="26"/>
          <w:szCs w:val="26"/>
        </w:rPr>
        <w:t xml:space="preserve"> категории);</w:t>
      </w:r>
    </w:p>
    <w:p>
      <w:pPr>
        <w:pStyle w:val="1a"/>
        <w:numPr>
          <w:ilvl w:val="0"/>
          <w:numId w:val="26"/>
        </w:numPr>
        <w:ind w:left="0" w:firstLine="0"/>
        <w:rPr>
          <w:rFonts w:ascii="Times New Roman" w:hAnsi="Times New Roman"/>
          <w:sz w:val="26"/>
          <w:szCs w:val="26"/>
        </w:rPr>
      </w:pPr>
      <w:r>
        <w:rPr>
          <w:rFonts w:ascii="Times New Roman" w:hAnsi="Times New Roman"/>
          <w:sz w:val="26"/>
          <w:szCs w:val="26"/>
        </w:rPr>
        <w:t xml:space="preserve">мостового перехода через р. Ока по автомобильной дороге </w:t>
      </w:r>
      <w:proofErr w:type="spellStart"/>
      <w:r>
        <w:rPr>
          <w:rFonts w:ascii="Times New Roman" w:hAnsi="Times New Roman"/>
          <w:sz w:val="26"/>
          <w:szCs w:val="26"/>
        </w:rPr>
        <w:t>Болхов</w:t>
      </w:r>
      <w:proofErr w:type="spellEnd"/>
      <w:r>
        <w:rPr>
          <w:rFonts w:ascii="Times New Roman" w:hAnsi="Times New Roman"/>
          <w:sz w:val="26"/>
          <w:szCs w:val="26"/>
        </w:rPr>
        <w:t xml:space="preserve"> – Мценск – Новосиль;</w:t>
      </w:r>
    </w:p>
    <w:p>
      <w:pPr>
        <w:pStyle w:val="1a"/>
        <w:rPr>
          <w:rFonts w:ascii="Times New Roman" w:hAnsi="Times New Roman"/>
          <w:color w:val="000000"/>
          <w:sz w:val="26"/>
          <w:szCs w:val="26"/>
        </w:rPr>
      </w:pPr>
      <w:r>
        <w:rPr>
          <w:rFonts w:ascii="Times New Roman" w:hAnsi="Times New Roman"/>
          <w:color w:val="000000"/>
          <w:sz w:val="26"/>
          <w:szCs w:val="26"/>
        </w:rPr>
        <w:t>Кроме того, Схемой территориального планирования Орловской области намечено строительство</w:t>
      </w:r>
      <w:r>
        <w:rPr>
          <w:rFonts w:ascii="Times New Roman" w:hAnsi="Times New Roman"/>
          <w:sz w:val="26"/>
          <w:szCs w:val="26"/>
        </w:rPr>
        <w:t xml:space="preserve"> обходов следующих населенных пунктов</w:t>
      </w:r>
      <w:r>
        <w:rPr>
          <w:rFonts w:ascii="Times New Roman" w:hAnsi="Times New Roman"/>
          <w:color w:val="000000"/>
          <w:sz w:val="26"/>
          <w:szCs w:val="26"/>
        </w:rPr>
        <w:t xml:space="preserve"> г. </w:t>
      </w:r>
      <w:proofErr w:type="spellStart"/>
      <w:r>
        <w:rPr>
          <w:rFonts w:ascii="Times New Roman" w:hAnsi="Times New Roman"/>
          <w:color w:val="000000"/>
          <w:sz w:val="26"/>
          <w:szCs w:val="26"/>
        </w:rPr>
        <w:t>Болхова</w:t>
      </w:r>
      <w:proofErr w:type="spellEnd"/>
      <w:r>
        <w:rPr>
          <w:rFonts w:ascii="Times New Roman" w:hAnsi="Times New Roman"/>
          <w:color w:val="000000"/>
          <w:sz w:val="26"/>
          <w:szCs w:val="26"/>
        </w:rPr>
        <w:t>,</w:t>
      </w:r>
      <w:r>
        <w:rPr>
          <w:rFonts w:ascii="Times New Roman" w:hAnsi="Times New Roman"/>
          <w:sz w:val="26"/>
          <w:szCs w:val="26"/>
        </w:rPr>
        <w:t xml:space="preserve"> д.</w:t>
      </w:r>
      <w:r>
        <w:rPr>
          <w:rFonts w:ascii="Times New Roman" w:hAnsi="Times New Roman"/>
          <w:sz w:val="26"/>
          <w:szCs w:val="26"/>
          <w:lang w:val="en-US"/>
        </w:rPr>
        <w:t> </w:t>
      </w:r>
      <w:r>
        <w:rPr>
          <w:rFonts w:ascii="Times New Roman" w:hAnsi="Times New Roman"/>
          <w:sz w:val="26"/>
          <w:szCs w:val="26"/>
        </w:rPr>
        <w:t xml:space="preserve">Новый Синец, с. </w:t>
      </w:r>
      <w:proofErr w:type="spellStart"/>
      <w:r>
        <w:rPr>
          <w:rFonts w:ascii="Times New Roman" w:hAnsi="Times New Roman"/>
          <w:sz w:val="26"/>
          <w:szCs w:val="26"/>
        </w:rPr>
        <w:t>Щербово</w:t>
      </w:r>
      <w:proofErr w:type="spellEnd"/>
      <w:r>
        <w:rPr>
          <w:rFonts w:ascii="Times New Roman" w:hAnsi="Times New Roman"/>
          <w:sz w:val="26"/>
          <w:szCs w:val="26"/>
        </w:rPr>
        <w:t xml:space="preserve">,. сооружение мостовых переходов по направлению новых автомобильных дорог, в том числе крупных мостовых переходов через реки Ока, </w:t>
      </w:r>
      <w:proofErr w:type="spellStart"/>
      <w:r>
        <w:rPr>
          <w:rFonts w:ascii="Times New Roman" w:hAnsi="Times New Roman"/>
          <w:sz w:val="26"/>
          <w:szCs w:val="26"/>
        </w:rPr>
        <w:t>Зуша</w:t>
      </w:r>
      <w:proofErr w:type="spellEnd"/>
      <w:r>
        <w:rPr>
          <w:rFonts w:ascii="Times New Roman" w:hAnsi="Times New Roman"/>
          <w:sz w:val="26"/>
          <w:szCs w:val="26"/>
        </w:rPr>
        <w:t xml:space="preserve">, </w:t>
      </w:r>
      <w:proofErr w:type="spellStart"/>
      <w:r>
        <w:rPr>
          <w:rFonts w:ascii="Times New Roman" w:hAnsi="Times New Roman"/>
          <w:sz w:val="26"/>
          <w:szCs w:val="26"/>
        </w:rPr>
        <w:t>Неручь</w:t>
      </w:r>
      <w:proofErr w:type="spellEnd"/>
      <w:r>
        <w:rPr>
          <w:rFonts w:ascii="Times New Roman" w:hAnsi="Times New Roman"/>
          <w:sz w:val="26"/>
          <w:szCs w:val="26"/>
        </w:rPr>
        <w:t>.</w:t>
      </w:r>
    </w:p>
    <w:p>
      <w:pPr>
        <w:spacing w:line="276" w:lineRule="auto"/>
        <w:rPr>
          <w:sz w:val="26"/>
          <w:szCs w:val="26"/>
        </w:rPr>
      </w:pPr>
    </w:p>
    <w:p>
      <w:pPr>
        <w:pStyle w:val="1"/>
        <w:spacing w:line="276" w:lineRule="auto"/>
        <w:rPr>
          <w:b/>
          <w:i w:val="0"/>
          <w:sz w:val="26"/>
          <w:szCs w:val="26"/>
        </w:rPr>
      </w:pPr>
      <w:bookmarkStart w:id="53" w:name="_Toc90287724"/>
      <w:r>
        <w:rPr>
          <w:b/>
          <w:i w:val="0"/>
          <w:sz w:val="26"/>
          <w:szCs w:val="26"/>
        </w:rPr>
        <w:t>VI. Перечень и характеристика основных факторов риска возникновения чрезвычайных ситуаций природного и техногенного характера</w:t>
      </w:r>
      <w:bookmarkEnd w:id="53"/>
    </w:p>
    <w:p>
      <w:pPr>
        <w:spacing w:line="276" w:lineRule="auto"/>
        <w:rPr>
          <w:sz w:val="26"/>
          <w:szCs w:val="26"/>
        </w:rPr>
      </w:pPr>
    </w:p>
    <w:p>
      <w:pPr>
        <w:spacing w:line="276" w:lineRule="auto"/>
        <w:ind w:firstLine="709"/>
        <w:jc w:val="both"/>
        <w:rPr>
          <w:sz w:val="26"/>
          <w:szCs w:val="26"/>
        </w:rPr>
      </w:pPr>
      <w:r>
        <w:rPr>
          <w:sz w:val="26"/>
          <w:szCs w:val="26"/>
        </w:rPr>
        <w:t>Чрезвычайные ситуации на территории сельского поселения могут быть связаны с природными и техногенными факторами.</w:t>
      </w:r>
    </w:p>
    <w:p>
      <w:pPr>
        <w:spacing w:line="276" w:lineRule="auto"/>
        <w:ind w:firstLine="709"/>
        <w:jc w:val="both"/>
        <w:rPr>
          <w:b/>
          <w:sz w:val="26"/>
          <w:szCs w:val="26"/>
          <w:u w:val="single"/>
        </w:rPr>
      </w:pPr>
      <w:r>
        <w:rPr>
          <w:b/>
          <w:sz w:val="26"/>
          <w:szCs w:val="26"/>
          <w:u w:val="single"/>
        </w:rPr>
        <w:t>Чрезвычайные ситуации, связанные с природными факторами</w:t>
      </w:r>
    </w:p>
    <w:p>
      <w:pPr>
        <w:spacing w:line="276" w:lineRule="auto"/>
        <w:jc w:val="both"/>
        <w:rPr>
          <w:rFonts w:cs="Arial"/>
          <w:iCs/>
          <w:sz w:val="26"/>
          <w:szCs w:val="26"/>
        </w:rPr>
      </w:pPr>
      <w:r>
        <w:rPr>
          <w:bCs/>
          <w:i/>
          <w:sz w:val="26"/>
          <w:szCs w:val="26"/>
        </w:rPr>
        <w:t>Природная чрезвычайная ситуация; природная ЧС</w:t>
      </w:r>
      <w:r>
        <w:rPr>
          <w:sz w:val="26"/>
          <w:szCs w:val="26"/>
        </w:rPr>
        <w:t xml:space="preserve"> –</w:t>
      </w:r>
      <w:r>
        <w:rPr>
          <w:rFonts w:cs="Arial"/>
          <w:iCs/>
          <w:sz w:val="26"/>
          <w:szCs w:val="26"/>
        </w:rPr>
        <w:t xml:space="preserve">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w:t>
      </w:r>
      <w:r>
        <w:rPr>
          <w:rFonts w:cs="Arial"/>
          <w:iCs/>
          <w:sz w:val="26"/>
          <w:szCs w:val="26"/>
        </w:rPr>
        <w:lastRenderedPageBreak/>
        <w:t>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pPr>
        <w:snapToGrid w:val="0"/>
        <w:spacing w:line="276" w:lineRule="auto"/>
        <w:jc w:val="both"/>
        <w:rPr>
          <w:rFonts w:cs="Arial"/>
          <w:sz w:val="26"/>
          <w:szCs w:val="26"/>
        </w:rPr>
      </w:pPr>
      <w:r>
        <w:rPr>
          <w:rFonts w:cs="Arial"/>
          <w:i/>
          <w:iCs/>
          <w:sz w:val="26"/>
          <w:szCs w:val="26"/>
        </w:rPr>
        <w:tab/>
      </w:r>
      <w:r>
        <w:rPr>
          <w:rFonts w:cs="Arial"/>
          <w:sz w:val="26"/>
          <w:szCs w:val="26"/>
        </w:rPr>
        <w:t>Риск возникновения чрезвычайной ситуации природного характера на территории Орловской области, не превышает 1 раза в год, соответственно на территории Болховского района и сельского поселения этот показатель еще ниже.</w:t>
      </w:r>
    </w:p>
    <w:p>
      <w:pPr>
        <w:snapToGrid w:val="0"/>
        <w:spacing w:line="276" w:lineRule="auto"/>
        <w:jc w:val="both"/>
        <w:rPr>
          <w:rFonts w:cs="Arial"/>
          <w:i/>
          <w:iCs/>
          <w:sz w:val="26"/>
          <w:szCs w:val="26"/>
        </w:rPr>
      </w:pPr>
    </w:p>
    <w:p>
      <w:pPr>
        <w:snapToGrid w:val="0"/>
        <w:spacing w:line="276" w:lineRule="auto"/>
        <w:ind w:firstLine="709"/>
        <w:jc w:val="both"/>
        <w:rPr>
          <w:rFonts w:cs="Arial"/>
          <w:b/>
          <w:bCs/>
          <w:iCs/>
          <w:sz w:val="26"/>
          <w:szCs w:val="26"/>
        </w:rPr>
      </w:pPr>
      <w:r>
        <w:rPr>
          <w:rFonts w:cs="Arial"/>
          <w:b/>
          <w:bCs/>
          <w:iCs/>
          <w:sz w:val="26"/>
          <w:szCs w:val="26"/>
        </w:rPr>
        <w:t>Метеорологические опасные явления</w:t>
      </w:r>
    </w:p>
    <w:p>
      <w:pPr>
        <w:spacing w:line="276" w:lineRule="auto"/>
        <w:jc w:val="both"/>
        <w:rPr>
          <w:rFonts w:cs="Arial"/>
          <w:iCs/>
          <w:sz w:val="26"/>
          <w:szCs w:val="26"/>
        </w:rPr>
      </w:pPr>
      <w:r>
        <w:rPr>
          <w:rFonts w:cs="Arial"/>
          <w:iCs/>
          <w:sz w:val="26"/>
          <w:szCs w:val="26"/>
        </w:rPr>
        <w:tab/>
        <w:t>Опасное метеорологическое явление — это природное явление, возникающее в атмосфере под действием различных природных факторов или их сочетаний, могущее оказать поражающее воздействие на людей, сельскохозяйственных животных и растения, объекты экономики.</w:t>
      </w:r>
    </w:p>
    <w:p>
      <w:pPr>
        <w:spacing w:line="276" w:lineRule="auto"/>
        <w:jc w:val="both"/>
        <w:rPr>
          <w:sz w:val="26"/>
          <w:szCs w:val="26"/>
        </w:rPr>
      </w:pPr>
    </w:p>
    <w:p>
      <w:pPr>
        <w:spacing w:line="276" w:lineRule="auto"/>
        <w:jc w:val="both"/>
        <w:rPr>
          <w:i/>
          <w:iCs/>
          <w:sz w:val="26"/>
          <w:szCs w:val="26"/>
          <w:u w:val="single"/>
        </w:rPr>
      </w:pPr>
      <w:r>
        <w:rPr>
          <w:i/>
          <w:iCs/>
          <w:sz w:val="26"/>
          <w:szCs w:val="26"/>
        </w:rPr>
        <w:tab/>
      </w:r>
      <w:r>
        <w:rPr>
          <w:i/>
          <w:iCs/>
          <w:sz w:val="26"/>
          <w:szCs w:val="26"/>
          <w:u w:val="single"/>
        </w:rPr>
        <w:t>Температура воздуха</w:t>
      </w:r>
    </w:p>
    <w:p>
      <w:pPr>
        <w:spacing w:line="276" w:lineRule="auto"/>
        <w:jc w:val="both"/>
        <w:rPr>
          <w:sz w:val="26"/>
          <w:szCs w:val="26"/>
        </w:rPr>
      </w:pPr>
      <w:r>
        <w:rPr>
          <w:sz w:val="26"/>
          <w:szCs w:val="26"/>
        </w:rPr>
        <w:tab/>
        <w:t xml:space="preserve">Абсолютный максимум температуры на территории сельского поселения отмечается в июле и может превышать +40º. Такие температуры бывают 1 раз в 40-60 лет. </w:t>
      </w:r>
    </w:p>
    <w:p>
      <w:pPr>
        <w:spacing w:line="276" w:lineRule="auto"/>
        <w:jc w:val="both"/>
        <w:rPr>
          <w:sz w:val="26"/>
          <w:szCs w:val="26"/>
        </w:rPr>
      </w:pPr>
      <w:r>
        <w:rPr>
          <w:sz w:val="26"/>
          <w:szCs w:val="26"/>
        </w:rPr>
        <w:t>Риск возникновения дней с температурой на 20</w:t>
      </w:r>
      <w:r>
        <w:rPr>
          <w:sz w:val="26"/>
          <w:szCs w:val="26"/>
          <w:vertAlign w:val="superscript"/>
        </w:rPr>
        <w:t>о</w:t>
      </w:r>
      <w:r>
        <w:rPr>
          <w:sz w:val="26"/>
          <w:szCs w:val="26"/>
        </w:rPr>
        <w:t xml:space="preserve">С ниже средней январской составляет более 1 в год. </w:t>
      </w:r>
    </w:p>
    <w:p>
      <w:pPr>
        <w:spacing w:line="276" w:lineRule="auto"/>
        <w:jc w:val="both"/>
        <w:rPr>
          <w:sz w:val="26"/>
          <w:szCs w:val="26"/>
        </w:rPr>
      </w:pPr>
      <w:r>
        <w:rPr>
          <w:sz w:val="26"/>
          <w:szCs w:val="26"/>
        </w:rPr>
        <w:tab/>
        <w:t>Наибольший урон от заморозков наносится сельскохозяйственным культурам, на территории сельского поселения площади, занятые сельскохозяйственными культурами – не значительны, порядка 10 % от всей территории муниципального.</w:t>
      </w:r>
      <w:r>
        <w:rPr>
          <w:sz w:val="26"/>
          <w:szCs w:val="26"/>
        </w:rPr>
        <w:tab/>
        <w:t xml:space="preserve">Также возможно возникновение аварии с масштабами ЧС муниципального характера на объектах ЖКХ из-за возможных резких перепадов температуры воздуха, возникновения комплексов неблагоприятных природных явлений в виде мокрого снега и сильного ветра, а также перегрузок электрических сетей и большой изношенности коммуникаций (более 70%). </w:t>
      </w:r>
      <w:r>
        <w:rPr>
          <w:sz w:val="26"/>
          <w:szCs w:val="26"/>
        </w:rPr>
        <w:tab/>
        <w:t>Поражающими факторами так же могут являться: температурная деформация ограждающих конструкций, замораживание и разрыв коммуникаций.</w:t>
      </w:r>
    </w:p>
    <w:p>
      <w:pPr>
        <w:spacing w:line="276" w:lineRule="auto"/>
        <w:ind w:firstLine="454"/>
        <w:jc w:val="both"/>
        <w:rPr>
          <w:rFonts w:cs="Arial"/>
          <w:iCs/>
          <w:color w:val="000000"/>
          <w:sz w:val="26"/>
          <w:szCs w:val="26"/>
        </w:rPr>
      </w:pPr>
    </w:p>
    <w:p>
      <w:pPr>
        <w:spacing w:line="276" w:lineRule="auto"/>
        <w:jc w:val="both"/>
        <w:rPr>
          <w:i/>
          <w:color w:val="000000"/>
          <w:sz w:val="26"/>
          <w:szCs w:val="26"/>
          <w:u w:val="single"/>
        </w:rPr>
      </w:pPr>
      <w:r>
        <w:rPr>
          <w:i/>
          <w:color w:val="000000"/>
          <w:sz w:val="26"/>
          <w:szCs w:val="26"/>
        </w:rPr>
        <w:tab/>
      </w:r>
      <w:r>
        <w:rPr>
          <w:i/>
          <w:color w:val="000000"/>
          <w:sz w:val="26"/>
          <w:szCs w:val="26"/>
          <w:u w:val="single"/>
        </w:rPr>
        <w:t>Гололёд</w:t>
      </w:r>
    </w:p>
    <w:p>
      <w:pPr>
        <w:spacing w:line="276" w:lineRule="auto"/>
        <w:jc w:val="both"/>
        <w:rPr>
          <w:sz w:val="26"/>
          <w:szCs w:val="26"/>
        </w:rPr>
      </w:pPr>
      <w:r>
        <w:rPr>
          <w:sz w:val="26"/>
          <w:szCs w:val="26"/>
        </w:rPr>
        <w:tab/>
        <w:t xml:space="preserve">Гололед — слой плотного льда, образующийся на земной поверхности и на предметах при замерзании переохлажденных капель дождя или тумана. </w:t>
      </w:r>
    </w:p>
    <w:p>
      <w:pPr>
        <w:spacing w:line="276" w:lineRule="auto"/>
        <w:jc w:val="both"/>
        <w:rPr>
          <w:rFonts w:cs="Arial"/>
          <w:iCs/>
          <w:sz w:val="26"/>
          <w:szCs w:val="26"/>
        </w:rPr>
      </w:pPr>
      <w:r>
        <w:rPr>
          <w:rFonts w:cs="Arial"/>
          <w:iCs/>
          <w:sz w:val="26"/>
          <w:szCs w:val="26"/>
        </w:rPr>
        <w:tab/>
        <w:t xml:space="preserve">Череда оттепелей и заморозков может спровоцировать образование гололеда.  С появлением гололеда на дорогах поселения значительно повышается риск возникновения аварий на транспорте. Гололед с диаметром отложений более </w:t>
      </w:r>
      <w:smartTag w:uri="urn:schemas-microsoft-com:office:smarttags" w:element="metricconverter">
        <w:smartTagPr>
          <w:attr w:name="ProductID" w:val="200 мм"/>
        </w:smartTagPr>
        <w:r>
          <w:rPr>
            <w:rFonts w:cs="Arial"/>
            <w:iCs/>
            <w:sz w:val="26"/>
            <w:szCs w:val="26"/>
          </w:rPr>
          <w:t>200 мм</w:t>
        </w:r>
      </w:smartTag>
      <w:r>
        <w:rPr>
          <w:rFonts w:cs="Arial"/>
          <w:iCs/>
          <w:sz w:val="26"/>
          <w:szCs w:val="26"/>
        </w:rPr>
        <w:t xml:space="preserve"> несет угрозу деформации грунта (возникает просадка и морозное пучение грунта).</w:t>
      </w:r>
    </w:p>
    <w:p>
      <w:pPr>
        <w:spacing w:line="276" w:lineRule="auto"/>
        <w:jc w:val="both"/>
        <w:rPr>
          <w:sz w:val="26"/>
          <w:szCs w:val="26"/>
        </w:rPr>
      </w:pPr>
      <w:r>
        <w:rPr>
          <w:sz w:val="26"/>
          <w:szCs w:val="26"/>
        </w:rPr>
        <w:tab/>
      </w:r>
      <w:proofErr w:type="spellStart"/>
      <w:r>
        <w:rPr>
          <w:sz w:val="26"/>
          <w:szCs w:val="26"/>
        </w:rPr>
        <w:t>Гололёдно</w:t>
      </w:r>
      <w:proofErr w:type="spellEnd"/>
      <w:r>
        <w:rPr>
          <w:sz w:val="26"/>
          <w:szCs w:val="26"/>
        </w:rPr>
        <w:t xml:space="preserve"> - </w:t>
      </w:r>
      <w:proofErr w:type="spellStart"/>
      <w:r>
        <w:rPr>
          <w:sz w:val="26"/>
          <w:szCs w:val="26"/>
        </w:rPr>
        <w:t>изморозевые</w:t>
      </w:r>
      <w:proofErr w:type="spellEnd"/>
      <w:r>
        <w:rPr>
          <w:sz w:val="26"/>
          <w:szCs w:val="26"/>
        </w:rPr>
        <w:t xml:space="preserve"> явления проявляются в виде гололёда, зернистой и кристаллической изморози, а также сложных отложений мокрого снега. </w:t>
      </w:r>
    </w:p>
    <w:p>
      <w:pPr>
        <w:spacing w:line="276" w:lineRule="auto"/>
        <w:jc w:val="both"/>
        <w:rPr>
          <w:sz w:val="26"/>
          <w:szCs w:val="26"/>
        </w:rPr>
      </w:pPr>
      <w:r>
        <w:rPr>
          <w:sz w:val="26"/>
          <w:szCs w:val="26"/>
        </w:rPr>
        <w:t xml:space="preserve">Оледенение поверхностей автомобильных дорог и улично-дорожной сети несет угрозу жизни и здоровью людей. </w:t>
      </w:r>
    </w:p>
    <w:p>
      <w:pPr>
        <w:spacing w:line="276" w:lineRule="auto"/>
        <w:jc w:val="both"/>
        <w:rPr>
          <w:sz w:val="26"/>
          <w:szCs w:val="26"/>
        </w:rPr>
      </w:pPr>
      <w:r>
        <w:rPr>
          <w:sz w:val="26"/>
          <w:szCs w:val="26"/>
        </w:rPr>
        <w:tab/>
        <w:t xml:space="preserve">Ущерб от </w:t>
      </w:r>
      <w:proofErr w:type="spellStart"/>
      <w:r>
        <w:rPr>
          <w:sz w:val="26"/>
          <w:szCs w:val="26"/>
        </w:rPr>
        <w:t>гололёдно</w:t>
      </w:r>
      <w:proofErr w:type="spellEnd"/>
      <w:r>
        <w:rPr>
          <w:sz w:val="26"/>
          <w:szCs w:val="26"/>
        </w:rPr>
        <w:t xml:space="preserve"> - </w:t>
      </w:r>
      <w:proofErr w:type="spellStart"/>
      <w:r>
        <w:rPr>
          <w:sz w:val="26"/>
          <w:szCs w:val="26"/>
        </w:rPr>
        <w:t>изморозевых</w:t>
      </w:r>
      <w:proofErr w:type="spellEnd"/>
      <w:r>
        <w:rPr>
          <w:sz w:val="26"/>
          <w:szCs w:val="26"/>
        </w:rPr>
        <w:t xml:space="preserve"> явлений обусловлен увеличением веса </w:t>
      </w:r>
      <w:r>
        <w:rPr>
          <w:sz w:val="26"/>
          <w:szCs w:val="26"/>
        </w:rPr>
        <w:lastRenderedPageBreak/>
        <w:t xml:space="preserve">предметов и объектов, вследствие отложения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w:t>
      </w:r>
      <w:proofErr w:type="spellStart"/>
      <w:r>
        <w:rPr>
          <w:sz w:val="26"/>
          <w:szCs w:val="26"/>
        </w:rPr>
        <w:t>гололёдно</w:t>
      </w:r>
      <w:proofErr w:type="spellEnd"/>
      <w:r>
        <w:rPr>
          <w:sz w:val="26"/>
          <w:szCs w:val="26"/>
        </w:rPr>
        <w:t xml:space="preserve"> - </w:t>
      </w:r>
      <w:proofErr w:type="spellStart"/>
      <w:r>
        <w:rPr>
          <w:sz w:val="26"/>
          <w:szCs w:val="26"/>
        </w:rPr>
        <w:t>изморозевых</w:t>
      </w:r>
      <w:proofErr w:type="spellEnd"/>
      <w:r>
        <w:rPr>
          <w:sz w:val="26"/>
          <w:szCs w:val="26"/>
        </w:rPr>
        <w:t xml:space="preserve">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pPr>
        <w:spacing w:line="276" w:lineRule="auto"/>
        <w:ind w:firstLine="454"/>
        <w:jc w:val="both"/>
        <w:rPr>
          <w:color w:val="000000"/>
          <w:sz w:val="26"/>
          <w:szCs w:val="26"/>
        </w:rPr>
      </w:pPr>
      <w:r>
        <w:rPr>
          <w:color w:val="000000"/>
          <w:sz w:val="26"/>
          <w:szCs w:val="26"/>
        </w:rPr>
        <w:t xml:space="preserve"> </w:t>
      </w:r>
    </w:p>
    <w:p>
      <w:pPr>
        <w:spacing w:line="276" w:lineRule="auto"/>
        <w:jc w:val="both"/>
        <w:rPr>
          <w:i/>
          <w:color w:val="000000"/>
          <w:sz w:val="26"/>
          <w:szCs w:val="26"/>
          <w:u w:val="single"/>
        </w:rPr>
      </w:pPr>
      <w:r>
        <w:rPr>
          <w:i/>
          <w:color w:val="000000"/>
          <w:sz w:val="26"/>
          <w:szCs w:val="26"/>
        </w:rPr>
        <w:tab/>
      </w:r>
      <w:r>
        <w:rPr>
          <w:i/>
          <w:color w:val="000000"/>
          <w:sz w:val="26"/>
          <w:szCs w:val="26"/>
          <w:u w:val="single"/>
        </w:rPr>
        <w:t>Метели, снегопады</w:t>
      </w:r>
    </w:p>
    <w:p>
      <w:pPr>
        <w:spacing w:line="276" w:lineRule="auto"/>
        <w:jc w:val="both"/>
        <w:rPr>
          <w:rFonts w:cs="Arial"/>
          <w:iCs/>
          <w:sz w:val="26"/>
          <w:szCs w:val="26"/>
        </w:rPr>
      </w:pPr>
      <w:r>
        <w:rPr>
          <w:rFonts w:cs="Arial"/>
          <w:iCs/>
          <w:sz w:val="26"/>
          <w:szCs w:val="26"/>
        </w:rPr>
        <w:tab/>
        <w:t>Метель — перенос снега над поверхностью земли сильным ветром, возможно с выпадением снега, приводящий к ухудшению видимости и заносу транспортных магистралей.</w:t>
      </w:r>
    </w:p>
    <w:p>
      <w:pPr>
        <w:spacing w:line="276" w:lineRule="auto"/>
        <w:jc w:val="both"/>
        <w:rPr>
          <w:bCs/>
          <w:sz w:val="26"/>
          <w:szCs w:val="26"/>
        </w:rPr>
      </w:pPr>
      <w:r>
        <w:rPr>
          <w:rFonts w:cs="Arial"/>
          <w:iCs/>
          <w:sz w:val="26"/>
          <w:szCs w:val="26"/>
        </w:rPr>
        <w:tab/>
        <w:t>Снег</w:t>
      </w:r>
      <w:r>
        <w:rPr>
          <w:bCs/>
          <w:sz w:val="26"/>
          <w:szCs w:val="26"/>
        </w:rPr>
        <w:t xml:space="preserve"> — твердые атмосферные осадки, состоящие из ледяных кристаллов или снежинок различной формы.</w:t>
      </w:r>
    </w:p>
    <w:p>
      <w:pPr>
        <w:spacing w:line="276" w:lineRule="auto"/>
        <w:jc w:val="both"/>
        <w:rPr>
          <w:rFonts w:cs="Arial"/>
          <w:iCs/>
          <w:sz w:val="26"/>
          <w:szCs w:val="26"/>
        </w:rPr>
      </w:pPr>
      <w:r>
        <w:rPr>
          <w:rFonts w:cs="Arial"/>
          <w:iCs/>
          <w:sz w:val="26"/>
          <w:szCs w:val="26"/>
        </w:rPr>
        <w:tab/>
        <w:t xml:space="preserve">В зимний период на территории поселения при скоростях ветра более 6 м/сек возникают метели. В среднем число дней с метелью составляет от 23 до 40 дней. Средняя продолжительность метелей 5-8 часов, максимальная – 50 часов. </w:t>
      </w:r>
    </w:p>
    <w:p>
      <w:pPr>
        <w:spacing w:line="276" w:lineRule="auto"/>
        <w:jc w:val="both"/>
        <w:rPr>
          <w:sz w:val="26"/>
          <w:szCs w:val="26"/>
        </w:rPr>
      </w:pPr>
      <w:r>
        <w:rPr>
          <w:bCs/>
          <w:sz w:val="26"/>
          <w:szCs w:val="26"/>
        </w:rPr>
        <w:tab/>
        <w:t xml:space="preserve">Опасными считаются </w:t>
      </w:r>
      <w:r>
        <w:rPr>
          <w:sz w:val="26"/>
          <w:szCs w:val="26"/>
        </w:rPr>
        <w:t>снегопады</w:t>
      </w:r>
      <w:r>
        <w:rPr>
          <w:rFonts w:cs="Arial"/>
          <w:iCs/>
          <w:sz w:val="26"/>
          <w:szCs w:val="26"/>
        </w:rPr>
        <w:t>, превышающие</w:t>
      </w:r>
      <w:r>
        <w:rPr>
          <w:sz w:val="26"/>
          <w:szCs w:val="26"/>
        </w:rPr>
        <w:t xml:space="preserve"> </w:t>
      </w:r>
      <w:smartTag w:uri="urn:schemas-microsoft-com:office:smarttags" w:element="metricconverter">
        <w:smartTagPr>
          <w:attr w:name="ProductID" w:val="20 мм"/>
        </w:smartTagPr>
        <w:r>
          <w:rPr>
            <w:sz w:val="26"/>
            <w:szCs w:val="26"/>
          </w:rPr>
          <w:t>20 мм</w:t>
        </w:r>
      </w:smartTag>
      <w:r>
        <w:rPr>
          <w:sz w:val="26"/>
          <w:szCs w:val="26"/>
        </w:rPr>
        <w:t xml:space="preserve"> за 24 часа.</w:t>
      </w:r>
    </w:p>
    <w:p>
      <w:pPr>
        <w:spacing w:line="276" w:lineRule="auto"/>
        <w:jc w:val="both"/>
        <w:rPr>
          <w:sz w:val="26"/>
          <w:szCs w:val="26"/>
        </w:rPr>
      </w:pPr>
      <w:r>
        <w:rPr>
          <w:rFonts w:cs="Arial"/>
          <w:iCs/>
          <w:sz w:val="26"/>
          <w:szCs w:val="26"/>
        </w:rPr>
        <w:tab/>
        <w:t xml:space="preserve">Сильные снегопады, метели приводят к снежным заносам на автомобильных дорогах, могут вызвать прекращение движения транспорта на автодорогах в течение 12 и более часов. </w:t>
      </w:r>
      <w:r>
        <w:rPr>
          <w:rFonts w:cs="Arial"/>
          <w:iCs/>
          <w:sz w:val="26"/>
          <w:szCs w:val="26"/>
        </w:rPr>
        <w:tab/>
        <w:t xml:space="preserve">Возможно нарушение жизнеобеспечения населения в населенных </w:t>
      </w:r>
      <w:r>
        <w:rPr>
          <w:sz w:val="26"/>
          <w:szCs w:val="26"/>
        </w:rPr>
        <w:t>пунктах (затрудненный подвоз продуктов питания для населения и кормов для сельскохозяйственных животных).</w:t>
      </w:r>
    </w:p>
    <w:p>
      <w:pPr>
        <w:spacing w:line="276" w:lineRule="auto"/>
        <w:jc w:val="both"/>
        <w:rPr>
          <w:sz w:val="26"/>
          <w:szCs w:val="26"/>
        </w:rPr>
      </w:pPr>
      <w:r>
        <w:rPr>
          <w:rFonts w:cs="Arial"/>
          <w:iCs/>
          <w:sz w:val="26"/>
          <w:szCs w:val="26"/>
        </w:rPr>
        <w:tab/>
        <w:t>Поражающими факторами являются ветровая нагрузка и аэродинамическое давление на ограждающие конструкции,</w:t>
      </w:r>
      <w:r>
        <w:rPr>
          <w:sz w:val="26"/>
          <w:szCs w:val="26"/>
        </w:rPr>
        <w:t xml:space="preserve"> снеговая нагрузка, снежные заносы при снегопадах.</w:t>
      </w:r>
    </w:p>
    <w:p>
      <w:pPr>
        <w:spacing w:line="276" w:lineRule="auto"/>
        <w:ind w:firstLine="454"/>
        <w:jc w:val="both"/>
        <w:rPr>
          <w:color w:val="000000"/>
          <w:sz w:val="26"/>
          <w:szCs w:val="26"/>
        </w:rPr>
      </w:pPr>
    </w:p>
    <w:p>
      <w:pPr>
        <w:spacing w:line="276" w:lineRule="auto"/>
        <w:jc w:val="both"/>
        <w:rPr>
          <w:b/>
          <w:i/>
          <w:color w:val="000000"/>
          <w:sz w:val="26"/>
          <w:szCs w:val="26"/>
        </w:rPr>
      </w:pPr>
      <w:r>
        <w:rPr>
          <w:i/>
          <w:color w:val="000000"/>
          <w:sz w:val="26"/>
          <w:szCs w:val="26"/>
        </w:rPr>
        <w:tab/>
      </w:r>
      <w:r>
        <w:rPr>
          <w:i/>
          <w:color w:val="000000"/>
          <w:sz w:val="26"/>
          <w:szCs w:val="26"/>
          <w:u w:val="single"/>
        </w:rPr>
        <w:t>Ливневые дожди, град</w:t>
      </w:r>
      <w:r>
        <w:rPr>
          <w:b/>
          <w:i/>
          <w:color w:val="000000"/>
          <w:sz w:val="26"/>
          <w:szCs w:val="26"/>
        </w:rPr>
        <w:t xml:space="preserve"> </w:t>
      </w:r>
    </w:p>
    <w:p>
      <w:pPr>
        <w:spacing w:line="276" w:lineRule="auto"/>
        <w:jc w:val="both"/>
        <w:rPr>
          <w:rFonts w:cs="Arial"/>
          <w:iCs/>
          <w:sz w:val="26"/>
          <w:szCs w:val="26"/>
        </w:rPr>
      </w:pPr>
      <w:r>
        <w:rPr>
          <w:rFonts w:cs="Arial"/>
          <w:iCs/>
          <w:sz w:val="26"/>
          <w:szCs w:val="26"/>
        </w:rPr>
        <w:tab/>
        <w:t>Атмосферные осадки — это вода в жидком или твердом состоянии, выпадающая из облаков или осаждающаяся из воздуха на поверхности земли и на предметах.</w:t>
      </w:r>
    </w:p>
    <w:p>
      <w:pPr>
        <w:spacing w:line="276" w:lineRule="auto"/>
        <w:jc w:val="both"/>
        <w:rPr>
          <w:sz w:val="26"/>
          <w:szCs w:val="26"/>
        </w:rPr>
      </w:pPr>
      <w:r>
        <w:rPr>
          <w:sz w:val="26"/>
          <w:szCs w:val="26"/>
        </w:rPr>
        <w:tab/>
        <w:t xml:space="preserve">Ливневые осадки выпадают из кучево-дождевых облаков, связанных с конвекцией. Интенсивные, но мало продолжительные ливневые осадки, связанные с отдельными облаками или узкими зонами облаков (фронтами), одновременно охватывают площади до десятков кв. км. </w:t>
      </w:r>
    </w:p>
    <w:p>
      <w:pPr>
        <w:spacing w:line="276" w:lineRule="auto"/>
        <w:jc w:val="both"/>
        <w:rPr>
          <w:bCs/>
          <w:sz w:val="26"/>
          <w:szCs w:val="26"/>
        </w:rPr>
      </w:pPr>
      <w:r>
        <w:rPr>
          <w:bCs/>
          <w:sz w:val="26"/>
          <w:szCs w:val="26"/>
        </w:rPr>
        <w:tab/>
        <w:t>Опасными считаются:</w:t>
      </w:r>
    </w:p>
    <w:p>
      <w:pPr>
        <w:spacing w:line="276" w:lineRule="auto"/>
        <w:jc w:val="both"/>
        <w:rPr>
          <w:sz w:val="26"/>
          <w:szCs w:val="26"/>
        </w:rPr>
      </w:pPr>
      <w:r>
        <w:rPr>
          <w:bCs/>
          <w:sz w:val="26"/>
          <w:szCs w:val="26"/>
        </w:rPr>
        <w:tab/>
        <w:t>- л</w:t>
      </w:r>
      <w:r>
        <w:rPr>
          <w:sz w:val="26"/>
          <w:szCs w:val="26"/>
        </w:rPr>
        <w:t>ивни с интенсивностью 30 мм/час и более;</w:t>
      </w:r>
    </w:p>
    <w:p>
      <w:pPr>
        <w:spacing w:line="276" w:lineRule="auto"/>
        <w:jc w:val="both"/>
        <w:rPr>
          <w:sz w:val="26"/>
          <w:szCs w:val="26"/>
        </w:rPr>
      </w:pPr>
      <w:r>
        <w:rPr>
          <w:sz w:val="26"/>
          <w:szCs w:val="26"/>
        </w:rPr>
        <w:tab/>
        <w:t xml:space="preserve">- град с диаметром частиц </w:t>
      </w:r>
      <w:smartTag w:uri="urn:schemas-microsoft-com:office:smarttags" w:element="metricconverter">
        <w:smartTagPr>
          <w:attr w:name="ProductID" w:val="20 мм"/>
        </w:smartTagPr>
        <w:r>
          <w:rPr>
            <w:sz w:val="26"/>
            <w:szCs w:val="26"/>
          </w:rPr>
          <w:t>20 мм</w:t>
        </w:r>
      </w:smartTag>
      <w:r>
        <w:rPr>
          <w:sz w:val="26"/>
          <w:szCs w:val="26"/>
        </w:rPr>
        <w:t>.</w:t>
      </w:r>
    </w:p>
    <w:p>
      <w:pPr>
        <w:spacing w:line="276" w:lineRule="auto"/>
        <w:jc w:val="both"/>
        <w:rPr>
          <w:sz w:val="26"/>
          <w:szCs w:val="26"/>
        </w:rPr>
      </w:pPr>
      <w:r>
        <w:rPr>
          <w:sz w:val="26"/>
          <w:szCs w:val="26"/>
        </w:rPr>
        <w:tab/>
        <w:t>Развитие мощных кучево-дождевых облаков способствует возникновению таких опасных явлений погоды как сильные и ливневые дожди, град, шквалы.</w:t>
      </w:r>
    </w:p>
    <w:p>
      <w:pPr>
        <w:spacing w:line="276" w:lineRule="auto"/>
        <w:jc w:val="both"/>
        <w:rPr>
          <w:sz w:val="26"/>
          <w:szCs w:val="26"/>
        </w:rPr>
      </w:pPr>
      <w:r>
        <w:rPr>
          <w:sz w:val="26"/>
          <w:szCs w:val="26"/>
        </w:rPr>
        <w:tab/>
        <w:t xml:space="preserve">Град — это атмосферные осадки, выпадающие в теплое время года, в виде частичек плотного льда диаметром от </w:t>
      </w:r>
      <w:smartTag w:uri="urn:schemas-microsoft-com:office:smarttags" w:element="metricconverter">
        <w:smartTagPr>
          <w:attr w:name="ProductID" w:val="5 мм"/>
        </w:smartTagPr>
        <w:r>
          <w:rPr>
            <w:sz w:val="26"/>
            <w:szCs w:val="26"/>
          </w:rPr>
          <w:t>5 мм</w:t>
        </w:r>
      </w:smartTag>
      <w:r>
        <w:rPr>
          <w:sz w:val="26"/>
          <w:szCs w:val="26"/>
        </w:rPr>
        <w:t xml:space="preserve"> до </w:t>
      </w:r>
      <w:smartTag w:uri="urn:schemas-microsoft-com:office:smarttags" w:element="metricconverter">
        <w:smartTagPr>
          <w:attr w:name="ProductID" w:val="15 см"/>
        </w:smartTagPr>
        <w:r>
          <w:rPr>
            <w:sz w:val="26"/>
            <w:szCs w:val="26"/>
          </w:rPr>
          <w:t>15 см</w:t>
        </w:r>
      </w:smartTag>
      <w:r>
        <w:rPr>
          <w:sz w:val="26"/>
          <w:szCs w:val="26"/>
        </w:rPr>
        <w:t>, обычно вместе с ливневым дождем при грозе.</w:t>
      </w:r>
    </w:p>
    <w:p>
      <w:pPr>
        <w:spacing w:line="276" w:lineRule="auto"/>
        <w:jc w:val="both"/>
        <w:rPr>
          <w:sz w:val="26"/>
          <w:szCs w:val="26"/>
        </w:rPr>
      </w:pPr>
      <w:r>
        <w:rPr>
          <w:sz w:val="26"/>
          <w:szCs w:val="26"/>
        </w:rPr>
        <w:lastRenderedPageBreak/>
        <w:tab/>
        <w:t xml:space="preserve">При диаметре градин 5-20мм и более данное явление считается опасным. Град наиболее вероятен в тёплое время года при максимуме частот в мае и сентябре. </w:t>
      </w:r>
    </w:p>
    <w:p>
      <w:pPr>
        <w:spacing w:line="276" w:lineRule="auto"/>
        <w:jc w:val="both"/>
        <w:rPr>
          <w:sz w:val="26"/>
          <w:szCs w:val="26"/>
        </w:rPr>
      </w:pPr>
      <w:r>
        <w:rPr>
          <w:sz w:val="26"/>
          <w:szCs w:val="26"/>
        </w:rPr>
        <w:tab/>
        <w:t xml:space="preserve">Максимум повторяемости града (4-5 раз в год), который наносит наибольший ущерб сельскохозяйственным посевам и населенным пунктам. Поражающими факторами являются ударная динамическая нагрузка от града, затопление территории, подтопление фундаментов при длительных осадках. </w:t>
      </w:r>
    </w:p>
    <w:p>
      <w:pPr>
        <w:spacing w:line="276" w:lineRule="auto"/>
        <w:ind w:firstLine="454"/>
        <w:jc w:val="both"/>
        <w:rPr>
          <w:color w:val="000000"/>
          <w:sz w:val="26"/>
          <w:szCs w:val="26"/>
        </w:rPr>
      </w:pPr>
    </w:p>
    <w:p>
      <w:pPr>
        <w:spacing w:line="276" w:lineRule="auto"/>
        <w:jc w:val="both"/>
        <w:rPr>
          <w:i/>
          <w:color w:val="000000"/>
          <w:sz w:val="26"/>
          <w:szCs w:val="26"/>
          <w:u w:val="single"/>
        </w:rPr>
      </w:pPr>
      <w:r>
        <w:rPr>
          <w:i/>
          <w:color w:val="000000"/>
          <w:sz w:val="26"/>
          <w:szCs w:val="26"/>
        </w:rPr>
        <w:tab/>
      </w:r>
      <w:r>
        <w:rPr>
          <w:i/>
          <w:color w:val="000000"/>
          <w:sz w:val="26"/>
          <w:szCs w:val="26"/>
          <w:u w:val="single"/>
        </w:rPr>
        <w:t>Шквалы, ураганы</w:t>
      </w:r>
    </w:p>
    <w:p>
      <w:pPr>
        <w:spacing w:line="276" w:lineRule="auto"/>
        <w:jc w:val="both"/>
        <w:rPr>
          <w:sz w:val="26"/>
          <w:szCs w:val="26"/>
        </w:rPr>
      </w:pPr>
      <w:r>
        <w:rPr>
          <w:sz w:val="26"/>
          <w:szCs w:val="26"/>
        </w:rPr>
        <w:tab/>
        <w:t>Шквал - резкое кратковременное усиление ветра до 20-30 м/с и выше, сопровождающееся изменением его направления, связанное с конвективными процессами. Сезон шквальных бурь в Орловской области апрель-сентябрь.</w:t>
      </w:r>
    </w:p>
    <w:p>
      <w:pPr>
        <w:spacing w:line="276" w:lineRule="auto"/>
        <w:jc w:val="both"/>
        <w:rPr>
          <w:sz w:val="26"/>
          <w:szCs w:val="26"/>
        </w:rPr>
      </w:pPr>
      <w:r>
        <w:rPr>
          <w:bCs/>
          <w:sz w:val="26"/>
          <w:szCs w:val="26"/>
        </w:rPr>
        <w:tab/>
        <w:t xml:space="preserve">Опасность составляют </w:t>
      </w:r>
      <w:r>
        <w:rPr>
          <w:sz w:val="26"/>
          <w:szCs w:val="26"/>
        </w:rPr>
        <w:t>сильные ветры со скоростью более 30 м/с (ураганы).</w:t>
      </w:r>
    </w:p>
    <w:p>
      <w:pPr>
        <w:spacing w:line="276" w:lineRule="auto"/>
        <w:jc w:val="both"/>
        <w:rPr>
          <w:sz w:val="26"/>
          <w:szCs w:val="26"/>
        </w:rPr>
      </w:pPr>
      <w:r>
        <w:rPr>
          <w:sz w:val="26"/>
          <w:szCs w:val="26"/>
        </w:rPr>
        <w:t xml:space="preserve">Шквалы представляют собой вихри с горизонтальной осью, возникающие при передвижении кучево-дождевых облаков. Для них характерно кратковременное усиление скорости приземного ветра (&gt;15м/сек) при резкой смене его направления. </w:t>
      </w:r>
    </w:p>
    <w:p>
      <w:pPr>
        <w:spacing w:line="276" w:lineRule="auto"/>
        <w:jc w:val="both"/>
        <w:rPr>
          <w:sz w:val="26"/>
          <w:szCs w:val="26"/>
        </w:rPr>
      </w:pPr>
      <w:r>
        <w:rPr>
          <w:sz w:val="26"/>
          <w:szCs w:val="26"/>
        </w:rPr>
        <w:tab/>
        <w:t xml:space="preserve">Ураган — это ветер разрушительной силы и значительной продолжительности, скорость которого превышает 32 м/с. </w:t>
      </w:r>
    </w:p>
    <w:p>
      <w:pPr>
        <w:snapToGrid w:val="0"/>
        <w:spacing w:line="276" w:lineRule="auto"/>
        <w:jc w:val="both"/>
        <w:rPr>
          <w:rFonts w:cs="Arial"/>
          <w:sz w:val="26"/>
          <w:szCs w:val="26"/>
        </w:rPr>
      </w:pPr>
      <w:r>
        <w:rPr>
          <w:rFonts w:cs="Arial"/>
          <w:i/>
          <w:iCs/>
          <w:sz w:val="26"/>
          <w:szCs w:val="26"/>
        </w:rPr>
        <w:tab/>
      </w:r>
      <w:r>
        <w:rPr>
          <w:rFonts w:cs="Arial"/>
          <w:sz w:val="26"/>
          <w:szCs w:val="26"/>
        </w:rPr>
        <w:t>В результате ураганных ветров происходит падение деревьев, разрушение жилых и административных зданий, обрыв линий связи и ЛЭП что несет угрозу здоровью и жизни людей.</w:t>
      </w:r>
    </w:p>
    <w:p>
      <w:pPr>
        <w:snapToGrid w:val="0"/>
        <w:spacing w:line="276" w:lineRule="auto"/>
        <w:jc w:val="both"/>
        <w:rPr>
          <w:rFonts w:cs="Arial"/>
          <w:i/>
          <w:iCs/>
          <w:sz w:val="26"/>
          <w:szCs w:val="26"/>
        </w:rPr>
      </w:pPr>
    </w:p>
    <w:p>
      <w:pPr>
        <w:snapToGrid w:val="0"/>
        <w:spacing w:line="276" w:lineRule="auto"/>
        <w:jc w:val="both"/>
        <w:rPr>
          <w:rFonts w:cs="Arial"/>
          <w:b/>
          <w:bCs/>
          <w:iCs/>
          <w:sz w:val="26"/>
          <w:szCs w:val="26"/>
        </w:rPr>
      </w:pPr>
      <w:r>
        <w:rPr>
          <w:rFonts w:cs="Arial"/>
          <w:b/>
          <w:bCs/>
          <w:i/>
          <w:iCs/>
          <w:sz w:val="26"/>
          <w:szCs w:val="26"/>
        </w:rPr>
        <w:tab/>
      </w:r>
      <w:r>
        <w:rPr>
          <w:rFonts w:cs="Arial"/>
          <w:b/>
          <w:bCs/>
          <w:iCs/>
          <w:sz w:val="26"/>
          <w:szCs w:val="26"/>
        </w:rPr>
        <w:t>Опасные гидрогеологические явления и процессы</w:t>
      </w:r>
    </w:p>
    <w:p>
      <w:pPr>
        <w:snapToGrid w:val="0"/>
        <w:spacing w:line="276" w:lineRule="auto"/>
        <w:jc w:val="both"/>
        <w:rPr>
          <w:rFonts w:cs="Arial"/>
          <w:sz w:val="26"/>
          <w:szCs w:val="26"/>
        </w:rPr>
      </w:pPr>
      <w:r>
        <w:rPr>
          <w:rFonts w:cs="Arial"/>
          <w:b/>
          <w:bCs/>
          <w:i/>
          <w:iCs/>
          <w:sz w:val="26"/>
          <w:szCs w:val="26"/>
        </w:rPr>
        <w:tab/>
      </w:r>
      <w:r>
        <w:rPr>
          <w:rFonts w:cs="Arial"/>
          <w:i/>
          <w:sz w:val="26"/>
          <w:szCs w:val="26"/>
        </w:rPr>
        <w:t>Опасное гидрологическое явление</w:t>
      </w:r>
      <w:r>
        <w:rPr>
          <w:rFonts w:cs="Arial"/>
          <w:sz w:val="26"/>
          <w:szCs w:val="26"/>
        </w:rPr>
        <w:t xml:space="preserve"> — это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растения и объекты экономики. Часто из гидрологических, геофизических и метеорологических явлений выделяют морские гидрологические явления, включая в них тайфуны, цунами, сильное волнение и другие опасные природные явления.</w:t>
      </w:r>
    </w:p>
    <w:p>
      <w:pPr>
        <w:spacing w:line="276" w:lineRule="auto"/>
        <w:jc w:val="both"/>
        <w:rPr>
          <w:sz w:val="26"/>
          <w:szCs w:val="26"/>
        </w:rPr>
      </w:pPr>
      <w:r>
        <w:rPr>
          <w:sz w:val="26"/>
          <w:szCs w:val="26"/>
        </w:rPr>
        <w:tab/>
        <w:t xml:space="preserve">На территории поселения находятся водные объекты, способные вызвать весеннее половодье и дождевые паводки, которые являются основными угрозами гидрогеологического характера, а именно - р. </w:t>
      </w:r>
      <w:proofErr w:type="spellStart"/>
      <w:r>
        <w:rPr>
          <w:sz w:val="26"/>
          <w:szCs w:val="26"/>
        </w:rPr>
        <w:t>Орс</w:t>
      </w:r>
      <w:proofErr w:type="spellEnd"/>
      <w:r>
        <w:rPr>
          <w:sz w:val="26"/>
          <w:szCs w:val="26"/>
        </w:rPr>
        <w:t xml:space="preserve">, р. Рог, р. Турья и </w:t>
      </w:r>
      <w:proofErr w:type="spellStart"/>
      <w:r>
        <w:rPr>
          <w:sz w:val="26"/>
          <w:szCs w:val="26"/>
        </w:rPr>
        <w:t>руч</w:t>
      </w:r>
      <w:proofErr w:type="spellEnd"/>
      <w:r>
        <w:rPr>
          <w:sz w:val="26"/>
          <w:szCs w:val="26"/>
        </w:rPr>
        <w:t xml:space="preserve">. </w:t>
      </w:r>
      <w:proofErr w:type="spellStart"/>
      <w:r>
        <w:rPr>
          <w:sz w:val="26"/>
          <w:szCs w:val="26"/>
        </w:rPr>
        <w:t>Тобальский</w:t>
      </w:r>
      <w:proofErr w:type="spellEnd"/>
      <w:r>
        <w:rPr>
          <w:sz w:val="26"/>
          <w:szCs w:val="26"/>
        </w:rPr>
        <w:t>.</w:t>
      </w:r>
    </w:p>
    <w:p>
      <w:pPr>
        <w:snapToGrid w:val="0"/>
        <w:spacing w:line="276" w:lineRule="auto"/>
        <w:jc w:val="both"/>
        <w:rPr>
          <w:rFonts w:cs="Arial"/>
          <w:b/>
          <w:bCs/>
          <w:i/>
          <w:iCs/>
          <w:sz w:val="26"/>
          <w:szCs w:val="26"/>
        </w:rPr>
      </w:pPr>
      <w:r>
        <w:rPr>
          <w:rFonts w:cs="Arial"/>
          <w:b/>
          <w:bCs/>
          <w:i/>
          <w:iCs/>
          <w:sz w:val="26"/>
          <w:szCs w:val="26"/>
        </w:rPr>
        <w:tab/>
      </w:r>
      <w:r>
        <w:rPr>
          <w:rFonts w:cs="Arial"/>
          <w:b/>
          <w:bCs/>
          <w:i/>
          <w:iCs/>
          <w:sz w:val="26"/>
          <w:szCs w:val="26"/>
        </w:rPr>
        <w:tab/>
      </w:r>
    </w:p>
    <w:p>
      <w:pPr>
        <w:snapToGrid w:val="0"/>
        <w:spacing w:line="276" w:lineRule="auto"/>
        <w:jc w:val="both"/>
        <w:rPr>
          <w:rFonts w:cs="Arial"/>
          <w:b/>
          <w:bCs/>
          <w:iCs/>
          <w:sz w:val="26"/>
          <w:szCs w:val="26"/>
        </w:rPr>
      </w:pPr>
      <w:r>
        <w:rPr>
          <w:rFonts w:cs="Arial"/>
          <w:b/>
          <w:bCs/>
          <w:i/>
          <w:iCs/>
          <w:sz w:val="26"/>
          <w:szCs w:val="26"/>
        </w:rPr>
        <w:tab/>
      </w:r>
      <w:r>
        <w:rPr>
          <w:rFonts w:cs="Arial"/>
          <w:b/>
          <w:bCs/>
          <w:iCs/>
          <w:sz w:val="26"/>
          <w:szCs w:val="26"/>
        </w:rPr>
        <w:t>Опасные геологические процессы и явления</w:t>
      </w:r>
    </w:p>
    <w:p>
      <w:pPr>
        <w:spacing w:line="276" w:lineRule="auto"/>
        <w:jc w:val="both"/>
        <w:rPr>
          <w:sz w:val="26"/>
          <w:szCs w:val="26"/>
        </w:rPr>
      </w:pPr>
      <w:r>
        <w:rPr>
          <w:i/>
          <w:sz w:val="26"/>
          <w:szCs w:val="26"/>
        </w:rPr>
        <w:tab/>
        <w:t>Геологическое опасное явление</w:t>
      </w:r>
      <w:r>
        <w:rPr>
          <w:sz w:val="26"/>
          <w:szCs w:val="26"/>
        </w:rPr>
        <w:t xml:space="preserve"> — это результат деятельности геологических процессов, возникающих в земной коре под действием различных природных и геодинамических факторов или их сочетаний. К опасным геологическим процессам и явлениям относятся современные (быстротекущие) геологические процессы и явления, оказывающие негативное воздействие на людей, сельскохозяйственных животных, растения и объекты экономики.</w:t>
      </w:r>
    </w:p>
    <w:p>
      <w:pPr>
        <w:spacing w:line="276" w:lineRule="auto"/>
        <w:jc w:val="both"/>
        <w:rPr>
          <w:sz w:val="26"/>
          <w:szCs w:val="26"/>
        </w:rPr>
      </w:pPr>
      <w:r>
        <w:rPr>
          <w:sz w:val="26"/>
          <w:szCs w:val="26"/>
        </w:rPr>
        <w:tab/>
        <w:t xml:space="preserve">На территории сельского поселения выявлен незначительный комплекс </w:t>
      </w:r>
      <w:r>
        <w:rPr>
          <w:sz w:val="26"/>
          <w:szCs w:val="26"/>
        </w:rPr>
        <w:lastRenderedPageBreak/>
        <w:t xml:space="preserve">экзогенных геологических процессов, таких как эрозионный, оползневой, </w:t>
      </w:r>
      <w:proofErr w:type="spellStart"/>
      <w:r>
        <w:rPr>
          <w:sz w:val="26"/>
          <w:szCs w:val="26"/>
        </w:rPr>
        <w:t>просадочный</w:t>
      </w:r>
      <w:proofErr w:type="spellEnd"/>
      <w:r>
        <w:rPr>
          <w:sz w:val="26"/>
          <w:szCs w:val="26"/>
        </w:rPr>
        <w:t xml:space="preserve">, карстовый. </w:t>
      </w:r>
    </w:p>
    <w:p>
      <w:pPr>
        <w:spacing w:line="276" w:lineRule="auto"/>
        <w:jc w:val="both"/>
        <w:rPr>
          <w:i/>
          <w:iCs/>
          <w:sz w:val="26"/>
          <w:szCs w:val="26"/>
          <w:u w:val="single"/>
        </w:rPr>
      </w:pPr>
      <w:r>
        <w:rPr>
          <w:sz w:val="26"/>
          <w:szCs w:val="26"/>
        </w:rPr>
        <w:tab/>
      </w:r>
      <w:r>
        <w:rPr>
          <w:i/>
          <w:iCs/>
          <w:sz w:val="26"/>
          <w:szCs w:val="26"/>
          <w:u w:val="single"/>
        </w:rPr>
        <w:t>Оползни</w:t>
      </w:r>
    </w:p>
    <w:p>
      <w:pPr>
        <w:spacing w:line="276" w:lineRule="auto"/>
        <w:jc w:val="both"/>
        <w:rPr>
          <w:sz w:val="26"/>
          <w:szCs w:val="26"/>
        </w:rPr>
      </w:pPr>
      <w:r>
        <w:rPr>
          <w:sz w:val="26"/>
          <w:szCs w:val="26"/>
        </w:rPr>
        <w:tab/>
        <w:t>Оползень — это смещение масс горных пород, грунта вниз по склону под влиянием силы тяжести, усиливающейся вследствие подмыва склона, переувлажнения, сейсмических толчков и иных процессов.</w:t>
      </w:r>
    </w:p>
    <w:p>
      <w:pPr>
        <w:spacing w:line="276" w:lineRule="auto"/>
        <w:ind w:firstLine="708"/>
        <w:jc w:val="both"/>
        <w:rPr>
          <w:sz w:val="26"/>
          <w:szCs w:val="26"/>
        </w:rPr>
      </w:pPr>
      <w:r>
        <w:rPr>
          <w:sz w:val="26"/>
          <w:szCs w:val="26"/>
        </w:rPr>
        <w:t xml:space="preserve">Смещение грунтов происходит по поверхности с низким содержанием мергеля пород, водоупорных палеогеновых глин, по глинистым прослоям в толще моренных суглинков. Нередко овражная эрозия сочетается с появлением значительных размеров оползней. </w:t>
      </w:r>
    </w:p>
    <w:p>
      <w:pPr>
        <w:spacing w:line="276" w:lineRule="auto"/>
        <w:jc w:val="both"/>
        <w:rPr>
          <w:i/>
          <w:iCs/>
          <w:sz w:val="26"/>
          <w:szCs w:val="26"/>
          <w:u w:val="single"/>
        </w:rPr>
      </w:pPr>
      <w:r>
        <w:rPr>
          <w:i/>
          <w:iCs/>
          <w:sz w:val="26"/>
          <w:szCs w:val="26"/>
        </w:rPr>
        <w:tab/>
      </w:r>
      <w:r>
        <w:rPr>
          <w:i/>
          <w:iCs/>
          <w:sz w:val="26"/>
          <w:szCs w:val="26"/>
          <w:u w:val="single"/>
        </w:rPr>
        <w:t xml:space="preserve">Суффозионные, </w:t>
      </w:r>
      <w:proofErr w:type="spellStart"/>
      <w:r>
        <w:rPr>
          <w:i/>
          <w:iCs/>
          <w:sz w:val="26"/>
          <w:szCs w:val="26"/>
          <w:u w:val="single"/>
        </w:rPr>
        <w:t>просадочные</w:t>
      </w:r>
      <w:proofErr w:type="spellEnd"/>
      <w:r>
        <w:rPr>
          <w:i/>
          <w:iCs/>
          <w:sz w:val="26"/>
          <w:szCs w:val="26"/>
          <w:u w:val="single"/>
        </w:rPr>
        <w:t xml:space="preserve"> процессы</w:t>
      </w:r>
    </w:p>
    <w:p>
      <w:pPr>
        <w:spacing w:line="276" w:lineRule="auto"/>
        <w:jc w:val="both"/>
        <w:rPr>
          <w:sz w:val="26"/>
          <w:szCs w:val="26"/>
        </w:rPr>
      </w:pPr>
      <w:r>
        <w:rPr>
          <w:sz w:val="26"/>
          <w:szCs w:val="26"/>
        </w:rPr>
        <w:tab/>
        <w:t>Эти процессы связаны с суглинисто-песчаными отложениями и проявляются в виде западин на поверхности пойм и надпойменных участков.</w:t>
      </w:r>
    </w:p>
    <w:p>
      <w:pPr>
        <w:spacing w:line="276" w:lineRule="auto"/>
        <w:jc w:val="both"/>
        <w:rPr>
          <w:i/>
          <w:iCs/>
          <w:sz w:val="26"/>
          <w:szCs w:val="26"/>
          <w:u w:val="single"/>
        </w:rPr>
      </w:pPr>
      <w:r>
        <w:rPr>
          <w:i/>
          <w:iCs/>
          <w:sz w:val="26"/>
          <w:szCs w:val="26"/>
        </w:rPr>
        <w:tab/>
      </w:r>
      <w:r>
        <w:rPr>
          <w:i/>
          <w:iCs/>
          <w:sz w:val="26"/>
          <w:szCs w:val="26"/>
          <w:u w:val="single"/>
        </w:rPr>
        <w:t>Карстовые процессы</w:t>
      </w:r>
    </w:p>
    <w:p>
      <w:pPr>
        <w:spacing w:line="276" w:lineRule="auto"/>
        <w:jc w:val="both"/>
        <w:rPr>
          <w:sz w:val="26"/>
          <w:szCs w:val="26"/>
        </w:rPr>
      </w:pPr>
      <w:r>
        <w:rPr>
          <w:sz w:val="26"/>
          <w:szCs w:val="26"/>
        </w:rPr>
        <w:tab/>
        <w:t xml:space="preserve">Карст - геологические явления в земной коре и на ее поверхности, вызванные химическим растворением горных пород и выраженные в образовании в земной коре пустот, в разрушении и изменении структуры и состояния пород, в создании особого характера циркуляции и режима подземных вод. Карст возникает в растворимых водных растворах осадочных горных породах (известняки, гипс) и выражается в образовании углублений в виде воронок, котловин, провалов, пещер, естественных пустот, колодцев и т. п. </w:t>
      </w:r>
    </w:p>
    <w:p>
      <w:pPr>
        <w:spacing w:line="276" w:lineRule="auto"/>
        <w:jc w:val="both"/>
        <w:rPr>
          <w:sz w:val="26"/>
          <w:szCs w:val="26"/>
        </w:rPr>
      </w:pPr>
      <w:r>
        <w:rPr>
          <w:sz w:val="26"/>
          <w:szCs w:val="26"/>
        </w:rPr>
        <w:tab/>
        <w:t xml:space="preserve">В местах, где обнажаются или неглубоко залегают меловые отложения, развит меловой поверхностный карст. </w:t>
      </w:r>
    </w:p>
    <w:p>
      <w:pPr>
        <w:spacing w:line="276" w:lineRule="auto"/>
        <w:jc w:val="both"/>
        <w:rPr>
          <w:rFonts w:cs="Arial"/>
          <w:iCs/>
          <w:sz w:val="26"/>
          <w:szCs w:val="26"/>
        </w:rPr>
      </w:pPr>
      <w:r>
        <w:rPr>
          <w:sz w:val="26"/>
          <w:szCs w:val="26"/>
        </w:rPr>
        <w:tab/>
        <w:t>При проектировании нового строительства необходимо проводить инженерные изыскания и при необходимости разрабатывать проекты инженерной защиты</w:t>
      </w:r>
      <w:r>
        <w:rPr>
          <w:rFonts w:cs="Arial"/>
          <w:iCs/>
          <w:sz w:val="26"/>
          <w:szCs w:val="26"/>
        </w:rPr>
        <w:t xml:space="preserve"> территории.</w:t>
      </w:r>
    </w:p>
    <w:p>
      <w:pPr>
        <w:spacing w:line="276" w:lineRule="auto"/>
        <w:jc w:val="both"/>
        <w:rPr>
          <w:sz w:val="26"/>
          <w:szCs w:val="26"/>
        </w:rPr>
      </w:pPr>
      <w:r>
        <w:rPr>
          <w:sz w:val="26"/>
          <w:szCs w:val="26"/>
        </w:rPr>
        <w:tab/>
        <w:t>При выполнении изысканий, проектировании и строительстве необходимо учитывать:</w:t>
      </w:r>
    </w:p>
    <w:p>
      <w:pPr>
        <w:spacing w:line="276" w:lineRule="auto"/>
        <w:jc w:val="both"/>
        <w:rPr>
          <w:sz w:val="26"/>
          <w:szCs w:val="26"/>
        </w:rPr>
      </w:pPr>
      <w:r>
        <w:rPr>
          <w:sz w:val="26"/>
          <w:szCs w:val="26"/>
        </w:rPr>
        <w:tab/>
        <w:t xml:space="preserve">1) опасность карстовых деформаций грунтов оснований и земной поверхности, в особенности провалов; </w:t>
      </w:r>
    </w:p>
    <w:p>
      <w:pPr>
        <w:spacing w:line="276" w:lineRule="auto"/>
        <w:jc w:val="both"/>
        <w:rPr>
          <w:sz w:val="26"/>
          <w:szCs w:val="26"/>
        </w:rPr>
      </w:pPr>
      <w:r>
        <w:rPr>
          <w:sz w:val="26"/>
          <w:szCs w:val="26"/>
        </w:rPr>
        <w:tab/>
        <w:t xml:space="preserve">2) неравномерно пониженную несущую способность </w:t>
      </w:r>
      <w:proofErr w:type="spellStart"/>
      <w:r>
        <w:rPr>
          <w:sz w:val="26"/>
          <w:szCs w:val="26"/>
        </w:rPr>
        <w:t>закарстованных</w:t>
      </w:r>
      <w:proofErr w:type="spellEnd"/>
      <w:r>
        <w:rPr>
          <w:sz w:val="26"/>
          <w:szCs w:val="26"/>
        </w:rPr>
        <w:t xml:space="preserve"> пород и возможность наличия ослабленных зон в толще покрывающих грунтов;</w:t>
      </w:r>
    </w:p>
    <w:p>
      <w:pPr>
        <w:spacing w:line="276" w:lineRule="auto"/>
        <w:jc w:val="both"/>
        <w:rPr>
          <w:sz w:val="26"/>
          <w:szCs w:val="26"/>
        </w:rPr>
      </w:pPr>
      <w:r>
        <w:rPr>
          <w:sz w:val="26"/>
          <w:szCs w:val="26"/>
        </w:rPr>
        <w:tab/>
        <w:t xml:space="preserve">3) связанные с карстом особенности гидрологических и гидрогеологических условий, неоднородную и нередко весьма высокую водопроницаемость </w:t>
      </w:r>
      <w:proofErr w:type="spellStart"/>
      <w:r>
        <w:rPr>
          <w:sz w:val="26"/>
          <w:szCs w:val="26"/>
        </w:rPr>
        <w:t>закарстованных</w:t>
      </w:r>
      <w:proofErr w:type="spellEnd"/>
      <w:r>
        <w:rPr>
          <w:sz w:val="26"/>
          <w:szCs w:val="26"/>
        </w:rPr>
        <w:t xml:space="preserve"> пород, неравномерность распространения и режима поверхностного и подземного стока, возможность наличия очагов интенсивного поглощения поверхностных вод, утечек из водохранилищ и внезапных больших </w:t>
      </w:r>
      <w:proofErr w:type="spellStart"/>
      <w:r>
        <w:rPr>
          <w:sz w:val="26"/>
          <w:szCs w:val="26"/>
        </w:rPr>
        <w:t>водопритоков</w:t>
      </w:r>
      <w:proofErr w:type="spellEnd"/>
      <w:r>
        <w:rPr>
          <w:sz w:val="26"/>
          <w:szCs w:val="26"/>
        </w:rPr>
        <w:t xml:space="preserve"> в горные выработки и котлованы; </w:t>
      </w:r>
    </w:p>
    <w:p>
      <w:pPr>
        <w:spacing w:line="276" w:lineRule="auto"/>
        <w:jc w:val="both"/>
        <w:rPr>
          <w:sz w:val="26"/>
          <w:szCs w:val="26"/>
        </w:rPr>
      </w:pPr>
      <w:r>
        <w:rPr>
          <w:sz w:val="26"/>
          <w:szCs w:val="26"/>
        </w:rPr>
        <w:tab/>
        <w:t>4) возможность опасной активизации развития карста и связанных с ним явлений в результате антропогенной деятельности.</w:t>
      </w:r>
    </w:p>
    <w:p>
      <w:pPr>
        <w:snapToGrid w:val="0"/>
        <w:spacing w:line="276" w:lineRule="auto"/>
        <w:jc w:val="both"/>
        <w:rPr>
          <w:rFonts w:cs="Arial"/>
          <w:sz w:val="26"/>
          <w:szCs w:val="26"/>
        </w:rPr>
      </w:pPr>
      <w:r>
        <w:rPr>
          <w:rFonts w:cs="Arial"/>
          <w:sz w:val="26"/>
          <w:szCs w:val="26"/>
        </w:rPr>
        <w:tab/>
        <w:t xml:space="preserve">Для прогноза развития карстовой опасности проводят бурение. </w:t>
      </w:r>
    </w:p>
    <w:p>
      <w:pPr>
        <w:snapToGrid w:val="0"/>
        <w:spacing w:line="276" w:lineRule="auto"/>
        <w:jc w:val="both"/>
        <w:rPr>
          <w:rFonts w:cs="Arial"/>
          <w:sz w:val="26"/>
          <w:szCs w:val="26"/>
        </w:rPr>
      </w:pPr>
    </w:p>
    <w:p>
      <w:pPr>
        <w:snapToGrid w:val="0"/>
        <w:spacing w:line="276" w:lineRule="auto"/>
        <w:ind w:firstLine="709"/>
        <w:contextualSpacing/>
        <w:jc w:val="both"/>
        <w:rPr>
          <w:rFonts w:cs="Arial"/>
          <w:b/>
          <w:bCs/>
          <w:iCs/>
          <w:sz w:val="26"/>
          <w:szCs w:val="26"/>
        </w:rPr>
      </w:pPr>
      <w:r>
        <w:rPr>
          <w:rFonts w:cs="Arial"/>
          <w:b/>
          <w:bCs/>
          <w:iCs/>
          <w:sz w:val="26"/>
          <w:szCs w:val="26"/>
        </w:rPr>
        <w:t xml:space="preserve">Природные пожары </w:t>
      </w:r>
    </w:p>
    <w:p>
      <w:pPr>
        <w:snapToGrid w:val="0"/>
        <w:spacing w:line="276" w:lineRule="auto"/>
        <w:contextualSpacing/>
        <w:jc w:val="both"/>
        <w:rPr>
          <w:rFonts w:cs="Arial"/>
          <w:color w:val="000000"/>
          <w:sz w:val="26"/>
          <w:szCs w:val="26"/>
        </w:rPr>
      </w:pPr>
      <w:r>
        <w:rPr>
          <w:rFonts w:cs="Arial"/>
          <w:color w:val="000000"/>
          <w:sz w:val="26"/>
          <w:szCs w:val="26"/>
        </w:rPr>
        <w:tab/>
        <w:t>Пожарная опасность природного характера на территории поселений связана с пожарами в лесах и горением травяного покрова. Причиной возникновения крупных лесных пожаров является засуха и суховеи. Предпосылками возникновения ЧС также служит рост антропогенной нагрузки (увеличение количества нарушений правил пожарной безопасности в лесах, сельскохозяйственные палы). Наибольший риск возникновения лесных пожаров приходится на май, июнь, июль, август и сентябрь месяцы. Традиционно наиболее масштабные лесные пожары приходятся на июль-август месяцы.</w:t>
      </w:r>
    </w:p>
    <w:p>
      <w:pPr>
        <w:spacing w:line="276" w:lineRule="auto"/>
        <w:contextualSpacing/>
        <w:jc w:val="both"/>
        <w:rPr>
          <w:color w:val="000000"/>
          <w:sz w:val="26"/>
          <w:szCs w:val="26"/>
        </w:rPr>
      </w:pPr>
      <w:r>
        <w:rPr>
          <w:color w:val="000000"/>
          <w:sz w:val="26"/>
          <w:szCs w:val="26"/>
        </w:rPr>
        <w:tab/>
        <w:t>Поселение относится к малолесным территориям. Основная часть лесных насаждений на территории поселения отнесены к группе защитных, которые выполняют преимущественно защитные и социальные функции и являются зеленой зоной. Древесная растительность на территории поселения имеется также на территориях общего пользования населенного пункта. На территории таких лесных насаждений чрезвычайные ситуации, связанные с пожаром, не возникают.</w:t>
      </w:r>
    </w:p>
    <w:p>
      <w:pPr>
        <w:spacing w:line="276" w:lineRule="auto"/>
        <w:contextualSpacing/>
        <w:jc w:val="both"/>
        <w:rPr>
          <w:color w:val="000000"/>
          <w:sz w:val="26"/>
          <w:szCs w:val="26"/>
        </w:rPr>
      </w:pPr>
      <w:r>
        <w:rPr>
          <w:color w:val="000000"/>
          <w:sz w:val="26"/>
          <w:szCs w:val="26"/>
        </w:rPr>
        <w:tab/>
        <w:t>Однако, возможно возгорание травяного покрова вдоль дорог. Для предотвращения возгорания, службой, обслуживающей автомобильную дорогу, необходимо периодическое, контролируемое поджигание травяного покрова вдоль трасс и опашка прилежащих лесов.</w:t>
      </w:r>
    </w:p>
    <w:p>
      <w:pPr>
        <w:spacing w:line="276" w:lineRule="auto"/>
        <w:contextualSpacing/>
        <w:jc w:val="both"/>
        <w:rPr>
          <w:color w:val="000000"/>
          <w:sz w:val="26"/>
          <w:szCs w:val="26"/>
        </w:rPr>
      </w:pPr>
      <w:r>
        <w:rPr>
          <w:color w:val="000000"/>
          <w:sz w:val="26"/>
          <w:szCs w:val="26"/>
        </w:rPr>
        <w:tab/>
        <w:t>При проведении противопожарных мероприятий следует руководствоваться Правилами пожарной безопасности в лесах, утвержденными постановлением Правительства Российской Федерации от 30.06.2007 № 417 и Лесным Кодексом.</w:t>
      </w:r>
    </w:p>
    <w:p>
      <w:pPr>
        <w:spacing w:line="276" w:lineRule="auto"/>
        <w:contextualSpacing/>
        <w:jc w:val="both"/>
        <w:rPr>
          <w:color w:val="000000"/>
          <w:sz w:val="26"/>
          <w:szCs w:val="26"/>
        </w:rPr>
      </w:pPr>
      <w:r>
        <w:rPr>
          <w:color w:val="000000"/>
          <w:sz w:val="26"/>
          <w:szCs w:val="26"/>
        </w:rPr>
        <w:tab/>
        <w:t>Для обеспечения пожарной безопасности в лесах, в соответствии со статьей 53 Лесного Кодекса Российской Федерации, осуществляется:</w:t>
      </w:r>
    </w:p>
    <w:p>
      <w:pPr>
        <w:spacing w:line="276" w:lineRule="auto"/>
        <w:ind w:firstLine="454"/>
        <w:contextualSpacing/>
        <w:jc w:val="both"/>
        <w:rPr>
          <w:color w:val="000000"/>
          <w:sz w:val="26"/>
          <w:szCs w:val="26"/>
        </w:rPr>
      </w:pPr>
      <w:r>
        <w:rPr>
          <w:color w:val="000000"/>
          <w:sz w:val="26"/>
          <w:szCs w:val="26"/>
        </w:rPr>
        <w:tab/>
        <w:t>1) 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pPr>
        <w:spacing w:line="276" w:lineRule="auto"/>
        <w:ind w:firstLine="454"/>
        <w:contextualSpacing/>
        <w:jc w:val="both"/>
        <w:rPr>
          <w:color w:val="000000"/>
          <w:sz w:val="26"/>
          <w:szCs w:val="26"/>
        </w:rPr>
      </w:pPr>
      <w:r>
        <w:rPr>
          <w:color w:val="000000"/>
          <w:sz w:val="26"/>
          <w:szCs w:val="26"/>
        </w:rPr>
        <w:tab/>
        <w:t>2) создание систем, средств для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pPr>
        <w:spacing w:line="276" w:lineRule="auto"/>
        <w:ind w:firstLine="454"/>
        <w:contextualSpacing/>
        <w:jc w:val="both"/>
        <w:rPr>
          <w:color w:val="000000"/>
          <w:sz w:val="26"/>
          <w:szCs w:val="26"/>
        </w:rPr>
      </w:pPr>
      <w:r>
        <w:rPr>
          <w:color w:val="000000"/>
          <w:sz w:val="26"/>
          <w:szCs w:val="26"/>
        </w:rPr>
        <w:tab/>
        <w:t>3) мониторинг пожарной опасности в лесах;</w:t>
      </w:r>
    </w:p>
    <w:p>
      <w:pPr>
        <w:spacing w:line="276" w:lineRule="auto"/>
        <w:ind w:firstLine="454"/>
        <w:contextualSpacing/>
        <w:jc w:val="both"/>
        <w:rPr>
          <w:color w:val="000000"/>
          <w:sz w:val="26"/>
          <w:szCs w:val="26"/>
        </w:rPr>
      </w:pPr>
      <w:r>
        <w:rPr>
          <w:color w:val="000000"/>
          <w:sz w:val="26"/>
          <w:szCs w:val="26"/>
        </w:rPr>
        <w:tab/>
        <w:t>4) разработка планов тушения лесных пожаров;</w:t>
      </w:r>
    </w:p>
    <w:p>
      <w:pPr>
        <w:spacing w:line="276" w:lineRule="auto"/>
        <w:ind w:firstLine="454"/>
        <w:contextualSpacing/>
        <w:jc w:val="both"/>
        <w:rPr>
          <w:color w:val="000000"/>
          <w:sz w:val="26"/>
          <w:szCs w:val="26"/>
        </w:rPr>
      </w:pPr>
      <w:r>
        <w:rPr>
          <w:color w:val="000000"/>
          <w:sz w:val="26"/>
          <w:szCs w:val="26"/>
        </w:rPr>
        <w:tab/>
        <w:t>5) тушение лесных пожаров;</w:t>
      </w:r>
    </w:p>
    <w:p>
      <w:pPr>
        <w:snapToGrid w:val="0"/>
        <w:spacing w:line="276" w:lineRule="auto"/>
        <w:contextualSpacing/>
        <w:jc w:val="both"/>
        <w:rPr>
          <w:rFonts w:cs="Arial"/>
          <w:color w:val="000000"/>
          <w:sz w:val="26"/>
          <w:szCs w:val="26"/>
        </w:rPr>
      </w:pPr>
      <w:r>
        <w:rPr>
          <w:rFonts w:cs="Arial"/>
          <w:color w:val="000000"/>
          <w:sz w:val="26"/>
          <w:szCs w:val="26"/>
        </w:rPr>
        <w:tab/>
        <w:t>6) иные меры пожарной безопасности в лесах.</w:t>
      </w:r>
    </w:p>
    <w:p>
      <w:pPr>
        <w:snapToGrid w:val="0"/>
        <w:spacing w:line="276" w:lineRule="auto"/>
        <w:contextualSpacing/>
        <w:jc w:val="both"/>
        <w:rPr>
          <w:rFonts w:cs="Arial"/>
          <w:b/>
          <w:bCs/>
          <w:sz w:val="26"/>
          <w:szCs w:val="26"/>
        </w:rPr>
      </w:pPr>
    </w:p>
    <w:p>
      <w:pPr>
        <w:snapToGrid w:val="0"/>
        <w:spacing w:line="276" w:lineRule="auto"/>
        <w:contextualSpacing/>
        <w:jc w:val="center"/>
        <w:rPr>
          <w:b/>
          <w:bCs/>
          <w:color w:val="FF0000"/>
          <w:sz w:val="26"/>
          <w:szCs w:val="26"/>
        </w:rPr>
      </w:pPr>
      <w:r>
        <w:rPr>
          <w:b/>
          <w:bCs/>
          <w:color w:val="FF0000"/>
          <w:sz w:val="26"/>
          <w:szCs w:val="26"/>
        </w:rPr>
        <w:t xml:space="preserve"> </w:t>
      </w:r>
      <w:r>
        <w:rPr>
          <w:b/>
          <w:bCs/>
          <w:color w:val="000000" w:themeColor="text1"/>
          <w:sz w:val="26"/>
          <w:szCs w:val="26"/>
          <w:u w:val="single"/>
        </w:rPr>
        <w:t>Чрезвычайные ситуации техногенного характера</w:t>
      </w:r>
    </w:p>
    <w:p>
      <w:pPr>
        <w:snapToGrid w:val="0"/>
        <w:spacing w:line="276" w:lineRule="auto"/>
        <w:contextualSpacing/>
        <w:jc w:val="both"/>
        <w:rPr>
          <w:b/>
          <w:bCs/>
          <w:sz w:val="26"/>
          <w:szCs w:val="26"/>
        </w:rPr>
      </w:pPr>
    </w:p>
    <w:p>
      <w:pPr>
        <w:spacing w:line="276" w:lineRule="auto"/>
        <w:contextualSpacing/>
        <w:jc w:val="both"/>
        <w:rPr>
          <w:sz w:val="26"/>
          <w:szCs w:val="26"/>
        </w:rPr>
      </w:pPr>
      <w:r>
        <w:rPr>
          <w:b/>
          <w:sz w:val="26"/>
          <w:szCs w:val="26"/>
        </w:rPr>
        <w:tab/>
      </w:r>
      <w:r>
        <w:rPr>
          <w:i/>
          <w:sz w:val="26"/>
          <w:szCs w:val="26"/>
        </w:rPr>
        <w:t>Техногенная чрезвычайная ситуация; техногенная ЧС</w:t>
      </w:r>
      <w:r>
        <w:rPr>
          <w:sz w:val="26"/>
          <w:szCs w:val="26"/>
        </w:rPr>
        <w:t xml:space="preserve"> – состояние, при котором </w:t>
      </w:r>
      <w:r>
        <w:rPr>
          <w:sz w:val="26"/>
          <w:szCs w:val="26"/>
        </w:rPr>
        <w:lastRenderedPageBreak/>
        <w:t>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pPr>
        <w:spacing w:line="276" w:lineRule="auto"/>
        <w:contextualSpacing/>
        <w:jc w:val="both"/>
        <w:rPr>
          <w:sz w:val="26"/>
          <w:szCs w:val="26"/>
        </w:rPr>
      </w:pPr>
      <w:r>
        <w:rPr>
          <w:sz w:val="26"/>
          <w:szCs w:val="26"/>
        </w:rPr>
        <w:tab/>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pPr>
        <w:spacing w:line="276" w:lineRule="auto"/>
        <w:contextualSpacing/>
        <w:jc w:val="both"/>
        <w:rPr>
          <w:sz w:val="26"/>
          <w:szCs w:val="26"/>
        </w:rPr>
      </w:pPr>
      <w:r>
        <w:rPr>
          <w:b/>
          <w:sz w:val="26"/>
          <w:szCs w:val="26"/>
        </w:rPr>
        <w:tab/>
      </w:r>
      <w:r>
        <w:rPr>
          <w:i/>
          <w:sz w:val="26"/>
          <w:szCs w:val="26"/>
        </w:rPr>
        <w:t>Источник техногенной чрезвычайной ситуации</w:t>
      </w:r>
      <w:r>
        <w:rPr>
          <w:sz w:val="26"/>
          <w:szCs w:val="26"/>
        </w:rPr>
        <w:t xml:space="preserve"> – опасное техногенное происшествие, в результате которого на объекте разделенной территории или акватории произошла техногенная чрезвычайная ситуация.</w:t>
      </w:r>
    </w:p>
    <w:p>
      <w:pPr>
        <w:spacing w:line="276" w:lineRule="auto"/>
        <w:contextualSpacing/>
        <w:jc w:val="both"/>
        <w:rPr>
          <w:sz w:val="26"/>
          <w:szCs w:val="26"/>
        </w:rPr>
      </w:pPr>
      <w:r>
        <w:rPr>
          <w:sz w:val="26"/>
          <w:szCs w:val="26"/>
        </w:rPr>
        <w:t>К опасным техногенным происшествиям относятся аварии на промышленных объектах или на транспорте, пожары, взрывы или высвобождение различных видов энергии.</w:t>
      </w:r>
    </w:p>
    <w:p>
      <w:pPr>
        <w:spacing w:line="276" w:lineRule="auto"/>
        <w:contextualSpacing/>
        <w:jc w:val="both"/>
        <w:rPr>
          <w:sz w:val="26"/>
          <w:szCs w:val="26"/>
        </w:rPr>
      </w:pPr>
      <w:r>
        <w:rPr>
          <w:sz w:val="26"/>
          <w:szCs w:val="26"/>
        </w:rPr>
        <w:tab/>
        <w:t>На территории сельского поселения наибольшую опасность техногенного характера представляют чрезвычайные ситуации, вызванные авариями:</w:t>
      </w:r>
    </w:p>
    <w:p>
      <w:pPr>
        <w:spacing w:line="276" w:lineRule="auto"/>
        <w:contextualSpacing/>
        <w:jc w:val="both"/>
        <w:rPr>
          <w:sz w:val="26"/>
          <w:szCs w:val="26"/>
        </w:rPr>
      </w:pPr>
      <w:r>
        <w:rPr>
          <w:sz w:val="26"/>
          <w:szCs w:val="26"/>
        </w:rPr>
        <w:tab/>
        <w:t>- на автомобильном транспорте;</w:t>
      </w:r>
    </w:p>
    <w:p>
      <w:pPr>
        <w:spacing w:line="276" w:lineRule="auto"/>
        <w:contextualSpacing/>
        <w:jc w:val="both"/>
        <w:rPr>
          <w:sz w:val="26"/>
          <w:szCs w:val="26"/>
        </w:rPr>
      </w:pPr>
      <w:r>
        <w:rPr>
          <w:sz w:val="26"/>
          <w:szCs w:val="26"/>
        </w:rPr>
        <w:tab/>
        <w:t>- на железнодорожном транспорте;</w:t>
      </w:r>
    </w:p>
    <w:p>
      <w:pPr>
        <w:spacing w:line="276" w:lineRule="auto"/>
        <w:contextualSpacing/>
        <w:jc w:val="both"/>
        <w:rPr>
          <w:sz w:val="26"/>
          <w:szCs w:val="26"/>
        </w:rPr>
      </w:pPr>
      <w:r>
        <w:rPr>
          <w:sz w:val="26"/>
          <w:szCs w:val="26"/>
        </w:rPr>
        <w:tab/>
        <w:t xml:space="preserve">- на </w:t>
      </w:r>
      <w:proofErr w:type="spellStart"/>
      <w:r>
        <w:rPr>
          <w:sz w:val="26"/>
          <w:szCs w:val="26"/>
        </w:rPr>
        <w:t>пожаро</w:t>
      </w:r>
      <w:proofErr w:type="spellEnd"/>
      <w:r>
        <w:rPr>
          <w:sz w:val="26"/>
          <w:szCs w:val="26"/>
        </w:rPr>
        <w:t xml:space="preserve"> - взрывоопасных объектах;</w:t>
      </w:r>
    </w:p>
    <w:p>
      <w:pPr>
        <w:spacing w:line="276" w:lineRule="auto"/>
        <w:contextualSpacing/>
        <w:jc w:val="both"/>
        <w:rPr>
          <w:sz w:val="26"/>
          <w:szCs w:val="26"/>
        </w:rPr>
      </w:pPr>
      <w:r>
        <w:rPr>
          <w:sz w:val="26"/>
          <w:szCs w:val="26"/>
        </w:rPr>
        <w:tab/>
        <w:t>- на коммунальных системах жизнеобеспечения;</w:t>
      </w:r>
    </w:p>
    <w:p>
      <w:pPr>
        <w:spacing w:line="276" w:lineRule="auto"/>
        <w:contextualSpacing/>
        <w:jc w:val="both"/>
        <w:rPr>
          <w:sz w:val="26"/>
          <w:szCs w:val="26"/>
        </w:rPr>
      </w:pPr>
      <w:r>
        <w:rPr>
          <w:sz w:val="26"/>
          <w:szCs w:val="26"/>
        </w:rPr>
        <w:tab/>
        <w:t>- на объектах системы газораспределения.</w:t>
      </w:r>
    </w:p>
    <w:p>
      <w:pPr>
        <w:spacing w:line="276" w:lineRule="auto"/>
        <w:contextualSpacing/>
        <w:jc w:val="both"/>
        <w:rPr>
          <w:sz w:val="26"/>
          <w:szCs w:val="26"/>
        </w:rPr>
      </w:pPr>
    </w:p>
    <w:p>
      <w:pPr>
        <w:spacing w:line="276" w:lineRule="auto"/>
        <w:contextualSpacing/>
        <w:jc w:val="both"/>
        <w:rPr>
          <w:sz w:val="26"/>
          <w:szCs w:val="26"/>
          <w:u w:val="single"/>
        </w:rPr>
      </w:pPr>
      <w:r>
        <w:rPr>
          <w:sz w:val="26"/>
          <w:szCs w:val="26"/>
        </w:rPr>
        <w:tab/>
      </w:r>
      <w:r>
        <w:rPr>
          <w:sz w:val="26"/>
          <w:szCs w:val="26"/>
          <w:u w:val="single"/>
        </w:rPr>
        <w:t>Аварии на автомобильном транспорте</w:t>
      </w:r>
    </w:p>
    <w:p>
      <w:pPr>
        <w:spacing w:line="276" w:lineRule="auto"/>
        <w:ind w:firstLine="708"/>
        <w:contextualSpacing/>
        <w:jc w:val="both"/>
        <w:rPr>
          <w:sz w:val="26"/>
          <w:szCs w:val="26"/>
        </w:rPr>
      </w:pPr>
      <w:r>
        <w:rPr>
          <w:sz w:val="26"/>
          <w:szCs w:val="26"/>
        </w:rPr>
        <w:t xml:space="preserve">Аварии на автомобильном транспорте при перевозке опасных грузов с выбросом опасных химических веществ, взрывом горючих жидкостей и сжиженных газов возможны фактически на всех транзитных дорогах, проходящих по территории поселения. </w:t>
      </w:r>
    </w:p>
    <w:p>
      <w:pPr>
        <w:spacing w:line="276" w:lineRule="auto"/>
        <w:contextualSpacing/>
        <w:jc w:val="both"/>
        <w:rPr>
          <w:sz w:val="26"/>
          <w:szCs w:val="26"/>
        </w:rPr>
      </w:pPr>
      <w:r>
        <w:rPr>
          <w:sz w:val="26"/>
          <w:szCs w:val="26"/>
        </w:rPr>
        <w:tab/>
        <w:t>Наибольшая вероятность происшествий дорожно-транспортного характера в местах пересечения дорог путепроводами, в местах автомобильных развязок, а также в местах крутых спусков и подъемов.</w:t>
      </w:r>
    </w:p>
    <w:p>
      <w:pPr>
        <w:spacing w:line="276" w:lineRule="auto"/>
        <w:contextualSpacing/>
        <w:jc w:val="both"/>
        <w:rPr>
          <w:sz w:val="26"/>
          <w:szCs w:val="26"/>
        </w:rPr>
      </w:pPr>
      <w:r>
        <w:rPr>
          <w:sz w:val="26"/>
          <w:szCs w:val="26"/>
        </w:rPr>
        <w:tab/>
        <w:t>Масштаб вероятных транспортных ЧС зависит от количества транспортных средств и объема перевозимых ими веществ. По территории поселения проходят автомобильные дороги общего пользования регионального значения, на которых формируется наибольший поток автотранспорта, перевозящего опасные вещества.</w:t>
      </w:r>
    </w:p>
    <w:p>
      <w:pPr>
        <w:spacing w:line="276" w:lineRule="auto"/>
        <w:contextualSpacing/>
        <w:jc w:val="both"/>
        <w:rPr>
          <w:sz w:val="26"/>
          <w:szCs w:val="26"/>
        </w:rPr>
      </w:pPr>
      <w:r>
        <w:rPr>
          <w:sz w:val="26"/>
          <w:szCs w:val="26"/>
        </w:rPr>
        <w:tab/>
        <w:t>В случае дорожно-транспортного происшествия с участием транспорта, перевозящего АХОВ и легковоспламеняющиеся вещества, в зону поражения может попасть значительная часть территории поселения.  Вероятность участия опасных грузов в аварийной ситуации на автомобильном транспорте составляет 1,8*10</w:t>
      </w:r>
      <w:r>
        <w:rPr>
          <w:sz w:val="26"/>
          <w:szCs w:val="26"/>
          <w:vertAlign w:val="superscript"/>
        </w:rPr>
        <w:t>-6</w:t>
      </w:r>
      <w:r>
        <w:rPr>
          <w:sz w:val="26"/>
          <w:szCs w:val="26"/>
        </w:rPr>
        <w:t>.</w:t>
      </w:r>
    </w:p>
    <w:p>
      <w:pPr>
        <w:spacing w:before="40" w:after="40" w:line="276" w:lineRule="auto"/>
        <w:ind w:firstLine="709"/>
        <w:contextualSpacing/>
        <w:jc w:val="both"/>
        <w:rPr>
          <w:color w:val="000000"/>
          <w:sz w:val="26"/>
          <w:szCs w:val="26"/>
        </w:rPr>
      </w:pPr>
    </w:p>
    <w:p>
      <w:pPr>
        <w:spacing w:line="276" w:lineRule="auto"/>
        <w:contextualSpacing/>
        <w:jc w:val="both"/>
        <w:rPr>
          <w:sz w:val="26"/>
          <w:szCs w:val="26"/>
        </w:rPr>
      </w:pPr>
      <w:r>
        <w:rPr>
          <w:sz w:val="26"/>
          <w:szCs w:val="26"/>
        </w:rPr>
        <w:tab/>
        <w:t>Основные причины возникновения чрезвычайных ситуаций на автомобильном транспорте:</w:t>
      </w:r>
    </w:p>
    <w:p>
      <w:pPr>
        <w:spacing w:line="276" w:lineRule="auto"/>
        <w:contextualSpacing/>
        <w:jc w:val="both"/>
        <w:rPr>
          <w:sz w:val="26"/>
          <w:szCs w:val="26"/>
        </w:rPr>
      </w:pPr>
      <w:r>
        <w:rPr>
          <w:sz w:val="26"/>
          <w:szCs w:val="26"/>
        </w:rPr>
        <w:tab/>
        <w:t xml:space="preserve">- износ дорожного покрытия; </w:t>
      </w:r>
    </w:p>
    <w:p>
      <w:pPr>
        <w:spacing w:line="276" w:lineRule="auto"/>
        <w:contextualSpacing/>
        <w:jc w:val="both"/>
        <w:rPr>
          <w:sz w:val="26"/>
          <w:szCs w:val="26"/>
        </w:rPr>
      </w:pPr>
      <w:r>
        <w:rPr>
          <w:sz w:val="26"/>
          <w:szCs w:val="26"/>
        </w:rPr>
        <w:tab/>
        <w:t>- некачественное проведение ремонтных работ;</w:t>
      </w:r>
    </w:p>
    <w:p>
      <w:pPr>
        <w:spacing w:line="276" w:lineRule="auto"/>
        <w:contextualSpacing/>
        <w:jc w:val="both"/>
        <w:rPr>
          <w:sz w:val="26"/>
          <w:szCs w:val="26"/>
        </w:rPr>
      </w:pPr>
      <w:r>
        <w:rPr>
          <w:sz w:val="26"/>
          <w:szCs w:val="26"/>
        </w:rPr>
        <w:tab/>
        <w:t xml:space="preserve">- недостаточный контроль коммунальных служб за состоянием дорожного </w:t>
      </w:r>
      <w:r>
        <w:rPr>
          <w:sz w:val="26"/>
          <w:szCs w:val="26"/>
        </w:rPr>
        <w:lastRenderedPageBreak/>
        <w:t>покрытия в зимний период и т.д.;</w:t>
      </w:r>
    </w:p>
    <w:p>
      <w:pPr>
        <w:spacing w:line="276" w:lineRule="auto"/>
        <w:contextualSpacing/>
        <w:jc w:val="both"/>
        <w:rPr>
          <w:sz w:val="26"/>
          <w:szCs w:val="26"/>
        </w:rPr>
      </w:pPr>
      <w:r>
        <w:rPr>
          <w:sz w:val="26"/>
          <w:szCs w:val="26"/>
        </w:rPr>
        <w:tab/>
      </w:r>
    </w:p>
    <w:p>
      <w:pPr>
        <w:spacing w:line="276" w:lineRule="auto"/>
        <w:ind w:firstLine="708"/>
        <w:contextualSpacing/>
        <w:jc w:val="both"/>
        <w:rPr>
          <w:sz w:val="26"/>
          <w:szCs w:val="26"/>
          <w:u w:val="single"/>
        </w:rPr>
      </w:pPr>
      <w:r>
        <w:rPr>
          <w:sz w:val="26"/>
          <w:szCs w:val="26"/>
          <w:u w:val="single"/>
        </w:rPr>
        <w:t>Аварии на железнодорожном транспорте</w:t>
      </w:r>
    </w:p>
    <w:p>
      <w:pPr>
        <w:spacing w:line="276" w:lineRule="auto"/>
        <w:contextualSpacing/>
        <w:jc w:val="both"/>
        <w:rPr>
          <w:sz w:val="26"/>
          <w:szCs w:val="26"/>
        </w:rPr>
      </w:pPr>
      <w:r>
        <w:rPr>
          <w:sz w:val="26"/>
          <w:szCs w:val="26"/>
        </w:rPr>
        <w:tab/>
        <w:t>Чаще всего аварии на железнодорожном транспорте связаны со сходом поездов с рельс и террористическими актами. Сами по себе такие аварии не являются чрезвычайными ситуациями.</w:t>
      </w:r>
    </w:p>
    <w:p>
      <w:pPr>
        <w:spacing w:line="276" w:lineRule="auto"/>
        <w:contextualSpacing/>
        <w:jc w:val="both"/>
        <w:rPr>
          <w:sz w:val="26"/>
          <w:szCs w:val="26"/>
        </w:rPr>
      </w:pPr>
      <w:r>
        <w:rPr>
          <w:sz w:val="26"/>
          <w:szCs w:val="26"/>
        </w:rPr>
        <w:tab/>
        <w:t xml:space="preserve">Так же на железнодорожном транспорте возможны аварии, с участием поездов, перевозящих химически опасные вещества (хлор, аммиак), легковоспламеняющиеся и горючие жидкости (бензин, дизельное топливо, масла, СУГ) и которые могут стать причиной возникновения чрезвычайной ситуации.  </w:t>
      </w:r>
    </w:p>
    <w:p>
      <w:pPr>
        <w:spacing w:line="276" w:lineRule="auto"/>
        <w:ind w:firstLine="708"/>
        <w:contextualSpacing/>
        <w:jc w:val="both"/>
        <w:rPr>
          <w:sz w:val="26"/>
          <w:szCs w:val="26"/>
        </w:rPr>
      </w:pPr>
      <w:r>
        <w:rPr>
          <w:sz w:val="26"/>
          <w:szCs w:val="26"/>
        </w:rPr>
        <w:t xml:space="preserve">Участок железной дороги, проходящей через сельское поселение, занимает значительную площадь территории, поэтому вероятность аварий с участием опасных грузов достаточно велика, в зону поражения попадает значительная часть территории населенного пункта.  </w:t>
      </w:r>
    </w:p>
    <w:p>
      <w:pPr>
        <w:spacing w:line="276" w:lineRule="auto"/>
        <w:ind w:firstLine="708"/>
        <w:contextualSpacing/>
        <w:jc w:val="both"/>
        <w:rPr>
          <w:sz w:val="26"/>
          <w:szCs w:val="26"/>
        </w:rPr>
      </w:pPr>
      <w:r>
        <w:rPr>
          <w:sz w:val="26"/>
          <w:szCs w:val="26"/>
        </w:rPr>
        <w:t>Вероятность участия опасных грузов в аварийной ситуации на железнодорожном транспорте в поселении составляет 1,1*10</w:t>
      </w:r>
      <w:r>
        <w:rPr>
          <w:sz w:val="26"/>
          <w:szCs w:val="26"/>
          <w:vertAlign w:val="superscript"/>
        </w:rPr>
        <w:t>-7</w:t>
      </w:r>
      <w:r>
        <w:rPr>
          <w:sz w:val="26"/>
          <w:szCs w:val="26"/>
        </w:rPr>
        <w:t>.</w:t>
      </w:r>
    </w:p>
    <w:p>
      <w:pPr>
        <w:spacing w:line="276" w:lineRule="auto"/>
        <w:contextualSpacing/>
        <w:jc w:val="both"/>
        <w:rPr>
          <w:sz w:val="26"/>
          <w:szCs w:val="26"/>
        </w:rPr>
      </w:pPr>
    </w:p>
    <w:p>
      <w:pPr>
        <w:spacing w:line="276" w:lineRule="auto"/>
        <w:contextualSpacing/>
        <w:jc w:val="both"/>
        <w:rPr>
          <w:sz w:val="26"/>
          <w:szCs w:val="26"/>
        </w:rPr>
      </w:pPr>
      <w:r>
        <w:rPr>
          <w:sz w:val="26"/>
          <w:szCs w:val="26"/>
        </w:rPr>
        <w:tab/>
        <w:t>Основные причины возникновения чрезвычайных ситуаций на железнодорожном транспорте:</w:t>
      </w:r>
    </w:p>
    <w:p>
      <w:pPr>
        <w:spacing w:line="276" w:lineRule="auto"/>
        <w:contextualSpacing/>
        <w:jc w:val="both"/>
        <w:rPr>
          <w:sz w:val="26"/>
          <w:szCs w:val="26"/>
        </w:rPr>
      </w:pPr>
      <w:r>
        <w:rPr>
          <w:sz w:val="26"/>
          <w:szCs w:val="26"/>
        </w:rPr>
        <w:tab/>
        <w:t xml:space="preserve">- некачественное проведение ремонтных работ; </w:t>
      </w:r>
    </w:p>
    <w:p>
      <w:pPr>
        <w:spacing w:line="276" w:lineRule="auto"/>
        <w:contextualSpacing/>
        <w:jc w:val="both"/>
        <w:rPr>
          <w:sz w:val="26"/>
          <w:szCs w:val="26"/>
        </w:rPr>
      </w:pPr>
      <w:r>
        <w:rPr>
          <w:sz w:val="26"/>
          <w:szCs w:val="26"/>
        </w:rPr>
        <w:tab/>
        <w:t xml:space="preserve">- износ оборудования железнодорожных путей; </w:t>
      </w:r>
    </w:p>
    <w:p>
      <w:pPr>
        <w:spacing w:line="276" w:lineRule="auto"/>
        <w:contextualSpacing/>
        <w:jc w:val="both"/>
        <w:rPr>
          <w:sz w:val="26"/>
          <w:szCs w:val="26"/>
        </w:rPr>
      </w:pPr>
      <w:r>
        <w:rPr>
          <w:sz w:val="26"/>
          <w:szCs w:val="26"/>
        </w:rPr>
        <w:tab/>
        <w:t xml:space="preserve">-  пожары на пути следования состава; </w:t>
      </w:r>
    </w:p>
    <w:p>
      <w:pPr>
        <w:spacing w:line="276" w:lineRule="auto"/>
        <w:contextualSpacing/>
        <w:jc w:val="both"/>
        <w:rPr>
          <w:sz w:val="26"/>
          <w:szCs w:val="26"/>
        </w:rPr>
      </w:pPr>
      <w:r>
        <w:rPr>
          <w:sz w:val="26"/>
          <w:szCs w:val="26"/>
        </w:rPr>
        <w:tab/>
        <w:t xml:space="preserve">- нарушения правил железнодорожных перевозок и ошибки диспетчеров; </w:t>
      </w:r>
    </w:p>
    <w:p>
      <w:pPr>
        <w:spacing w:line="276" w:lineRule="auto"/>
        <w:contextualSpacing/>
        <w:jc w:val="both"/>
        <w:rPr>
          <w:sz w:val="26"/>
          <w:szCs w:val="26"/>
        </w:rPr>
      </w:pPr>
      <w:r>
        <w:rPr>
          <w:sz w:val="26"/>
          <w:szCs w:val="26"/>
        </w:rPr>
        <w:tab/>
        <w:t>- нарушение правил пересечения железнодорожных переездов путепроводами и др.</w:t>
      </w:r>
    </w:p>
    <w:p>
      <w:pPr>
        <w:spacing w:line="276" w:lineRule="auto"/>
        <w:contextualSpacing/>
        <w:jc w:val="both"/>
        <w:rPr>
          <w:sz w:val="26"/>
          <w:szCs w:val="26"/>
        </w:rPr>
      </w:pPr>
    </w:p>
    <w:p>
      <w:pPr>
        <w:spacing w:line="276" w:lineRule="auto"/>
        <w:contextualSpacing/>
        <w:jc w:val="both"/>
        <w:rPr>
          <w:sz w:val="26"/>
          <w:szCs w:val="26"/>
          <w:u w:val="single"/>
        </w:rPr>
      </w:pPr>
      <w:r>
        <w:rPr>
          <w:sz w:val="26"/>
          <w:szCs w:val="26"/>
        </w:rPr>
        <w:tab/>
      </w:r>
      <w:r>
        <w:rPr>
          <w:sz w:val="26"/>
          <w:szCs w:val="26"/>
          <w:u w:val="single"/>
        </w:rPr>
        <w:t>Аварии на путепроводах:</w:t>
      </w:r>
    </w:p>
    <w:p>
      <w:pPr>
        <w:spacing w:line="276" w:lineRule="auto"/>
        <w:contextualSpacing/>
        <w:jc w:val="both"/>
        <w:rPr>
          <w:sz w:val="26"/>
          <w:szCs w:val="26"/>
        </w:rPr>
      </w:pPr>
      <w:r>
        <w:rPr>
          <w:sz w:val="26"/>
          <w:szCs w:val="26"/>
        </w:rPr>
        <w:tab/>
        <w:t xml:space="preserve">По территории поселения проходят газопроводы высокого (р ≤ 0,6 МПА), среднего (р ≤ 0,03 МПА) и низкого (р ≤ 0,003 МПА) давления. </w:t>
      </w:r>
    </w:p>
    <w:p>
      <w:pPr>
        <w:spacing w:line="276" w:lineRule="auto"/>
        <w:contextualSpacing/>
        <w:jc w:val="both"/>
        <w:rPr>
          <w:sz w:val="26"/>
          <w:szCs w:val="26"/>
        </w:rPr>
      </w:pPr>
      <w:r>
        <w:rPr>
          <w:sz w:val="26"/>
          <w:szCs w:val="26"/>
        </w:rPr>
        <w:tab/>
        <w:t xml:space="preserve">При разгерметизации газопровода происходит истечение природного газа в атмосферу с последующим рассеянием, поэтому взрывоопасная концентрация не образуется. Наиболее вероятные негативные последствия разгерметизации газопровода – пожары. При разгерметизации наземных участков газопроводов возможно факельное горение (образование горящей струи в условиях мгновенного воспламенения утечки газа).  </w:t>
      </w:r>
    </w:p>
    <w:p>
      <w:pPr>
        <w:spacing w:line="276" w:lineRule="auto"/>
        <w:contextualSpacing/>
        <w:jc w:val="both"/>
        <w:rPr>
          <w:sz w:val="26"/>
          <w:szCs w:val="26"/>
        </w:rPr>
      </w:pPr>
      <w:r>
        <w:rPr>
          <w:sz w:val="26"/>
          <w:szCs w:val="26"/>
        </w:rPr>
        <w:tab/>
        <w:t>В результате аварии на подземной части газопровода высокого давления возможно образование факела длинной до 15-20м (в зависимости от диаметра газопровода) при полном разрушении части газопровода.</w:t>
      </w:r>
    </w:p>
    <w:p>
      <w:pPr>
        <w:spacing w:line="276" w:lineRule="auto"/>
        <w:contextualSpacing/>
        <w:jc w:val="both"/>
        <w:rPr>
          <w:sz w:val="26"/>
          <w:szCs w:val="26"/>
        </w:rPr>
      </w:pPr>
      <w:r>
        <w:rPr>
          <w:sz w:val="26"/>
          <w:szCs w:val="26"/>
        </w:rPr>
        <w:tab/>
        <w:t>Также на территории поселения расположены различные газораспределительные пункты, в которых при разгерметизации возможно скопление газа, без образования взрывоопасной концентрации.</w:t>
      </w:r>
    </w:p>
    <w:p>
      <w:pPr>
        <w:spacing w:line="276" w:lineRule="auto"/>
        <w:contextualSpacing/>
        <w:jc w:val="both"/>
        <w:rPr>
          <w:sz w:val="26"/>
          <w:szCs w:val="26"/>
        </w:rPr>
      </w:pPr>
      <w:r>
        <w:rPr>
          <w:sz w:val="26"/>
          <w:szCs w:val="26"/>
        </w:rPr>
        <w:lastRenderedPageBreak/>
        <w:tab/>
        <w:t xml:space="preserve">Причины возникновения чрезвычайных ситуаций: </w:t>
      </w:r>
    </w:p>
    <w:p>
      <w:pPr>
        <w:spacing w:line="276" w:lineRule="auto"/>
        <w:contextualSpacing/>
        <w:jc w:val="both"/>
        <w:rPr>
          <w:sz w:val="26"/>
          <w:szCs w:val="26"/>
        </w:rPr>
      </w:pPr>
      <w:r>
        <w:rPr>
          <w:sz w:val="26"/>
          <w:szCs w:val="26"/>
        </w:rPr>
        <w:tab/>
        <w:t>- подземная коррозия металлов;</w:t>
      </w:r>
    </w:p>
    <w:p>
      <w:pPr>
        <w:spacing w:line="276" w:lineRule="auto"/>
        <w:contextualSpacing/>
        <w:jc w:val="both"/>
        <w:rPr>
          <w:sz w:val="26"/>
          <w:szCs w:val="26"/>
        </w:rPr>
      </w:pPr>
      <w:r>
        <w:rPr>
          <w:sz w:val="26"/>
          <w:szCs w:val="26"/>
        </w:rPr>
        <w:tab/>
        <w:t>- дефекты строительно-монтажных работ;</w:t>
      </w:r>
    </w:p>
    <w:p>
      <w:pPr>
        <w:spacing w:line="276" w:lineRule="auto"/>
        <w:contextualSpacing/>
        <w:jc w:val="both"/>
        <w:rPr>
          <w:sz w:val="26"/>
          <w:szCs w:val="26"/>
        </w:rPr>
      </w:pPr>
      <w:r>
        <w:rPr>
          <w:sz w:val="26"/>
          <w:szCs w:val="26"/>
        </w:rPr>
        <w:tab/>
        <w:t>- дефекты труб и оборудования;</w:t>
      </w:r>
    </w:p>
    <w:p>
      <w:pPr>
        <w:spacing w:line="276" w:lineRule="auto"/>
        <w:contextualSpacing/>
        <w:jc w:val="both"/>
        <w:rPr>
          <w:sz w:val="26"/>
          <w:szCs w:val="26"/>
        </w:rPr>
      </w:pPr>
      <w:r>
        <w:rPr>
          <w:sz w:val="26"/>
          <w:szCs w:val="26"/>
        </w:rPr>
        <w:tab/>
        <w:t>- механическое повреждение;</w:t>
      </w:r>
    </w:p>
    <w:p>
      <w:pPr>
        <w:spacing w:line="276" w:lineRule="auto"/>
        <w:contextualSpacing/>
        <w:jc w:val="both"/>
        <w:rPr>
          <w:sz w:val="26"/>
          <w:szCs w:val="26"/>
        </w:rPr>
      </w:pPr>
      <w:r>
        <w:rPr>
          <w:sz w:val="26"/>
          <w:szCs w:val="26"/>
        </w:rPr>
        <w:tab/>
        <w:t>- нарушение технологического процесса проведения огневых работ на линейной части газопроводов и др.</w:t>
      </w:r>
    </w:p>
    <w:p>
      <w:pPr>
        <w:spacing w:line="276" w:lineRule="auto"/>
        <w:contextualSpacing/>
        <w:jc w:val="both"/>
        <w:rPr>
          <w:sz w:val="26"/>
          <w:szCs w:val="26"/>
        </w:rPr>
      </w:pPr>
      <w:r>
        <w:rPr>
          <w:sz w:val="26"/>
          <w:szCs w:val="26"/>
        </w:rPr>
        <w:tab/>
        <w:t>Мероприятия по предупреждению последствий и защите населения в зоне пожароопасного объекта:</w:t>
      </w:r>
    </w:p>
    <w:p>
      <w:pPr>
        <w:spacing w:line="276" w:lineRule="auto"/>
        <w:contextualSpacing/>
        <w:jc w:val="both"/>
        <w:rPr>
          <w:sz w:val="26"/>
          <w:szCs w:val="26"/>
        </w:rPr>
      </w:pPr>
      <w:r>
        <w:rPr>
          <w:sz w:val="26"/>
          <w:szCs w:val="26"/>
        </w:rPr>
        <w:tab/>
        <w:t>–совершенствование технологических процессов, повышение надежности технологического оборудования и эксплуатационной надежности систем;</w:t>
      </w:r>
    </w:p>
    <w:p>
      <w:pPr>
        <w:spacing w:line="276" w:lineRule="auto"/>
        <w:contextualSpacing/>
        <w:jc w:val="both"/>
        <w:rPr>
          <w:sz w:val="26"/>
          <w:szCs w:val="26"/>
        </w:rPr>
      </w:pPr>
      <w:r>
        <w:rPr>
          <w:sz w:val="26"/>
          <w:szCs w:val="26"/>
        </w:rPr>
        <w:tab/>
        <w:t xml:space="preserve">–проведение профилактических работ по проверке состояния технологического оборудования; </w:t>
      </w:r>
    </w:p>
    <w:p>
      <w:pPr>
        <w:spacing w:line="276" w:lineRule="auto"/>
        <w:contextualSpacing/>
        <w:jc w:val="both"/>
        <w:rPr>
          <w:sz w:val="26"/>
          <w:szCs w:val="26"/>
        </w:rPr>
      </w:pPr>
      <w:r>
        <w:rPr>
          <w:sz w:val="26"/>
          <w:szCs w:val="26"/>
        </w:rPr>
        <w:tab/>
        <w:t xml:space="preserve">–подготовка формирований для проведения ремонтно-восстановительных работ; </w:t>
      </w:r>
    </w:p>
    <w:p>
      <w:pPr>
        <w:spacing w:line="276" w:lineRule="auto"/>
        <w:contextualSpacing/>
        <w:jc w:val="both"/>
        <w:rPr>
          <w:sz w:val="26"/>
          <w:szCs w:val="26"/>
        </w:rPr>
      </w:pPr>
      <w:r>
        <w:rPr>
          <w:sz w:val="26"/>
          <w:szCs w:val="26"/>
        </w:rPr>
        <w:tab/>
        <w:t xml:space="preserve">–обеспечение пожарной безопасности объекта. </w:t>
      </w:r>
    </w:p>
    <w:p>
      <w:pPr>
        <w:spacing w:line="276" w:lineRule="auto"/>
        <w:contextualSpacing/>
        <w:jc w:val="both"/>
        <w:rPr>
          <w:sz w:val="26"/>
          <w:szCs w:val="26"/>
        </w:rPr>
      </w:pPr>
    </w:p>
    <w:p>
      <w:pPr>
        <w:spacing w:before="100" w:beforeAutospacing="1" w:after="100" w:afterAutospacing="1" w:line="276" w:lineRule="auto"/>
        <w:contextualSpacing/>
        <w:jc w:val="center"/>
        <w:rPr>
          <w:b/>
          <w:sz w:val="26"/>
          <w:szCs w:val="26"/>
        </w:rPr>
      </w:pPr>
      <w:r>
        <w:rPr>
          <w:b/>
          <w:sz w:val="26"/>
          <w:szCs w:val="26"/>
        </w:rPr>
        <w:t>Анализ возможных последствий аварий с участием химически опасных веществ</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Все </w:t>
      </w:r>
      <w:proofErr w:type="spellStart"/>
      <w:r>
        <w:rPr>
          <w:color w:val="000000"/>
          <w:sz w:val="26"/>
          <w:szCs w:val="26"/>
        </w:rPr>
        <w:t>аварийно</w:t>
      </w:r>
      <w:proofErr w:type="spellEnd"/>
      <w:r>
        <w:rPr>
          <w:color w:val="000000"/>
          <w:sz w:val="26"/>
          <w:szCs w:val="26"/>
        </w:rPr>
        <w:t xml:space="preserve"> химически опасные вещества (АХОВ) по характеру воздействия на организм человека подразделяются на группы:</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первая группа – вещества с преимущественно удушающим действием; с выраженным прижигающим действием (хлор, треххлористый фосфор, </w:t>
      </w:r>
      <w:proofErr w:type="spellStart"/>
      <w:r>
        <w:rPr>
          <w:color w:val="000000"/>
          <w:sz w:val="26"/>
          <w:szCs w:val="26"/>
        </w:rPr>
        <w:t>оксихлорид</w:t>
      </w:r>
      <w:proofErr w:type="spellEnd"/>
      <w:r>
        <w:rPr>
          <w:color w:val="000000"/>
          <w:sz w:val="26"/>
          <w:szCs w:val="26"/>
        </w:rPr>
        <w:t xml:space="preserve"> фосфора); со слабым прижигающим действием (фосген, </w:t>
      </w:r>
      <w:proofErr w:type="spellStart"/>
      <w:r>
        <w:rPr>
          <w:color w:val="000000"/>
          <w:sz w:val="26"/>
          <w:szCs w:val="26"/>
        </w:rPr>
        <w:t>хлорнитрин</w:t>
      </w:r>
      <w:proofErr w:type="spellEnd"/>
      <w:r>
        <w:rPr>
          <w:color w:val="000000"/>
          <w:sz w:val="26"/>
          <w:szCs w:val="26"/>
        </w:rPr>
        <w:t>, хлорид серы);</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вторая группа – вещества преимущественно </w:t>
      </w:r>
      <w:proofErr w:type="spellStart"/>
      <w:r>
        <w:rPr>
          <w:color w:val="000000"/>
          <w:sz w:val="26"/>
          <w:szCs w:val="26"/>
        </w:rPr>
        <w:t>общеядовитого</w:t>
      </w:r>
      <w:proofErr w:type="spellEnd"/>
      <w:r>
        <w:rPr>
          <w:color w:val="000000"/>
          <w:sz w:val="26"/>
          <w:szCs w:val="26"/>
        </w:rPr>
        <w:t xml:space="preserve"> действия (оксид углерода, синильная кислота, </w:t>
      </w:r>
      <w:proofErr w:type="spellStart"/>
      <w:r>
        <w:rPr>
          <w:color w:val="000000"/>
          <w:sz w:val="26"/>
          <w:szCs w:val="26"/>
        </w:rPr>
        <w:t>динитрофен</w:t>
      </w:r>
      <w:proofErr w:type="spellEnd"/>
      <w:r>
        <w:rPr>
          <w:color w:val="000000"/>
          <w:sz w:val="26"/>
          <w:szCs w:val="26"/>
        </w:rPr>
        <w:t xml:space="preserve">, </w:t>
      </w:r>
      <w:proofErr w:type="spellStart"/>
      <w:r>
        <w:rPr>
          <w:color w:val="000000"/>
          <w:sz w:val="26"/>
          <w:szCs w:val="26"/>
        </w:rPr>
        <w:t>динитроортокрезон</w:t>
      </w:r>
      <w:proofErr w:type="spellEnd"/>
      <w:r>
        <w:rPr>
          <w:color w:val="000000"/>
          <w:sz w:val="26"/>
          <w:szCs w:val="26"/>
        </w:rPr>
        <w:t xml:space="preserve">, </w:t>
      </w:r>
      <w:proofErr w:type="spellStart"/>
      <w:r>
        <w:rPr>
          <w:color w:val="000000"/>
          <w:sz w:val="26"/>
          <w:szCs w:val="26"/>
        </w:rPr>
        <w:t>этиленхлоргидрин</w:t>
      </w:r>
      <w:proofErr w:type="spellEnd"/>
      <w:r>
        <w:rPr>
          <w:color w:val="000000"/>
          <w:sz w:val="26"/>
          <w:szCs w:val="26"/>
        </w:rPr>
        <w:t xml:space="preserve">, </w:t>
      </w:r>
      <w:proofErr w:type="spellStart"/>
      <w:r>
        <w:rPr>
          <w:color w:val="000000"/>
          <w:sz w:val="26"/>
          <w:szCs w:val="26"/>
        </w:rPr>
        <w:t>этиленфтортизрин</w:t>
      </w:r>
      <w:proofErr w:type="spellEnd"/>
      <w:r>
        <w:rPr>
          <w:color w:val="000000"/>
          <w:sz w:val="26"/>
          <w:szCs w:val="26"/>
        </w:rPr>
        <w:t>);</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третья группа - вещества, обладающие удушающим и </w:t>
      </w:r>
      <w:proofErr w:type="spellStart"/>
      <w:r>
        <w:rPr>
          <w:color w:val="000000"/>
          <w:sz w:val="26"/>
          <w:szCs w:val="26"/>
        </w:rPr>
        <w:t>общеядовитым</w:t>
      </w:r>
      <w:proofErr w:type="spellEnd"/>
      <w:r>
        <w:rPr>
          <w:color w:val="000000"/>
          <w:sz w:val="26"/>
          <w:szCs w:val="26"/>
        </w:rPr>
        <w:t xml:space="preserve"> действием: с выраженным прижигающим действием (акрилонитрил), со слабым прижигающим действием (сернистый </w:t>
      </w:r>
      <w:proofErr w:type="spellStart"/>
      <w:r>
        <w:rPr>
          <w:color w:val="000000"/>
          <w:sz w:val="26"/>
          <w:szCs w:val="26"/>
        </w:rPr>
        <w:t>антидрид</w:t>
      </w:r>
      <w:proofErr w:type="spellEnd"/>
      <w:r>
        <w:rPr>
          <w:color w:val="000000"/>
          <w:sz w:val="26"/>
          <w:szCs w:val="26"/>
        </w:rPr>
        <w:t>, сероводород, оксиды азота);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четвертая группа – </w:t>
      </w:r>
      <w:proofErr w:type="spellStart"/>
      <w:r>
        <w:rPr>
          <w:color w:val="000000"/>
          <w:sz w:val="26"/>
          <w:szCs w:val="26"/>
        </w:rPr>
        <w:t>нейротропные</w:t>
      </w:r>
      <w:proofErr w:type="spellEnd"/>
      <w:r>
        <w:rPr>
          <w:color w:val="000000"/>
          <w:sz w:val="26"/>
          <w:szCs w:val="26"/>
        </w:rPr>
        <w:t xml:space="preserve"> яды, вещества, действующие на генерацию (образование), проведение и передачу нервного импульса (сероуглерод, фосфорорганические соединения);</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пятая группа – вещества, обладающие удушающим </w:t>
      </w:r>
      <w:proofErr w:type="spellStart"/>
      <w:r>
        <w:rPr>
          <w:color w:val="000000"/>
          <w:sz w:val="26"/>
          <w:szCs w:val="26"/>
        </w:rPr>
        <w:t>нейротропным</w:t>
      </w:r>
      <w:proofErr w:type="spellEnd"/>
      <w:r>
        <w:rPr>
          <w:color w:val="000000"/>
          <w:sz w:val="26"/>
          <w:szCs w:val="26"/>
        </w:rPr>
        <w:t xml:space="preserve"> действием (аммиак);</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шестая группа – метаболические яды, (</w:t>
      </w:r>
      <w:proofErr w:type="spellStart"/>
      <w:r>
        <w:rPr>
          <w:color w:val="000000"/>
          <w:sz w:val="26"/>
          <w:szCs w:val="26"/>
        </w:rPr>
        <w:t>этиленоксид</w:t>
      </w:r>
      <w:proofErr w:type="spellEnd"/>
      <w:r>
        <w:rPr>
          <w:color w:val="000000"/>
          <w:sz w:val="26"/>
          <w:szCs w:val="26"/>
        </w:rPr>
        <w:t xml:space="preserve">, </w:t>
      </w:r>
      <w:proofErr w:type="spellStart"/>
      <w:r>
        <w:rPr>
          <w:color w:val="000000"/>
          <w:sz w:val="26"/>
          <w:szCs w:val="26"/>
        </w:rPr>
        <w:t>метилбромид</w:t>
      </w:r>
      <w:proofErr w:type="spellEnd"/>
      <w:r>
        <w:rPr>
          <w:color w:val="000000"/>
          <w:sz w:val="26"/>
          <w:szCs w:val="26"/>
        </w:rPr>
        <w:t xml:space="preserve">, </w:t>
      </w:r>
      <w:proofErr w:type="spellStart"/>
      <w:r>
        <w:rPr>
          <w:color w:val="000000"/>
          <w:sz w:val="26"/>
          <w:szCs w:val="26"/>
        </w:rPr>
        <w:t>диметилсульфат</w:t>
      </w:r>
      <w:proofErr w:type="spellEnd"/>
      <w:r>
        <w:rPr>
          <w:color w:val="000000"/>
          <w:sz w:val="26"/>
          <w:szCs w:val="26"/>
        </w:rPr>
        <w:t>).</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В зависимости от физико-химических свойств АХОВ, условий их транспортировки при авариях на транспортных магистралях могут возникнуть чрезвычайные ситуации (ЧС) с химической обстановкой четырех основных типов:</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Первый тип. ЧС возникают в случае мгновенной разгерметизации (взрыве) емкостей или цистерн, содержащих газообразные (под давлением), криогенные перегретые сжиженные АХОВ. При такой ЧС образуется первичное парогазовое или </w:t>
      </w:r>
      <w:r>
        <w:rPr>
          <w:color w:val="000000"/>
          <w:sz w:val="26"/>
          <w:szCs w:val="26"/>
        </w:rPr>
        <w:lastRenderedPageBreak/>
        <w:t>аэрозольное облако с высокой концентрацией АХОВ, распространяющихся по ветру.</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Второй тип. ЧС возникают при аварийных выбросах или проливах, транспортируемых сжиженных ядовитых газов (аммиак, хлор и др.), перегретых летучих токсических жидкостей с температурой кипения ниже температуры окружающей среды (окись этилена, фосген, окислы азота, сернистый ангидрит, синильная кислота и др.). При такой ЧС часть АХОВ (не более 10%) мгновенно испаряется, образуя первичное облако паров смертельной концентрации; другая часть выливается на подстилающую поверхность, постепенно испаряется, образуя вторичное облако с поражающими концентрациями.</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Третий тип. ЧС возникают при проливе на подстилающую поверхность значительного количества сжиженных (при изотермическом хранении) или жидких АХОВ с температурой кипения ниже или близкой к температуре окружающей среды (фосген, </w:t>
      </w:r>
      <w:proofErr w:type="spellStart"/>
      <w:r>
        <w:rPr>
          <w:color w:val="000000"/>
          <w:sz w:val="26"/>
          <w:szCs w:val="26"/>
        </w:rPr>
        <w:t>четырехокись</w:t>
      </w:r>
      <w:proofErr w:type="spellEnd"/>
      <w:r>
        <w:rPr>
          <w:color w:val="000000"/>
          <w:sz w:val="26"/>
          <w:szCs w:val="26"/>
        </w:rPr>
        <w:t xml:space="preserve"> азота и др.), а также при горении большого количества удобрений (например, нитрофоски) или комовой серы. При этом образуется вторичное облако паров АХОВ с поражающими концентрациями, которое может распространяться на большие расстояния.</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Четвертый тип. ЧС возникают при аварийном выбросе (проливе) значительного количества </w:t>
      </w:r>
      <w:proofErr w:type="spellStart"/>
      <w:r>
        <w:rPr>
          <w:color w:val="000000"/>
          <w:sz w:val="26"/>
          <w:szCs w:val="26"/>
        </w:rPr>
        <w:t>малолетучих</w:t>
      </w:r>
      <w:proofErr w:type="spellEnd"/>
      <w:r>
        <w:rPr>
          <w:color w:val="000000"/>
          <w:sz w:val="26"/>
          <w:szCs w:val="26"/>
        </w:rPr>
        <w:t xml:space="preserve"> жидких АХОВ, с температурой кипения значительно выше температуры окружающей среды или твердых (несимметричный диметилгидразин, фенол, сероуглерод, </w:t>
      </w:r>
      <w:proofErr w:type="spellStart"/>
      <w:r>
        <w:rPr>
          <w:color w:val="000000"/>
          <w:sz w:val="26"/>
          <w:szCs w:val="26"/>
        </w:rPr>
        <w:t>диоксин</w:t>
      </w:r>
      <w:proofErr w:type="spellEnd"/>
      <w:r>
        <w:rPr>
          <w:color w:val="000000"/>
          <w:sz w:val="26"/>
          <w:szCs w:val="26"/>
        </w:rPr>
        <w:t>, соли синильной кислоты). При этом происходит заражение местности (грунта, воды, растительности) в опасных концентрациях.</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Указанные типы химической обстановки при ЧС, особенно второй и третий, могут сопровождаться пожарами и взрывами, что осложняет обстановку, повышает концентрацию поражающих веществ, сопровождается образованием токсичных продуктов горения, увеличивает потери и затрудняет проведение аварийно-спасательных работ.</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Характерными особенностями химически опасных аварий являются внезапность возникновения ЧС, быстрое распространение поражающих факторов (особенно при ЧС с химической обстановкой первого и второго типов), опасность тяжелого массового поражения людей и сельскохозяйственных животных, попавших в зону заражения, необходимость проведения аварийно-спасательных и других неотложных работ в короткие сроки.</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Аммиак является представителем 5-ой группы, а возможная аварийная ситуация с </w:t>
      </w:r>
      <w:proofErr w:type="spellStart"/>
      <w:r>
        <w:rPr>
          <w:color w:val="000000"/>
          <w:sz w:val="26"/>
          <w:szCs w:val="26"/>
        </w:rPr>
        <w:t>аммиаковозом</w:t>
      </w:r>
      <w:proofErr w:type="spellEnd"/>
      <w:r>
        <w:rPr>
          <w:color w:val="000000"/>
          <w:sz w:val="26"/>
          <w:szCs w:val="26"/>
        </w:rPr>
        <w:t xml:space="preserve"> может привести к чрезвычайной ситуации (ЧС) с химической обстановкой второго типа.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Расчет</w:t>
      </w:r>
      <w:r>
        <w:rPr>
          <w:sz w:val="26"/>
          <w:szCs w:val="26"/>
        </w:rPr>
        <w:t xml:space="preserve"> </w:t>
      </w:r>
      <w:r>
        <w:rPr>
          <w:color w:val="000000"/>
          <w:sz w:val="26"/>
          <w:szCs w:val="26"/>
        </w:rPr>
        <w:t>показателей прогноза масштабов зон заражения при аварийном разрушении железнодорожной цистерны с аммиаком проводился в соответствии с Методикой оценки последствий химических аварий "</w:t>
      </w:r>
      <w:proofErr w:type="spellStart"/>
      <w:r>
        <w:rPr>
          <w:color w:val="000000"/>
          <w:sz w:val="26"/>
          <w:szCs w:val="26"/>
        </w:rPr>
        <w:t>Токси</w:t>
      </w:r>
      <w:proofErr w:type="spellEnd"/>
      <w:r>
        <w:rPr>
          <w:color w:val="000000"/>
          <w:sz w:val="26"/>
          <w:szCs w:val="26"/>
        </w:rPr>
        <w:t>", редакция 2.2.</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Внешние границы зоны заражения аммиаком рассчитывались по пороговой </w:t>
      </w:r>
      <w:proofErr w:type="spellStart"/>
      <w:r>
        <w:rPr>
          <w:color w:val="000000"/>
          <w:sz w:val="26"/>
          <w:szCs w:val="26"/>
        </w:rPr>
        <w:t>токсодозе</w:t>
      </w:r>
      <w:proofErr w:type="spellEnd"/>
      <w:r>
        <w:rPr>
          <w:color w:val="000000"/>
          <w:sz w:val="26"/>
          <w:szCs w:val="26"/>
        </w:rPr>
        <w:t xml:space="preserve"> при ингаляционном воздействии на организм человека.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Принятые допущения:</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lastRenderedPageBreak/>
        <w:t>- цистерны, содержащие АХОВ, при авариях разрушаются полностью;</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 толщина слоя жидкого опасного вещества, </w:t>
      </w:r>
      <w:proofErr w:type="spellStart"/>
      <w:r>
        <w:rPr>
          <w:color w:val="000000"/>
          <w:sz w:val="26"/>
          <w:szCs w:val="26"/>
        </w:rPr>
        <w:t>разлившегося</w:t>
      </w:r>
      <w:proofErr w:type="spellEnd"/>
      <w:r>
        <w:rPr>
          <w:color w:val="000000"/>
          <w:sz w:val="26"/>
          <w:szCs w:val="26"/>
        </w:rPr>
        <w:t xml:space="preserve"> свободно на подстилающей поверхности, принимается равной </w:t>
      </w:r>
      <w:smartTag w:uri="urn:schemas-microsoft-com:office:smarttags" w:element="metricconverter">
        <w:smartTagPr>
          <w:attr w:name="ProductID" w:val="0,05 м"/>
        </w:smartTagPr>
        <w:r>
          <w:rPr>
            <w:color w:val="000000"/>
            <w:sz w:val="26"/>
            <w:szCs w:val="26"/>
          </w:rPr>
          <w:t>0,05 м</w:t>
        </w:r>
      </w:smartTag>
      <w:r>
        <w:rPr>
          <w:color w:val="000000"/>
          <w:sz w:val="26"/>
          <w:szCs w:val="26"/>
        </w:rPr>
        <w:t xml:space="preserve"> по всей площади разлива;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метеорологические условия (степень вертикальной устойчивости атмосферы, направление и скорости ветра) остаются неизменными.</w:t>
      </w:r>
    </w:p>
    <w:p>
      <w:pPr>
        <w:spacing w:line="276" w:lineRule="auto"/>
        <w:contextualSpacing/>
        <w:jc w:val="both"/>
        <w:rPr>
          <w:sz w:val="26"/>
          <w:szCs w:val="26"/>
        </w:rPr>
      </w:pPr>
      <w:r>
        <w:rPr>
          <w:sz w:val="26"/>
          <w:szCs w:val="26"/>
        </w:rPr>
        <w:t xml:space="preserve">              </w:t>
      </w:r>
    </w:p>
    <w:p>
      <w:pPr>
        <w:spacing w:line="276" w:lineRule="auto"/>
        <w:contextualSpacing/>
        <w:jc w:val="both"/>
        <w:rPr>
          <w:sz w:val="26"/>
          <w:szCs w:val="26"/>
          <w:u w:val="single"/>
        </w:rPr>
      </w:pPr>
      <w:r>
        <w:rPr>
          <w:sz w:val="26"/>
          <w:szCs w:val="26"/>
        </w:rPr>
        <w:tab/>
      </w:r>
      <w:r>
        <w:rPr>
          <w:sz w:val="26"/>
          <w:szCs w:val="26"/>
        </w:rPr>
        <w:tab/>
      </w:r>
      <w:r>
        <w:rPr>
          <w:sz w:val="26"/>
          <w:szCs w:val="26"/>
        </w:rPr>
        <w:tab/>
      </w:r>
      <w:r>
        <w:rPr>
          <w:sz w:val="26"/>
          <w:szCs w:val="26"/>
          <w:u w:val="single"/>
        </w:rPr>
        <w:t xml:space="preserve">Аварии на коммунальных системах жизнеобеспечения: </w:t>
      </w:r>
    </w:p>
    <w:p>
      <w:pPr>
        <w:spacing w:line="276" w:lineRule="auto"/>
        <w:contextualSpacing/>
        <w:jc w:val="both"/>
        <w:rPr>
          <w:sz w:val="26"/>
          <w:szCs w:val="26"/>
        </w:rPr>
      </w:pPr>
      <w:r>
        <w:rPr>
          <w:sz w:val="26"/>
          <w:szCs w:val="26"/>
        </w:rPr>
        <w:tab/>
        <w:t xml:space="preserve">При авариях на сетях электроснабжения, газоснабжения, теплоснабжения, водоснабжения и канализации будет нарушена нормальная жизнедеятельность населения. </w:t>
      </w:r>
    </w:p>
    <w:p>
      <w:pPr>
        <w:spacing w:line="276" w:lineRule="auto"/>
        <w:contextualSpacing/>
        <w:jc w:val="both"/>
        <w:rPr>
          <w:sz w:val="26"/>
          <w:szCs w:val="26"/>
        </w:rPr>
      </w:pPr>
      <w:r>
        <w:rPr>
          <w:sz w:val="26"/>
          <w:szCs w:val="26"/>
        </w:rPr>
        <w:tab/>
      </w:r>
      <w:r>
        <w:rPr>
          <w:i/>
          <w:iCs/>
          <w:sz w:val="26"/>
          <w:szCs w:val="26"/>
        </w:rPr>
        <w:t>Водоснабжение</w:t>
      </w:r>
      <w:r>
        <w:rPr>
          <w:sz w:val="26"/>
          <w:szCs w:val="26"/>
        </w:rPr>
        <w:t xml:space="preserve">. В населенном пункте достаточно высок процент износа сетей, насосных станций и водонапорных башен. Отказ любого из этих объектов приводит к прекращению подачи воды. Чаще всего ввиду ограниченности заложенного бюджета поселения устранение подобных аварий может откладываться на неопределенный срок.   </w:t>
      </w:r>
    </w:p>
    <w:p>
      <w:pPr>
        <w:spacing w:line="276" w:lineRule="auto"/>
        <w:contextualSpacing/>
        <w:jc w:val="both"/>
        <w:rPr>
          <w:sz w:val="26"/>
          <w:szCs w:val="26"/>
        </w:rPr>
      </w:pPr>
      <w:r>
        <w:rPr>
          <w:sz w:val="26"/>
          <w:szCs w:val="26"/>
        </w:rPr>
        <w:tab/>
      </w:r>
      <w:r>
        <w:rPr>
          <w:i/>
          <w:iCs/>
          <w:sz w:val="26"/>
          <w:szCs w:val="26"/>
        </w:rPr>
        <w:t>Электроснабжение</w:t>
      </w:r>
      <w:r>
        <w:rPr>
          <w:sz w:val="26"/>
          <w:szCs w:val="26"/>
        </w:rPr>
        <w:t>. Поскольку нарушение подачи электроэнергии чаще всего связано с обрывом проводов, устранение неполадок не сильно влияет на жизнеобеспечение населения, тогда как на предприятиях и социальных объектах имеются резервные источники энергии.</w:t>
      </w:r>
    </w:p>
    <w:p>
      <w:pPr>
        <w:spacing w:line="276" w:lineRule="auto"/>
        <w:contextualSpacing/>
        <w:jc w:val="both"/>
        <w:rPr>
          <w:sz w:val="26"/>
          <w:szCs w:val="26"/>
        </w:rPr>
      </w:pPr>
      <w:r>
        <w:rPr>
          <w:sz w:val="26"/>
          <w:szCs w:val="26"/>
        </w:rPr>
        <w:tab/>
      </w:r>
      <w:r>
        <w:rPr>
          <w:i/>
          <w:iCs/>
          <w:sz w:val="26"/>
          <w:szCs w:val="26"/>
        </w:rPr>
        <w:t xml:space="preserve">Теплоснабжение. </w:t>
      </w:r>
      <w:r>
        <w:rPr>
          <w:iCs/>
          <w:sz w:val="26"/>
          <w:szCs w:val="26"/>
        </w:rPr>
        <w:t>Н</w:t>
      </w:r>
      <w:r>
        <w:rPr>
          <w:sz w:val="26"/>
          <w:szCs w:val="26"/>
        </w:rPr>
        <w:t>аибольшая угроза представляется для социальных объектов. При переоборудовании котельных в газовые, котельные на твердом топливе оставляют в качестве резервных.</w:t>
      </w:r>
    </w:p>
    <w:p>
      <w:pPr>
        <w:spacing w:line="276" w:lineRule="auto"/>
        <w:contextualSpacing/>
        <w:jc w:val="both"/>
        <w:rPr>
          <w:sz w:val="26"/>
          <w:szCs w:val="26"/>
        </w:rPr>
      </w:pPr>
      <w:r>
        <w:rPr>
          <w:sz w:val="26"/>
          <w:szCs w:val="26"/>
        </w:rPr>
        <w:tab/>
      </w:r>
      <w:r>
        <w:rPr>
          <w:i/>
          <w:iCs/>
          <w:sz w:val="26"/>
          <w:szCs w:val="26"/>
        </w:rPr>
        <w:t>Газоснабжение.</w:t>
      </w:r>
      <w:r>
        <w:rPr>
          <w:sz w:val="26"/>
          <w:szCs w:val="26"/>
        </w:rPr>
        <w:t xml:space="preserve"> Аварии систем газоснабжения наносят наибольший ущерб жизнедеятельность населения (отопление, приготовление пищи т.д.). При этом ремонт может занять значительное время, поскольку аварии чаще всего происходят на подземных участках газопровода. </w:t>
      </w:r>
    </w:p>
    <w:p>
      <w:pPr>
        <w:pStyle w:val="24"/>
        <w:keepNext/>
        <w:widowControl/>
        <w:numPr>
          <w:ilvl w:val="3"/>
          <w:numId w:val="0"/>
        </w:numPr>
        <w:tabs>
          <w:tab w:val="left" w:pos="-2127"/>
        </w:tabs>
        <w:suppressAutoHyphens w:val="0"/>
        <w:autoSpaceDE w:val="0"/>
        <w:autoSpaceDN w:val="0"/>
        <w:adjustRightInd w:val="0"/>
        <w:spacing w:line="276" w:lineRule="auto"/>
        <w:ind w:right="-30"/>
        <w:contextualSpacing/>
        <w:rPr>
          <w:b/>
          <w:color w:val="000000"/>
          <w:sz w:val="26"/>
          <w:szCs w:val="26"/>
        </w:rPr>
      </w:pPr>
      <w:r>
        <w:rPr>
          <w:sz w:val="26"/>
          <w:szCs w:val="26"/>
        </w:rPr>
        <w:tab/>
      </w:r>
      <w:r>
        <w:rPr>
          <w:b/>
          <w:sz w:val="26"/>
          <w:szCs w:val="26"/>
        </w:rPr>
        <w:t>Прогноз масштабов зон поражения при авариях на магистральном газопроводе</w:t>
      </w:r>
    </w:p>
    <w:p>
      <w:pPr>
        <w:spacing w:line="276" w:lineRule="auto"/>
        <w:ind w:firstLine="708"/>
        <w:contextualSpacing/>
        <w:jc w:val="both"/>
        <w:rPr>
          <w:sz w:val="26"/>
          <w:szCs w:val="26"/>
        </w:rPr>
      </w:pPr>
      <w:r>
        <w:rPr>
          <w:sz w:val="26"/>
          <w:szCs w:val="26"/>
        </w:rPr>
        <w:t>По территории сельского поселения проходит трасса магистрального газопровода-отвода.</w:t>
      </w:r>
    </w:p>
    <w:p>
      <w:pPr>
        <w:spacing w:line="276" w:lineRule="auto"/>
        <w:ind w:firstLine="708"/>
        <w:contextualSpacing/>
        <w:jc w:val="both"/>
        <w:rPr>
          <w:sz w:val="26"/>
          <w:szCs w:val="26"/>
        </w:rPr>
      </w:pPr>
      <w:r>
        <w:rPr>
          <w:sz w:val="26"/>
          <w:szCs w:val="26"/>
        </w:rPr>
        <w:t>Аварии на магистральных трубопроводах являются причиной возникновения большей части чрезвычайных ситуаций регионального масштаба. Основным фактором опасности трубопроводных магистралей является сосредоточение и транспортировка большого количества взрывоопасных продуктов. По своей специфике газопроводы и расположенные на них инженерные сооружения относятся к потенциально опасным объектам. Доля газопроводов с возрастом более 20 лет составляет около 75%.</w:t>
      </w:r>
    </w:p>
    <w:p>
      <w:pPr>
        <w:spacing w:line="276" w:lineRule="auto"/>
        <w:contextualSpacing/>
        <w:jc w:val="both"/>
        <w:rPr>
          <w:sz w:val="26"/>
          <w:szCs w:val="26"/>
        </w:rPr>
      </w:pPr>
      <w:r>
        <w:rPr>
          <w:sz w:val="26"/>
          <w:szCs w:val="26"/>
        </w:rPr>
        <w:t>Для определения оперативного прогнозирования и размеров зон действия основных поражающих факторов при возможных авариях на магистральных газопроводах, проходящих по территории сельского поселения, использовались методики из «Руководства по оценке пожарного риска для промышленных предприятий».</w:t>
      </w:r>
    </w:p>
    <w:p>
      <w:pPr>
        <w:spacing w:line="276" w:lineRule="auto"/>
        <w:contextualSpacing/>
        <w:jc w:val="both"/>
        <w:rPr>
          <w:sz w:val="26"/>
          <w:szCs w:val="26"/>
        </w:rPr>
      </w:pPr>
      <w:r>
        <w:rPr>
          <w:sz w:val="26"/>
          <w:szCs w:val="26"/>
        </w:rPr>
        <w:t xml:space="preserve">В зависимости от класса магистрального трубопровода, рабочее давление газа </w:t>
      </w:r>
      <w:proofErr w:type="spellStart"/>
      <w:r>
        <w:rPr>
          <w:sz w:val="26"/>
          <w:szCs w:val="26"/>
        </w:rPr>
        <w:t>Рг</w:t>
      </w:r>
      <w:proofErr w:type="spellEnd"/>
      <w:r>
        <w:rPr>
          <w:sz w:val="26"/>
          <w:szCs w:val="26"/>
        </w:rPr>
        <w:t xml:space="preserve"> может составлять: для газопроводов высокого давления – от 2,5 МПа; среднего давления - от </w:t>
      </w:r>
      <w:r>
        <w:rPr>
          <w:sz w:val="26"/>
          <w:szCs w:val="26"/>
        </w:rPr>
        <w:lastRenderedPageBreak/>
        <w:t xml:space="preserve">1,2 до 2,5 МПа; низкого давления - до 1,2 МПа. Диаметр газопровода может быть от 150 до </w:t>
      </w:r>
      <w:smartTag w:uri="urn:schemas-microsoft-com:office:smarttags" w:element="metricconverter">
        <w:smartTagPr>
          <w:attr w:name="ProductID" w:val="1420 мм"/>
        </w:smartTagPr>
        <w:r>
          <w:rPr>
            <w:sz w:val="26"/>
            <w:szCs w:val="26"/>
          </w:rPr>
          <w:t>1420 мм</w:t>
        </w:r>
      </w:smartTag>
      <w:r>
        <w:rPr>
          <w:sz w:val="26"/>
          <w:szCs w:val="26"/>
        </w:rPr>
        <w:t>.</w:t>
      </w:r>
    </w:p>
    <w:p>
      <w:pPr>
        <w:spacing w:line="276" w:lineRule="auto"/>
        <w:ind w:firstLine="708"/>
        <w:contextualSpacing/>
        <w:jc w:val="both"/>
        <w:rPr>
          <w:sz w:val="26"/>
          <w:szCs w:val="26"/>
        </w:rPr>
      </w:pPr>
      <w:r>
        <w:rPr>
          <w:sz w:val="26"/>
          <w:szCs w:val="26"/>
        </w:rPr>
        <w:t>В нашем случае расчеты для магистрального газопровода проводились применительно к следующим характеристикам газопровода:</w:t>
      </w:r>
    </w:p>
    <w:p>
      <w:pPr>
        <w:spacing w:line="276" w:lineRule="auto"/>
        <w:contextualSpacing/>
        <w:jc w:val="both"/>
        <w:rPr>
          <w:sz w:val="26"/>
          <w:szCs w:val="26"/>
        </w:rPr>
      </w:pPr>
      <w:r>
        <w:rPr>
          <w:sz w:val="26"/>
          <w:szCs w:val="26"/>
        </w:rPr>
        <w:t xml:space="preserve">- рабочее давление газа </w:t>
      </w:r>
      <w:proofErr w:type="spellStart"/>
      <w:r>
        <w:rPr>
          <w:sz w:val="26"/>
          <w:szCs w:val="26"/>
        </w:rPr>
        <w:t>Рг</w:t>
      </w:r>
      <w:proofErr w:type="spellEnd"/>
      <w:r>
        <w:rPr>
          <w:sz w:val="26"/>
          <w:szCs w:val="26"/>
        </w:rPr>
        <w:t>=5,5 МПа;</w:t>
      </w:r>
    </w:p>
    <w:p>
      <w:pPr>
        <w:spacing w:line="276" w:lineRule="auto"/>
        <w:contextualSpacing/>
        <w:jc w:val="both"/>
        <w:rPr>
          <w:sz w:val="26"/>
          <w:szCs w:val="26"/>
        </w:rPr>
      </w:pPr>
      <w:r>
        <w:rPr>
          <w:sz w:val="26"/>
          <w:szCs w:val="26"/>
        </w:rPr>
        <w:t xml:space="preserve">- диаметр газопровода </w:t>
      </w:r>
      <w:proofErr w:type="spellStart"/>
      <w:r>
        <w:rPr>
          <w:sz w:val="26"/>
          <w:szCs w:val="26"/>
        </w:rPr>
        <w:t>Ду</w:t>
      </w:r>
      <w:proofErr w:type="spellEnd"/>
      <w:r>
        <w:rPr>
          <w:sz w:val="26"/>
          <w:szCs w:val="26"/>
        </w:rPr>
        <w:t xml:space="preserve"> 400 мм;</w:t>
      </w:r>
    </w:p>
    <w:p>
      <w:pPr>
        <w:spacing w:line="276" w:lineRule="auto"/>
        <w:contextualSpacing/>
        <w:jc w:val="both"/>
        <w:rPr>
          <w:sz w:val="26"/>
          <w:szCs w:val="26"/>
        </w:rPr>
      </w:pPr>
      <w:r>
        <w:rPr>
          <w:sz w:val="26"/>
          <w:szCs w:val="26"/>
        </w:rPr>
        <w:t>- максимально возможная температура транспортируемого газа Т = 15 0С.</w:t>
      </w:r>
    </w:p>
    <w:p>
      <w:pPr>
        <w:spacing w:line="276" w:lineRule="auto"/>
        <w:ind w:firstLine="708"/>
        <w:contextualSpacing/>
        <w:jc w:val="both"/>
        <w:rPr>
          <w:sz w:val="26"/>
          <w:szCs w:val="26"/>
        </w:rPr>
      </w:pPr>
      <w:r>
        <w:rPr>
          <w:sz w:val="26"/>
          <w:szCs w:val="26"/>
        </w:rPr>
        <w:t xml:space="preserve">Расчеты показывают, что при аварийных ситуациях со взрывом природного газа для магистрального газопровода максимальное избыточное давление воздушной ударной волны составит 9,9 кПа. График изменения величины избыточного давления взрыва </w:t>
      </w:r>
      <w:proofErr w:type="spellStart"/>
      <w:r>
        <w:rPr>
          <w:sz w:val="26"/>
          <w:szCs w:val="26"/>
        </w:rPr>
        <w:t>газовоздушной</w:t>
      </w:r>
      <w:proofErr w:type="spellEnd"/>
      <w:r>
        <w:rPr>
          <w:sz w:val="26"/>
          <w:szCs w:val="26"/>
        </w:rPr>
        <w:t xml:space="preserve"> смеси от расстояния приведен на рисунке.</w:t>
      </w:r>
    </w:p>
    <w:tbl>
      <w:tblPr>
        <w:tblW w:w="0" w:type="auto"/>
        <w:jc w:val="center"/>
        <w:tblLook w:val="04A0" w:firstRow="1" w:lastRow="0" w:firstColumn="1" w:lastColumn="0" w:noHBand="0" w:noVBand="1"/>
      </w:tblPr>
      <w:tblGrid>
        <w:gridCol w:w="521"/>
        <w:gridCol w:w="5574"/>
      </w:tblGrid>
      <w:tr>
        <w:trPr>
          <w:cantSplit/>
          <w:trHeight w:val="20"/>
          <w:jc w:val="center"/>
        </w:trPr>
        <w:tc>
          <w:tcPr>
            <w:tcW w:w="0" w:type="dxa"/>
            <w:textDirection w:val="btLr"/>
            <w:vAlign w:val="center"/>
          </w:tcPr>
          <w:p>
            <w:pPr>
              <w:pStyle w:val="24"/>
              <w:ind w:left="113"/>
              <w:contextualSpacing/>
              <w:jc w:val="center"/>
              <w:rPr>
                <w:sz w:val="26"/>
                <w:szCs w:val="26"/>
              </w:rPr>
            </w:pPr>
            <w:r>
              <w:rPr>
                <w:sz w:val="26"/>
                <w:szCs w:val="26"/>
              </w:rPr>
              <w:t>Избыточное давление взрыва облака ТВС, Па</w:t>
            </w:r>
          </w:p>
        </w:tc>
        <w:tc>
          <w:tcPr>
            <w:tcW w:w="0" w:type="auto"/>
            <w:vAlign w:val="center"/>
          </w:tcPr>
          <w:p>
            <w:pPr>
              <w:autoSpaceDE w:val="0"/>
              <w:autoSpaceDN w:val="0"/>
              <w:adjustRightInd w:val="0"/>
              <w:contextualSpacing/>
              <w:jc w:val="center"/>
              <w:rPr>
                <w:position w:val="-541"/>
                <w:sz w:val="26"/>
                <w:szCs w:val="26"/>
              </w:rPr>
            </w:pPr>
            <w:r>
              <w:rPr>
                <w:noProof/>
                <w:sz w:val="26"/>
                <w:szCs w:val="26"/>
              </w:rPr>
              <w:drawing>
                <wp:inline distT="0" distB="0" distL="0" distR="0">
                  <wp:extent cx="1657350" cy="1038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l="9390" r="10284" b="13353"/>
                          <a:stretch>
                            <a:fillRect/>
                          </a:stretch>
                        </pic:blipFill>
                        <pic:spPr bwMode="auto">
                          <a:xfrm>
                            <a:off x="0" y="0"/>
                            <a:ext cx="1657350" cy="1038225"/>
                          </a:xfrm>
                          <a:prstGeom prst="rect">
                            <a:avLst/>
                          </a:prstGeom>
                          <a:noFill/>
                          <a:ln w="9525">
                            <a:noFill/>
                            <a:miter lim="800000"/>
                            <a:headEnd/>
                            <a:tailEnd/>
                          </a:ln>
                        </pic:spPr>
                      </pic:pic>
                    </a:graphicData>
                  </a:graphic>
                </wp:inline>
              </w:drawing>
            </w:r>
          </w:p>
        </w:tc>
      </w:tr>
      <w:tr>
        <w:trPr>
          <w:trHeight w:val="347"/>
          <w:jc w:val="center"/>
        </w:trPr>
        <w:tc>
          <w:tcPr>
            <w:tcW w:w="0" w:type="dxa"/>
          </w:tcPr>
          <w:p>
            <w:pPr>
              <w:pStyle w:val="24"/>
              <w:spacing w:line="276" w:lineRule="auto"/>
              <w:contextualSpacing/>
              <w:rPr>
                <w:sz w:val="26"/>
                <w:szCs w:val="26"/>
              </w:rPr>
            </w:pPr>
          </w:p>
        </w:tc>
        <w:tc>
          <w:tcPr>
            <w:tcW w:w="0" w:type="auto"/>
          </w:tcPr>
          <w:p>
            <w:pPr>
              <w:pStyle w:val="24"/>
              <w:spacing w:line="276" w:lineRule="auto"/>
              <w:contextualSpacing/>
              <w:jc w:val="center"/>
              <w:rPr>
                <w:sz w:val="26"/>
                <w:szCs w:val="26"/>
              </w:rPr>
            </w:pPr>
            <w:r>
              <w:rPr>
                <w:i/>
                <w:iCs/>
                <w:sz w:val="26"/>
                <w:szCs w:val="26"/>
              </w:rPr>
              <w:t>Рисунок 4</w:t>
            </w:r>
            <w:r>
              <w:rPr>
                <w:sz w:val="26"/>
                <w:szCs w:val="26"/>
              </w:rPr>
              <w:t xml:space="preserve"> Расстояние от центра взрыва, м</w:t>
            </w:r>
          </w:p>
        </w:tc>
      </w:tr>
    </w:tbl>
    <w:p>
      <w:pPr>
        <w:spacing w:line="276" w:lineRule="auto"/>
        <w:ind w:firstLine="708"/>
        <w:contextualSpacing/>
        <w:jc w:val="both"/>
        <w:rPr>
          <w:sz w:val="26"/>
          <w:szCs w:val="26"/>
        </w:rPr>
      </w:pPr>
      <w:r>
        <w:rPr>
          <w:sz w:val="26"/>
          <w:szCs w:val="26"/>
        </w:rPr>
        <w:t xml:space="preserve">График изменения величины избыточного давления взрыва </w:t>
      </w:r>
      <w:proofErr w:type="spellStart"/>
      <w:r>
        <w:rPr>
          <w:sz w:val="26"/>
          <w:szCs w:val="26"/>
        </w:rPr>
        <w:t>газовоздушной</w:t>
      </w:r>
      <w:proofErr w:type="spellEnd"/>
      <w:r>
        <w:rPr>
          <w:sz w:val="26"/>
          <w:szCs w:val="26"/>
        </w:rPr>
        <w:t xml:space="preserve"> смеси от расстояния.</w:t>
      </w:r>
    </w:p>
    <w:p>
      <w:pPr>
        <w:spacing w:line="276" w:lineRule="auto"/>
        <w:ind w:firstLine="708"/>
        <w:contextualSpacing/>
        <w:jc w:val="both"/>
        <w:rPr>
          <w:sz w:val="26"/>
          <w:szCs w:val="26"/>
        </w:rPr>
      </w:pPr>
      <w:r>
        <w:rPr>
          <w:sz w:val="26"/>
          <w:szCs w:val="26"/>
        </w:rPr>
        <w:t>Возможные последствия воздействия на человека воздушной ударной волны взрыва в открытом или закрытом пространстве (детерминированный критерий поражения ударной волной) приведены в таблице.</w:t>
      </w:r>
    </w:p>
    <w:p>
      <w:pPr>
        <w:spacing w:line="276" w:lineRule="auto"/>
        <w:ind w:firstLine="708"/>
        <w:contextualSpacing/>
        <w:jc w:val="right"/>
        <w:rPr>
          <w:i/>
          <w:iCs/>
          <w:sz w:val="26"/>
          <w:szCs w:val="26"/>
        </w:rPr>
      </w:pPr>
    </w:p>
    <w:p>
      <w:pPr>
        <w:spacing w:line="276" w:lineRule="auto"/>
        <w:ind w:firstLine="142"/>
        <w:contextualSpacing/>
        <w:jc w:val="both"/>
        <w:rPr>
          <w:b/>
          <w:sz w:val="26"/>
          <w:szCs w:val="26"/>
        </w:rPr>
      </w:pPr>
      <w:r>
        <w:rPr>
          <w:b/>
          <w:sz w:val="26"/>
          <w:szCs w:val="26"/>
        </w:rPr>
        <w:t>Возможные последствия воздействия воздушной ударной волны на человека</w:t>
      </w:r>
    </w:p>
    <w:p>
      <w:pPr>
        <w:spacing w:line="276" w:lineRule="auto"/>
        <w:ind w:firstLine="708"/>
        <w:contextualSpacing/>
        <w:jc w:val="right"/>
        <w:rPr>
          <w:i/>
          <w:iCs/>
          <w:sz w:val="26"/>
          <w:szCs w:val="26"/>
        </w:rPr>
      </w:pPr>
      <w:r>
        <w:rPr>
          <w:i/>
          <w:iCs/>
          <w:sz w:val="26"/>
          <w:szCs w:val="26"/>
        </w:rPr>
        <w:t>Таблица 15</w:t>
      </w:r>
    </w:p>
    <w:p>
      <w:pPr>
        <w:spacing w:line="276" w:lineRule="auto"/>
        <w:ind w:firstLine="708"/>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646"/>
      </w:tblGrid>
      <w:tr>
        <w:trPr>
          <w:tblHeader/>
        </w:trPr>
        <w:tc>
          <w:tcPr>
            <w:tcW w:w="8208" w:type="dxa"/>
            <w:shd w:val="clear" w:color="auto" w:fill="BFBFBF"/>
            <w:vAlign w:val="center"/>
          </w:tcPr>
          <w:p>
            <w:pPr>
              <w:keepNext/>
              <w:spacing w:after="120"/>
              <w:contextualSpacing/>
              <w:jc w:val="center"/>
              <w:rPr>
                <w:b/>
                <w:sz w:val="26"/>
                <w:szCs w:val="26"/>
              </w:rPr>
            </w:pPr>
            <w:r>
              <w:rPr>
                <w:b/>
                <w:sz w:val="26"/>
                <w:szCs w:val="26"/>
              </w:rPr>
              <w:t>Последствия воздействия ударной волны</w:t>
            </w:r>
          </w:p>
        </w:tc>
        <w:tc>
          <w:tcPr>
            <w:tcW w:w="1645" w:type="dxa"/>
            <w:shd w:val="clear" w:color="auto" w:fill="BFBFBF"/>
            <w:vAlign w:val="center"/>
          </w:tcPr>
          <w:p>
            <w:pPr>
              <w:keepNext/>
              <w:spacing w:after="120"/>
              <w:contextualSpacing/>
              <w:jc w:val="center"/>
              <w:rPr>
                <w:b/>
                <w:sz w:val="26"/>
                <w:szCs w:val="26"/>
              </w:rPr>
            </w:pPr>
            <w:r>
              <w:rPr>
                <w:b/>
                <w:sz w:val="26"/>
                <w:szCs w:val="26"/>
              </w:rPr>
              <w:t>Избыточное давление</w:t>
            </w:r>
          </w:p>
          <w:p>
            <w:pPr>
              <w:keepNext/>
              <w:spacing w:after="120"/>
              <w:contextualSpacing/>
              <w:jc w:val="center"/>
              <w:rPr>
                <w:b/>
                <w:sz w:val="26"/>
                <w:szCs w:val="26"/>
              </w:rPr>
            </w:pPr>
            <w:r>
              <w:rPr>
                <w:b/>
                <w:i/>
                <w:sz w:val="26"/>
                <w:szCs w:val="26"/>
              </w:rPr>
              <w:t>Δ</w:t>
            </w:r>
            <w:r>
              <w:rPr>
                <w:b/>
                <w:i/>
                <w:sz w:val="26"/>
                <w:szCs w:val="26"/>
                <w:lang w:val="en-US"/>
              </w:rPr>
              <w:t>p</w:t>
            </w:r>
            <w:r>
              <w:rPr>
                <w:b/>
                <w:sz w:val="26"/>
                <w:szCs w:val="26"/>
              </w:rPr>
              <w:t>, кПа</w:t>
            </w:r>
          </w:p>
        </w:tc>
      </w:tr>
      <w:tr>
        <w:tc>
          <w:tcPr>
            <w:tcW w:w="8208" w:type="dxa"/>
            <w:vAlign w:val="center"/>
          </w:tcPr>
          <w:p>
            <w:pPr>
              <w:keepNext/>
              <w:spacing w:after="120"/>
              <w:contextualSpacing/>
              <w:jc w:val="center"/>
              <w:rPr>
                <w:i/>
                <w:sz w:val="26"/>
                <w:szCs w:val="26"/>
              </w:rPr>
            </w:pPr>
            <w:r>
              <w:rPr>
                <w:i/>
                <w:sz w:val="26"/>
                <w:szCs w:val="26"/>
              </w:rPr>
              <w:t>в зданиях:</w:t>
            </w:r>
          </w:p>
        </w:tc>
        <w:tc>
          <w:tcPr>
            <w:tcW w:w="1645" w:type="dxa"/>
            <w:vAlign w:val="center"/>
          </w:tcPr>
          <w:p>
            <w:pPr>
              <w:keepNext/>
              <w:spacing w:after="120"/>
              <w:contextualSpacing/>
              <w:jc w:val="center"/>
              <w:rPr>
                <w:sz w:val="26"/>
                <w:szCs w:val="26"/>
              </w:rPr>
            </w:pPr>
          </w:p>
        </w:tc>
      </w:tr>
      <w:tr>
        <w:tc>
          <w:tcPr>
            <w:tcW w:w="8208" w:type="dxa"/>
          </w:tcPr>
          <w:p>
            <w:pPr>
              <w:spacing w:after="120"/>
              <w:contextualSpacing/>
              <w:jc w:val="both"/>
              <w:rPr>
                <w:sz w:val="26"/>
                <w:szCs w:val="26"/>
              </w:rPr>
            </w:pPr>
            <w:r>
              <w:rPr>
                <w:sz w:val="26"/>
                <w:szCs w:val="26"/>
              </w:rPr>
              <w:t>Люди, находящиеся в неукрепленных зданиях, погибнут в результате прямого поражения ударной волны, под развалинами зданий или вследствие удара о твердые предметы</w:t>
            </w:r>
          </w:p>
        </w:tc>
        <w:tc>
          <w:tcPr>
            <w:tcW w:w="1645" w:type="dxa"/>
          </w:tcPr>
          <w:p>
            <w:pPr>
              <w:spacing w:after="120"/>
              <w:contextualSpacing/>
              <w:jc w:val="center"/>
              <w:rPr>
                <w:sz w:val="26"/>
                <w:szCs w:val="26"/>
              </w:rPr>
            </w:pPr>
            <w:r>
              <w:rPr>
                <w:sz w:val="26"/>
                <w:szCs w:val="26"/>
              </w:rPr>
              <w:t>190</w:t>
            </w:r>
          </w:p>
        </w:tc>
      </w:tr>
      <w:tr>
        <w:tc>
          <w:tcPr>
            <w:tcW w:w="8208" w:type="dxa"/>
          </w:tcPr>
          <w:p>
            <w:pPr>
              <w:spacing w:after="120"/>
              <w:contextualSpacing/>
              <w:jc w:val="both"/>
              <w:rPr>
                <w:sz w:val="26"/>
                <w:szCs w:val="26"/>
              </w:rPr>
            </w:pPr>
            <w:r>
              <w:rPr>
                <w:sz w:val="26"/>
                <w:szCs w:val="26"/>
              </w:rPr>
              <w:t>Люди, находящиеся в неукрепленных зданиях, либо погибнут, либо получат серьезные повреждения в результате действия взрывной волны, либо при обрушении здания или перемещении тела взрывной волной</w:t>
            </w:r>
          </w:p>
        </w:tc>
        <w:tc>
          <w:tcPr>
            <w:tcW w:w="1645" w:type="dxa"/>
          </w:tcPr>
          <w:p>
            <w:pPr>
              <w:spacing w:after="120"/>
              <w:contextualSpacing/>
              <w:jc w:val="center"/>
              <w:rPr>
                <w:sz w:val="26"/>
                <w:szCs w:val="26"/>
              </w:rPr>
            </w:pPr>
            <w:r>
              <w:rPr>
                <w:sz w:val="26"/>
                <w:szCs w:val="26"/>
              </w:rPr>
              <w:t>69-76</w:t>
            </w:r>
          </w:p>
        </w:tc>
      </w:tr>
      <w:tr>
        <w:tc>
          <w:tcPr>
            <w:tcW w:w="8208" w:type="dxa"/>
          </w:tcPr>
          <w:p>
            <w:pPr>
              <w:spacing w:after="120"/>
              <w:contextualSpacing/>
              <w:jc w:val="both"/>
              <w:rPr>
                <w:sz w:val="26"/>
                <w:szCs w:val="26"/>
              </w:rPr>
            </w:pPr>
            <w:r>
              <w:rPr>
                <w:sz w:val="26"/>
                <w:szCs w:val="26"/>
              </w:rPr>
              <w:t>Люди, находящиеся в неукрепленных зданиях, либо погибнут или получат повреждения барабанных перепонок и легких под действием взрывной волны, либо будут поражены осколками и развалинами здания</w:t>
            </w:r>
          </w:p>
        </w:tc>
        <w:tc>
          <w:tcPr>
            <w:tcW w:w="1645" w:type="dxa"/>
          </w:tcPr>
          <w:p>
            <w:pPr>
              <w:spacing w:after="120"/>
              <w:contextualSpacing/>
              <w:jc w:val="center"/>
              <w:rPr>
                <w:sz w:val="26"/>
                <w:szCs w:val="26"/>
              </w:rPr>
            </w:pPr>
            <w:r>
              <w:rPr>
                <w:sz w:val="26"/>
                <w:szCs w:val="26"/>
              </w:rPr>
              <w:t>55</w:t>
            </w:r>
          </w:p>
        </w:tc>
      </w:tr>
      <w:tr>
        <w:tc>
          <w:tcPr>
            <w:tcW w:w="8208" w:type="dxa"/>
          </w:tcPr>
          <w:p>
            <w:pPr>
              <w:spacing w:after="120"/>
              <w:contextualSpacing/>
              <w:jc w:val="both"/>
              <w:rPr>
                <w:sz w:val="26"/>
                <w:szCs w:val="26"/>
              </w:rPr>
            </w:pPr>
            <w:r>
              <w:rPr>
                <w:sz w:val="26"/>
                <w:szCs w:val="26"/>
              </w:rPr>
              <w:t xml:space="preserve">Обслуживающий персонал получит серьезные повреждения с возможным летальным исходом в результате поражения осколками, </w:t>
            </w:r>
            <w:r>
              <w:rPr>
                <w:sz w:val="26"/>
                <w:szCs w:val="26"/>
              </w:rPr>
              <w:lastRenderedPageBreak/>
              <w:t>развалинами здания, горящими предметами и т.п. Вероятность разрыва барабанных перепонок – 10%</w:t>
            </w:r>
          </w:p>
        </w:tc>
        <w:tc>
          <w:tcPr>
            <w:tcW w:w="1645" w:type="dxa"/>
          </w:tcPr>
          <w:p>
            <w:pPr>
              <w:spacing w:after="120"/>
              <w:contextualSpacing/>
              <w:jc w:val="center"/>
              <w:rPr>
                <w:sz w:val="26"/>
                <w:szCs w:val="26"/>
              </w:rPr>
            </w:pPr>
            <w:r>
              <w:rPr>
                <w:sz w:val="26"/>
                <w:szCs w:val="26"/>
              </w:rPr>
              <w:lastRenderedPageBreak/>
              <w:t>24</w:t>
            </w:r>
          </w:p>
        </w:tc>
      </w:tr>
      <w:tr>
        <w:tc>
          <w:tcPr>
            <w:tcW w:w="8208" w:type="dxa"/>
          </w:tcPr>
          <w:p>
            <w:pPr>
              <w:spacing w:after="120"/>
              <w:contextualSpacing/>
              <w:jc w:val="both"/>
              <w:rPr>
                <w:sz w:val="26"/>
                <w:szCs w:val="26"/>
              </w:rPr>
            </w:pPr>
            <w:r>
              <w:rPr>
                <w:sz w:val="26"/>
                <w:szCs w:val="26"/>
              </w:rPr>
              <w:t>Возможны временная потеря слуха или травмы в результате вторичных эффектов взрывной волны, таких как обрушение зданий, и третичного эффекта переноса тела. Летальный исход или серьезные повреждения от прямого воздействия взрывной волны маловероятны.</w:t>
            </w:r>
          </w:p>
        </w:tc>
        <w:tc>
          <w:tcPr>
            <w:tcW w:w="1645" w:type="dxa"/>
          </w:tcPr>
          <w:p>
            <w:pPr>
              <w:spacing w:after="120"/>
              <w:contextualSpacing/>
              <w:jc w:val="center"/>
              <w:rPr>
                <w:sz w:val="26"/>
                <w:szCs w:val="26"/>
              </w:rPr>
            </w:pPr>
            <w:r>
              <w:rPr>
                <w:sz w:val="26"/>
                <w:szCs w:val="26"/>
              </w:rPr>
              <w:t>16</w:t>
            </w:r>
          </w:p>
        </w:tc>
      </w:tr>
      <w:tr>
        <w:tc>
          <w:tcPr>
            <w:tcW w:w="8208" w:type="dxa"/>
          </w:tcPr>
          <w:p>
            <w:pPr>
              <w:spacing w:after="120"/>
              <w:contextualSpacing/>
              <w:jc w:val="both"/>
              <w:rPr>
                <w:sz w:val="26"/>
                <w:szCs w:val="26"/>
              </w:rPr>
            </w:pPr>
            <w:r>
              <w:rPr>
                <w:sz w:val="26"/>
                <w:szCs w:val="26"/>
              </w:rPr>
              <w:t>Отсутствие летального исхода или серьезных повреждений. Возможны травмы, связанные с разрушением стекол и повреждением стен здания</w:t>
            </w:r>
          </w:p>
        </w:tc>
        <w:tc>
          <w:tcPr>
            <w:tcW w:w="1645" w:type="dxa"/>
          </w:tcPr>
          <w:p>
            <w:pPr>
              <w:spacing w:after="120"/>
              <w:contextualSpacing/>
              <w:jc w:val="center"/>
              <w:rPr>
                <w:sz w:val="26"/>
                <w:szCs w:val="26"/>
              </w:rPr>
            </w:pPr>
            <w:r>
              <w:rPr>
                <w:sz w:val="26"/>
                <w:szCs w:val="26"/>
              </w:rPr>
              <w:t>5,9-8,3</w:t>
            </w:r>
          </w:p>
        </w:tc>
      </w:tr>
      <w:tr>
        <w:tc>
          <w:tcPr>
            <w:tcW w:w="8208" w:type="dxa"/>
          </w:tcPr>
          <w:p>
            <w:pPr>
              <w:spacing w:after="120"/>
              <w:contextualSpacing/>
              <w:jc w:val="both"/>
              <w:rPr>
                <w:sz w:val="26"/>
                <w:szCs w:val="26"/>
              </w:rPr>
            </w:pPr>
            <w:r>
              <w:rPr>
                <w:sz w:val="26"/>
                <w:szCs w:val="26"/>
              </w:rPr>
              <w:t>Порог выживания незащищенных людей (при меньшим значениям смертельные поражения людей маловероятны)</w:t>
            </w:r>
          </w:p>
        </w:tc>
        <w:tc>
          <w:tcPr>
            <w:tcW w:w="1645" w:type="dxa"/>
          </w:tcPr>
          <w:p>
            <w:pPr>
              <w:spacing w:after="120"/>
              <w:contextualSpacing/>
              <w:jc w:val="center"/>
              <w:rPr>
                <w:sz w:val="26"/>
                <w:szCs w:val="26"/>
              </w:rPr>
            </w:pPr>
            <w:r>
              <w:rPr>
                <w:sz w:val="26"/>
                <w:szCs w:val="26"/>
              </w:rPr>
              <w:t>65,9</w:t>
            </w:r>
          </w:p>
        </w:tc>
      </w:tr>
      <w:tr>
        <w:tc>
          <w:tcPr>
            <w:tcW w:w="8208" w:type="dxa"/>
          </w:tcPr>
          <w:p>
            <w:pPr>
              <w:spacing w:after="120"/>
              <w:contextualSpacing/>
              <w:jc w:val="center"/>
              <w:rPr>
                <w:i/>
                <w:sz w:val="26"/>
                <w:szCs w:val="26"/>
              </w:rPr>
            </w:pPr>
            <w:r>
              <w:rPr>
                <w:i/>
                <w:sz w:val="26"/>
                <w:szCs w:val="26"/>
              </w:rPr>
              <w:t>на открытой местности:</w:t>
            </w:r>
          </w:p>
        </w:tc>
        <w:tc>
          <w:tcPr>
            <w:tcW w:w="1645" w:type="dxa"/>
          </w:tcPr>
          <w:p>
            <w:pPr>
              <w:spacing w:after="120"/>
              <w:contextualSpacing/>
              <w:jc w:val="center"/>
              <w:rPr>
                <w:sz w:val="26"/>
                <w:szCs w:val="26"/>
              </w:rPr>
            </w:pPr>
          </w:p>
        </w:tc>
      </w:tr>
      <w:tr>
        <w:tc>
          <w:tcPr>
            <w:tcW w:w="8208" w:type="dxa"/>
          </w:tcPr>
          <w:p>
            <w:pPr>
              <w:spacing w:after="120"/>
              <w:contextualSpacing/>
              <w:jc w:val="both"/>
              <w:rPr>
                <w:sz w:val="26"/>
                <w:szCs w:val="26"/>
              </w:rPr>
            </w:pPr>
            <w:r>
              <w:rPr>
                <w:sz w:val="26"/>
                <w:szCs w:val="26"/>
              </w:rPr>
              <w:t>Смертельные травмы</w:t>
            </w:r>
          </w:p>
        </w:tc>
        <w:tc>
          <w:tcPr>
            <w:tcW w:w="1645" w:type="dxa"/>
          </w:tcPr>
          <w:p>
            <w:pPr>
              <w:spacing w:after="120"/>
              <w:contextualSpacing/>
              <w:jc w:val="center"/>
              <w:rPr>
                <w:sz w:val="26"/>
                <w:szCs w:val="26"/>
              </w:rPr>
            </w:pPr>
            <w:r>
              <w:rPr>
                <w:sz w:val="26"/>
                <w:szCs w:val="26"/>
              </w:rPr>
              <w:t>100</w:t>
            </w:r>
          </w:p>
        </w:tc>
      </w:tr>
      <w:tr>
        <w:tc>
          <w:tcPr>
            <w:tcW w:w="8208" w:type="dxa"/>
          </w:tcPr>
          <w:p>
            <w:pPr>
              <w:spacing w:after="120"/>
              <w:contextualSpacing/>
              <w:jc w:val="both"/>
              <w:rPr>
                <w:sz w:val="26"/>
                <w:szCs w:val="26"/>
              </w:rPr>
            </w:pPr>
            <w:r>
              <w:rPr>
                <w:sz w:val="26"/>
                <w:szCs w:val="26"/>
              </w:rPr>
              <w:t>Тяжелые травмы (контузии)</w:t>
            </w:r>
          </w:p>
        </w:tc>
        <w:tc>
          <w:tcPr>
            <w:tcW w:w="1645" w:type="dxa"/>
          </w:tcPr>
          <w:p>
            <w:pPr>
              <w:spacing w:after="120"/>
              <w:contextualSpacing/>
              <w:jc w:val="center"/>
              <w:rPr>
                <w:sz w:val="26"/>
                <w:szCs w:val="26"/>
              </w:rPr>
            </w:pPr>
            <w:r>
              <w:rPr>
                <w:sz w:val="26"/>
                <w:szCs w:val="26"/>
              </w:rPr>
              <w:t>60-100</w:t>
            </w:r>
          </w:p>
        </w:tc>
      </w:tr>
      <w:tr>
        <w:tc>
          <w:tcPr>
            <w:tcW w:w="8208" w:type="dxa"/>
          </w:tcPr>
          <w:p>
            <w:pPr>
              <w:spacing w:after="120"/>
              <w:contextualSpacing/>
              <w:jc w:val="both"/>
              <w:rPr>
                <w:sz w:val="26"/>
                <w:szCs w:val="26"/>
              </w:rPr>
            </w:pPr>
            <w:r>
              <w:rPr>
                <w:sz w:val="26"/>
                <w:szCs w:val="26"/>
              </w:rPr>
              <w:t>Средние поражения (кровотечения, вывихи, сотрясения мозга)</w:t>
            </w:r>
          </w:p>
        </w:tc>
        <w:tc>
          <w:tcPr>
            <w:tcW w:w="1645" w:type="dxa"/>
          </w:tcPr>
          <w:p>
            <w:pPr>
              <w:spacing w:after="120"/>
              <w:contextualSpacing/>
              <w:jc w:val="center"/>
              <w:rPr>
                <w:sz w:val="26"/>
                <w:szCs w:val="26"/>
              </w:rPr>
            </w:pPr>
            <w:r>
              <w:rPr>
                <w:sz w:val="26"/>
                <w:szCs w:val="26"/>
              </w:rPr>
              <w:t>40-60</w:t>
            </w:r>
          </w:p>
        </w:tc>
      </w:tr>
      <w:tr>
        <w:tc>
          <w:tcPr>
            <w:tcW w:w="8208" w:type="dxa"/>
          </w:tcPr>
          <w:p>
            <w:pPr>
              <w:spacing w:after="120"/>
              <w:contextualSpacing/>
              <w:jc w:val="both"/>
              <w:rPr>
                <w:sz w:val="26"/>
                <w:szCs w:val="26"/>
              </w:rPr>
            </w:pPr>
            <w:r>
              <w:rPr>
                <w:sz w:val="26"/>
                <w:szCs w:val="26"/>
              </w:rPr>
              <w:t>Легкие поражения (ушибы, потеря слуха)</w:t>
            </w:r>
          </w:p>
        </w:tc>
        <w:tc>
          <w:tcPr>
            <w:tcW w:w="1645" w:type="dxa"/>
          </w:tcPr>
          <w:p>
            <w:pPr>
              <w:spacing w:after="120"/>
              <w:contextualSpacing/>
              <w:jc w:val="center"/>
              <w:rPr>
                <w:sz w:val="26"/>
                <w:szCs w:val="26"/>
              </w:rPr>
            </w:pPr>
            <w:r>
              <w:rPr>
                <w:sz w:val="26"/>
                <w:szCs w:val="26"/>
              </w:rPr>
              <w:t>10-40</w:t>
            </w:r>
          </w:p>
        </w:tc>
      </w:tr>
      <w:tr>
        <w:tc>
          <w:tcPr>
            <w:tcW w:w="8208" w:type="dxa"/>
          </w:tcPr>
          <w:p>
            <w:pPr>
              <w:spacing w:after="120"/>
              <w:contextualSpacing/>
              <w:jc w:val="both"/>
              <w:rPr>
                <w:sz w:val="26"/>
                <w:szCs w:val="26"/>
              </w:rPr>
            </w:pPr>
            <w:r>
              <w:rPr>
                <w:sz w:val="26"/>
                <w:szCs w:val="26"/>
              </w:rPr>
              <w:t>Безопасно</w:t>
            </w:r>
          </w:p>
        </w:tc>
        <w:tc>
          <w:tcPr>
            <w:tcW w:w="1645" w:type="dxa"/>
          </w:tcPr>
          <w:p>
            <w:pPr>
              <w:spacing w:after="120"/>
              <w:contextualSpacing/>
              <w:jc w:val="center"/>
              <w:rPr>
                <w:sz w:val="26"/>
                <w:szCs w:val="26"/>
              </w:rPr>
            </w:pPr>
            <w:r>
              <w:rPr>
                <w:sz w:val="26"/>
                <w:szCs w:val="26"/>
              </w:rPr>
              <w:t>менее 5</w:t>
            </w:r>
          </w:p>
        </w:tc>
      </w:tr>
    </w:tbl>
    <w:p>
      <w:pPr>
        <w:contextualSpacing/>
        <w:jc w:val="both"/>
        <w:rPr>
          <w:sz w:val="26"/>
          <w:szCs w:val="26"/>
        </w:rPr>
      </w:pPr>
    </w:p>
    <w:p>
      <w:pPr>
        <w:spacing w:line="276" w:lineRule="auto"/>
        <w:ind w:firstLine="708"/>
        <w:contextualSpacing/>
        <w:jc w:val="both"/>
        <w:rPr>
          <w:sz w:val="26"/>
          <w:szCs w:val="26"/>
        </w:rPr>
      </w:pPr>
      <w:r>
        <w:rPr>
          <w:sz w:val="26"/>
          <w:szCs w:val="26"/>
        </w:rPr>
        <w:t>Таким образом, результаты расчетов показывают, что возникающая при разрушениях магистральных газопроводов и взрывах ГВС ударная волна не представляет прямой угрозы для жизни человека, оказавшегося даже в непосредственной близости (&gt;30 м) от центра разрыва, и не способна вызвать какие-либо повреждения зданий и сооружений, расположенных за пределами соответствующих нормативных разрывов.</w:t>
      </w:r>
    </w:p>
    <w:p>
      <w:pPr>
        <w:spacing w:line="276" w:lineRule="auto"/>
        <w:ind w:firstLine="708"/>
        <w:contextualSpacing/>
        <w:jc w:val="both"/>
        <w:rPr>
          <w:sz w:val="26"/>
          <w:szCs w:val="26"/>
        </w:rPr>
      </w:pPr>
      <w:r>
        <w:rPr>
          <w:sz w:val="26"/>
          <w:szCs w:val="26"/>
        </w:rPr>
        <w:t>При разгерметизации подземных участков магистральных газопроводов также возможно факельное горение (образование горящей струи в условиях мгновенного воспламенения утечки газа) в искусственно созданном котловане (при ведении земляных работ).</w:t>
      </w:r>
    </w:p>
    <w:p>
      <w:pPr>
        <w:snapToGrid w:val="0"/>
        <w:spacing w:line="276" w:lineRule="auto"/>
        <w:contextualSpacing/>
        <w:jc w:val="both"/>
        <w:rPr>
          <w:b/>
          <w:bCs/>
          <w:sz w:val="26"/>
          <w:szCs w:val="26"/>
        </w:rPr>
      </w:pPr>
    </w:p>
    <w:p>
      <w:pPr>
        <w:snapToGrid w:val="0"/>
        <w:spacing w:line="276" w:lineRule="auto"/>
        <w:ind w:firstLine="708"/>
        <w:contextualSpacing/>
        <w:jc w:val="both"/>
        <w:rPr>
          <w:rFonts w:eastAsia="Times New Roman"/>
          <w:b/>
          <w:bCs/>
          <w:color w:val="FF0000"/>
          <w:sz w:val="26"/>
          <w:szCs w:val="26"/>
        </w:rPr>
      </w:pPr>
      <w:r>
        <w:rPr>
          <w:rFonts w:eastAsia="Times New Roman"/>
          <w:b/>
          <w:bCs/>
          <w:color w:val="000000" w:themeColor="text1"/>
          <w:sz w:val="26"/>
          <w:szCs w:val="26"/>
        </w:rP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p>
    <w:p>
      <w:pPr>
        <w:snapToGrid w:val="0"/>
        <w:spacing w:line="276" w:lineRule="auto"/>
        <w:contextualSpacing/>
        <w:rPr>
          <w:sz w:val="26"/>
          <w:szCs w:val="26"/>
        </w:rPr>
      </w:pPr>
      <w:r>
        <w:rPr>
          <w:sz w:val="26"/>
          <w:szCs w:val="26"/>
        </w:rPr>
        <w:tab/>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pPr>
        <w:numPr>
          <w:ilvl w:val="0"/>
          <w:numId w:val="11"/>
        </w:numPr>
        <w:spacing w:line="276" w:lineRule="auto"/>
        <w:contextualSpacing/>
        <w:jc w:val="both"/>
        <w:rPr>
          <w:sz w:val="26"/>
          <w:szCs w:val="26"/>
        </w:rPr>
      </w:pPr>
      <w:r>
        <w:rPr>
          <w:sz w:val="26"/>
          <w:szCs w:val="26"/>
        </w:rPr>
        <w:t xml:space="preserve">мониторинг и прогнозирование чрезвычайных ситуаций; </w:t>
      </w:r>
    </w:p>
    <w:p>
      <w:pPr>
        <w:numPr>
          <w:ilvl w:val="0"/>
          <w:numId w:val="11"/>
        </w:numPr>
        <w:spacing w:line="276" w:lineRule="auto"/>
        <w:contextualSpacing/>
        <w:jc w:val="both"/>
        <w:rPr>
          <w:sz w:val="26"/>
          <w:szCs w:val="26"/>
        </w:rPr>
      </w:pPr>
      <w:r>
        <w:rPr>
          <w:sz w:val="26"/>
          <w:szCs w:val="26"/>
        </w:rPr>
        <w:t xml:space="preserve">рациональное размещение производительных сил по территории страны с учетом природной и техногенной безопасности; </w:t>
      </w:r>
    </w:p>
    <w:p>
      <w:pPr>
        <w:numPr>
          <w:ilvl w:val="0"/>
          <w:numId w:val="11"/>
        </w:numPr>
        <w:spacing w:line="276" w:lineRule="auto"/>
        <w:contextualSpacing/>
        <w:jc w:val="both"/>
        <w:rPr>
          <w:sz w:val="26"/>
          <w:szCs w:val="26"/>
        </w:rPr>
      </w:pPr>
      <w:r>
        <w:rPr>
          <w:sz w:val="26"/>
          <w:szCs w:val="26"/>
        </w:rPr>
        <w:t xml:space="preserve">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 </w:t>
      </w:r>
    </w:p>
    <w:p>
      <w:pPr>
        <w:numPr>
          <w:ilvl w:val="0"/>
          <w:numId w:val="11"/>
        </w:numPr>
        <w:spacing w:line="276" w:lineRule="auto"/>
        <w:contextualSpacing/>
        <w:jc w:val="both"/>
        <w:rPr>
          <w:sz w:val="26"/>
          <w:szCs w:val="26"/>
        </w:rPr>
      </w:pPr>
      <w:r>
        <w:rPr>
          <w:sz w:val="26"/>
          <w:szCs w:val="26"/>
        </w:rPr>
        <w:lastRenderedPageBreak/>
        <w:t xml:space="preserve">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pPr>
        <w:numPr>
          <w:ilvl w:val="0"/>
          <w:numId w:val="11"/>
        </w:numPr>
        <w:spacing w:line="276" w:lineRule="auto"/>
        <w:contextualSpacing/>
        <w:jc w:val="both"/>
        <w:rPr>
          <w:sz w:val="26"/>
          <w:szCs w:val="26"/>
        </w:rPr>
      </w:pPr>
      <w:r>
        <w:rPr>
          <w:sz w:val="26"/>
          <w:szCs w:val="26"/>
        </w:rPr>
        <w:t xml:space="preserve">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 </w:t>
      </w:r>
    </w:p>
    <w:p>
      <w:pPr>
        <w:numPr>
          <w:ilvl w:val="0"/>
          <w:numId w:val="11"/>
        </w:numPr>
        <w:spacing w:line="276" w:lineRule="auto"/>
        <w:contextualSpacing/>
        <w:jc w:val="both"/>
        <w:rPr>
          <w:sz w:val="26"/>
          <w:szCs w:val="26"/>
        </w:rPr>
      </w:pPr>
      <w:r>
        <w:rPr>
          <w:sz w:val="26"/>
          <w:szCs w:val="26"/>
        </w:rPr>
        <w:t xml:space="preserve">подготовка объектов экономики и систем жизнеобеспечения населения к работе в условиях чрезвычайных ситуаций; </w:t>
      </w:r>
    </w:p>
    <w:p>
      <w:pPr>
        <w:numPr>
          <w:ilvl w:val="0"/>
          <w:numId w:val="11"/>
        </w:numPr>
        <w:spacing w:line="276" w:lineRule="auto"/>
        <w:contextualSpacing/>
        <w:jc w:val="both"/>
        <w:rPr>
          <w:sz w:val="26"/>
          <w:szCs w:val="26"/>
        </w:rPr>
      </w:pPr>
      <w:r>
        <w:rPr>
          <w:sz w:val="26"/>
          <w:szCs w:val="26"/>
        </w:rPr>
        <w:t xml:space="preserve">декларирование промышленной безопасности; </w:t>
      </w:r>
    </w:p>
    <w:p>
      <w:pPr>
        <w:numPr>
          <w:ilvl w:val="0"/>
          <w:numId w:val="11"/>
        </w:numPr>
        <w:spacing w:line="276" w:lineRule="auto"/>
        <w:contextualSpacing/>
        <w:jc w:val="both"/>
        <w:rPr>
          <w:sz w:val="26"/>
          <w:szCs w:val="26"/>
        </w:rPr>
      </w:pPr>
      <w:r>
        <w:rPr>
          <w:sz w:val="26"/>
          <w:szCs w:val="26"/>
        </w:rPr>
        <w:t xml:space="preserve">лицензирование деятельности опасных производственных объектов; </w:t>
      </w:r>
    </w:p>
    <w:p>
      <w:pPr>
        <w:numPr>
          <w:ilvl w:val="0"/>
          <w:numId w:val="11"/>
        </w:numPr>
        <w:spacing w:line="276" w:lineRule="auto"/>
        <w:contextualSpacing/>
        <w:jc w:val="both"/>
        <w:rPr>
          <w:sz w:val="26"/>
          <w:szCs w:val="26"/>
        </w:rPr>
      </w:pPr>
      <w:r>
        <w:rPr>
          <w:sz w:val="26"/>
          <w:szCs w:val="26"/>
        </w:rPr>
        <w:t xml:space="preserve">страхование ответственности за причинение вреда при эксплуатации опасного производственного объекта; </w:t>
      </w:r>
    </w:p>
    <w:p>
      <w:pPr>
        <w:numPr>
          <w:ilvl w:val="0"/>
          <w:numId w:val="11"/>
        </w:numPr>
        <w:spacing w:line="276" w:lineRule="auto"/>
        <w:contextualSpacing/>
        <w:jc w:val="both"/>
        <w:rPr>
          <w:sz w:val="26"/>
          <w:szCs w:val="26"/>
        </w:rPr>
      </w:pPr>
      <w:r>
        <w:rPr>
          <w:sz w:val="26"/>
          <w:szCs w:val="26"/>
        </w:rPr>
        <w:t xml:space="preserve">проведение государственной экспертизы в области предупреждения чрезвычайных ситуаций; </w:t>
      </w:r>
    </w:p>
    <w:p>
      <w:pPr>
        <w:numPr>
          <w:ilvl w:val="0"/>
          <w:numId w:val="11"/>
        </w:numPr>
        <w:spacing w:line="276" w:lineRule="auto"/>
        <w:contextualSpacing/>
        <w:jc w:val="both"/>
        <w:rPr>
          <w:sz w:val="26"/>
          <w:szCs w:val="26"/>
        </w:rPr>
      </w:pPr>
      <w:r>
        <w:rPr>
          <w:sz w:val="26"/>
          <w:szCs w:val="26"/>
        </w:rPr>
        <w:t xml:space="preserve">государственный надзор и контроль по вопросам природной и техногенной безопасности; </w:t>
      </w:r>
    </w:p>
    <w:p>
      <w:pPr>
        <w:numPr>
          <w:ilvl w:val="0"/>
          <w:numId w:val="11"/>
        </w:numPr>
        <w:spacing w:line="276" w:lineRule="auto"/>
        <w:contextualSpacing/>
        <w:jc w:val="both"/>
        <w:rPr>
          <w:sz w:val="26"/>
          <w:szCs w:val="26"/>
        </w:rPr>
      </w:pPr>
      <w:r>
        <w:rPr>
          <w:sz w:val="26"/>
          <w:szCs w:val="26"/>
        </w:rPr>
        <w:t xml:space="preserve">информирование населения о потенциальных природных и техногенных угрозах на территории проживания; </w:t>
      </w:r>
    </w:p>
    <w:p>
      <w:pPr>
        <w:numPr>
          <w:ilvl w:val="0"/>
          <w:numId w:val="11"/>
        </w:numPr>
        <w:spacing w:line="276" w:lineRule="auto"/>
        <w:contextualSpacing/>
        <w:jc w:val="both"/>
        <w:rPr>
          <w:sz w:val="26"/>
          <w:szCs w:val="26"/>
        </w:rPr>
      </w:pPr>
      <w:r>
        <w:rPr>
          <w:sz w:val="26"/>
          <w:szCs w:val="26"/>
        </w:rPr>
        <w:t xml:space="preserve">подготовка населения в области защиты от чрезвычайных ситуаций. </w:t>
      </w:r>
    </w:p>
    <w:p>
      <w:pPr>
        <w:snapToGrid w:val="0"/>
        <w:spacing w:line="276" w:lineRule="auto"/>
        <w:contextualSpacing/>
        <w:rPr>
          <w:sz w:val="26"/>
          <w:szCs w:val="26"/>
        </w:rPr>
      </w:pPr>
      <w:r>
        <w:rPr>
          <w:sz w:val="26"/>
          <w:szCs w:val="26"/>
        </w:rPr>
        <w:tab/>
      </w:r>
    </w:p>
    <w:p>
      <w:pPr>
        <w:snapToGrid w:val="0"/>
        <w:spacing w:line="276" w:lineRule="auto"/>
        <w:contextualSpacing/>
        <w:jc w:val="both"/>
        <w:rPr>
          <w:i/>
          <w:iCs/>
          <w:color w:val="FF0000"/>
          <w:sz w:val="26"/>
          <w:szCs w:val="26"/>
        </w:rPr>
      </w:pPr>
      <w:r>
        <w:rPr>
          <w:sz w:val="26"/>
          <w:szCs w:val="26"/>
        </w:rPr>
        <w:tab/>
      </w:r>
      <w:r>
        <w:rPr>
          <w:b/>
          <w:iCs/>
          <w:color w:val="000000" w:themeColor="text1"/>
          <w:sz w:val="26"/>
          <w:szCs w:val="26"/>
        </w:rPr>
        <w:t>Рекомендации для размещения объектов капитального строительства</w:t>
      </w:r>
    </w:p>
    <w:p>
      <w:pPr>
        <w:snapToGrid w:val="0"/>
        <w:spacing w:line="276" w:lineRule="auto"/>
        <w:contextualSpacing/>
        <w:jc w:val="both"/>
        <w:rPr>
          <w:sz w:val="26"/>
          <w:szCs w:val="26"/>
        </w:rPr>
      </w:pPr>
      <w:r>
        <w:rPr>
          <w:sz w:val="26"/>
          <w:szCs w:val="26"/>
        </w:rPr>
        <w:tab/>
        <w:t>Создание новых и преобразование существующих систем расселения должно проводиться с учетом природно-климатических условий, существующей техногенной опасности, а также особенностей сложившейся сети населенных мест. Не должно допускаться размещение зданий и сооружений в опасных зонах отвалов породы шахт и оползней, в зонах, непосредственно прилегающих к активным разломам. В проектах планировки необходимо предусматривать ограниченное развитие потенциально опасных объектов экономики, их постепенный вывод из городов, перепрофилирование или модернизацию, обеспечивающие снижение до приемлемого уровня, создаваемого функционированием этих объектов риска поражения населения, среды его обитания и объектов экономики.</w:t>
      </w:r>
    </w:p>
    <w:p>
      <w:pPr>
        <w:spacing w:line="276" w:lineRule="auto"/>
        <w:contextualSpacing/>
        <w:jc w:val="both"/>
        <w:rPr>
          <w:sz w:val="26"/>
          <w:szCs w:val="26"/>
        </w:rPr>
      </w:pPr>
      <w:r>
        <w:rPr>
          <w:sz w:val="26"/>
          <w:szCs w:val="26"/>
        </w:rPr>
        <w:tab/>
        <w:t xml:space="preserve">При формировании систем населенных мест необходимо обеспечить снижение пожарной опасности застроек и улучшение санитарно-гигиенических условий проживания населения. </w:t>
      </w:r>
      <w:proofErr w:type="spellStart"/>
      <w:r>
        <w:rPr>
          <w:sz w:val="26"/>
          <w:szCs w:val="26"/>
        </w:rPr>
        <w:t>Пожаро</w:t>
      </w:r>
      <w:proofErr w:type="spellEnd"/>
      <w:r>
        <w:rPr>
          <w:sz w:val="26"/>
          <w:szCs w:val="26"/>
        </w:rPr>
        <w:t xml:space="preserve"> - и взрывоопасные объекты необходимо выносить за пределы населенных пунктов. При размещении и формировании населенных пунктов и систем населенных мест надо также учитывать размещение уже существующих подобных объектов.</w:t>
      </w:r>
    </w:p>
    <w:p>
      <w:pPr>
        <w:spacing w:line="276" w:lineRule="auto"/>
        <w:contextualSpacing/>
        <w:jc w:val="both"/>
        <w:rPr>
          <w:sz w:val="26"/>
          <w:szCs w:val="26"/>
        </w:rPr>
      </w:pPr>
      <w:r>
        <w:rPr>
          <w:sz w:val="26"/>
          <w:szCs w:val="26"/>
        </w:rPr>
        <w:tab/>
        <w:t xml:space="preserve">При проектировании, строительстве и реконструкции населенных пунктов следует предусматривать единую систему транспорта, представляющую удобные, быстрые и безопасные транспортные связи для удобства возможной эвакуации людей. </w:t>
      </w:r>
    </w:p>
    <w:p>
      <w:pPr>
        <w:spacing w:line="276" w:lineRule="auto"/>
        <w:contextualSpacing/>
        <w:jc w:val="both"/>
        <w:rPr>
          <w:sz w:val="26"/>
          <w:szCs w:val="26"/>
        </w:rPr>
      </w:pPr>
      <w:r>
        <w:rPr>
          <w:sz w:val="26"/>
          <w:szCs w:val="26"/>
        </w:rPr>
        <w:tab/>
        <w:t xml:space="preserve">Населенные территории необходимо размещать с наветренной стороны (для </w:t>
      </w:r>
      <w:r>
        <w:rPr>
          <w:sz w:val="26"/>
          <w:szCs w:val="26"/>
        </w:rPr>
        <w:lastRenderedPageBreak/>
        <w:t>ветров преобладающего направления) по отношению к производственным предприятиям, являющимися источниками загрязнения атмосферного воздуха, а также представляющим повышенную пожарную опасность.</w:t>
      </w:r>
    </w:p>
    <w:p>
      <w:pPr>
        <w:spacing w:line="276" w:lineRule="auto"/>
        <w:contextualSpacing/>
        <w:jc w:val="both"/>
        <w:rPr>
          <w:sz w:val="26"/>
          <w:szCs w:val="26"/>
        </w:rPr>
      </w:pPr>
      <w:r>
        <w:rPr>
          <w:sz w:val="26"/>
          <w:szCs w:val="26"/>
        </w:rPr>
        <w:tab/>
        <w:t xml:space="preserve">Животноводческие предприятия, склады по хранению ядохимикатов, биопрепаратов, удобрений, </w:t>
      </w:r>
      <w:proofErr w:type="spellStart"/>
      <w:r>
        <w:rPr>
          <w:sz w:val="26"/>
          <w:szCs w:val="26"/>
        </w:rPr>
        <w:t>пожаро</w:t>
      </w:r>
      <w:proofErr w:type="spellEnd"/>
      <w:r>
        <w:rPr>
          <w:sz w:val="26"/>
          <w:szCs w:val="26"/>
        </w:rPr>
        <w:t xml:space="preserve"> - и взрывоопасные склады и производства, очистные сооружения должны располагаются с подветренной стороны по отношению к населенной территории.</w:t>
      </w:r>
    </w:p>
    <w:p>
      <w:pPr>
        <w:spacing w:line="276" w:lineRule="auto"/>
        <w:contextualSpacing/>
        <w:jc w:val="both"/>
        <w:rPr>
          <w:sz w:val="26"/>
          <w:szCs w:val="26"/>
        </w:rPr>
      </w:pPr>
      <w:r>
        <w:rPr>
          <w:sz w:val="26"/>
          <w:szCs w:val="26"/>
        </w:rPr>
        <w:tab/>
        <w:t>За пределами селитебных территорий и их зеленых зон в обособленных складских районах пригородной зоны с соблюдением санитарных, противопожарных норм осуществляется рассредоточенное размещение складов и перевалочных баз нефти и нефтепродуктов, складов взрывчатых материалов и базисных складов АХОВ.</w:t>
      </w:r>
    </w:p>
    <w:p>
      <w:pPr>
        <w:spacing w:line="276" w:lineRule="auto"/>
        <w:contextualSpacing/>
        <w:jc w:val="both"/>
        <w:rPr>
          <w:sz w:val="26"/>
          <w:szCs w:val="26"/>
        </w:rPr>
      </w:pPr>
      <w:r>
        <w:rPr>
          <w:sz w:val="26"/>
          <w:szCs w:val="26"/>
        </w:rPr>
        <w:tab/>
        <w:t>При разработке проектов планировки жилых микрорайонов необходимо предусматривать безопасное размещение полигонов для утилизации, обезвреживания и захоронения твердых бытовых и токсичных промышленных отходов.</w:t>
      </w:r>
    </w:p>
    <w:p>
      <w:pPr>
        <w:spacing w:line="276" w:lineRule="auto"/>
        <w:contextualSpacing/>
        <w:jc w:val="both"/>
        <w:rPr>
          <w:sz w:val="26"/>
          <w:szCs w:val="26"/>
        </w:rPr>
      </w:pPr>
      <w:r>
        <w:rPr>
          <w:sz w:val="26"/>
          <w:szCs w:val="26"/>
        </w:rPr>
        <w:tab/>
        <w:t xml:space="preserve">Рационально размещенный объект фактически частично или полностью выводится из зоны действия поражающих факторов потенциального источника чрезвычайной ситуации. В случае реального возникновения бедствия ему или совсем не наносится ущерб, или этот ущерб и вообще последствия воздействия бывают столь незначительными, что чрезвычайная ситуация не возникает. </w:t>
      </w:r>
    </w:p>
    <w:p>
      <w:pPr>
        <w:spacing w:line="276" w:lineRule="auto"/>
        <w:contextualSpacing/>
        <w:jc w:val="both"/>
        <w:rPr>
          <w:sz w:val="26"/>
          <w:szCs w:val="26"/>
        </w:rPr>
      </w:pPr>
      <w:r>
        <w:rPr>
          <w:sz w:val="26"/>
          <w:szCs w:val="26"/>
        </w:rPr>
        <w:tab/>
        <w:t>Таким образом, проведенное заблаговременно мероприятие по рациональному размещению оказывается экономически эффективным. Эта эффективность могла бы быть оценена величиной предотвращенного ущерба. Чаще всего этот гипотетический предотвращенный ущерб оценивают при принятии решения на выбор места размещения - новое строительство, при обосновании переноса объекта в более безопасное место и в других случаях, предшествующих практическим мерам.</w:t>
      </w:r>
    </w:p>
    <w:p>
      <w:pPr>
        <w:spacing w:line="276" w:lineRule="auto"/>
        <w:contextualSpacing/>
        <w:jc w:val="both"/>
        <w:rPr>
          <w:sz w:val="26"/>
          <w:szCs w:val="26"/>
        </w:rPr>
      </w:pPr>
      <w:r>
        <w:rPr>
          <w:sz w:val="26"/>
          <w:szCs w:val="26"/>
        </w:rPr>
        <w:tab/>
        <w:t xml:space="preserve">Другая составляющая рационального безопасного размещения объектов - необходимость минимизации затрат на проведение мер по размещению. </w:t>
      </w:r>
    </w:p>
    <w:p>
      <w:pPr>
        <w:snapToGrid w:val="0"/>
        <w:spacing w:line="276" w:lineRule="auto"/>
        <w:contextualSpacing/>
        <w:jc w:val="both"/>
        <w:rPr>
          <w:sz w:val="26"/>
          <w:szCs w:val="26"/>
        </w:rPr>
      </w:pPr>
      <w:r>
        <w:rPr>
          <w:sz w:val="26"/>
          <w:szCs w:val="26"/>
        </w:rPr>
        <w:tab/>
        <w:t>Таким образом, рациональное размещение объектов экономики и социальной сферы с точки зрения их природной и техногенной безопасности, являясь важной мерой предупреждения чрезвычайных ситуаций, одновременно играет роль механизма, снижающего потенциальные ущербы и в определенной степени страхующего от затрат на восстановление и перенос объектов.</w:t>
      </w:r>
    </w:p>
    <w:p>
      <w:pPr>
        <w:snapToGrid w:val="0"/>
        <w:spacing w:line="276" w:lineRule="auto"/>
        <w:contextualSpacing/>
        <w:jc w:val="both"/>
        <w:rPr>
          <w:b/>
          <w:bCs/>
          <w:sz w:val="26"/>
          <w:szCs w:val="26"/>
        </w:rPr>
      </w:pPr>
    </w:p>
    <w:p>
      <w:pPr>
        <w:snapToGrid w:val="0"/>
        <w:spacing w:line="276" w:lineRule="auto"/>
        <w:contextualSpacing/>
        <w:rPr>
          <w:i/>
          <w:iCs/>
          <w:color w:val="FF0000"/>
          <w:sz w:val="26"/>
          <w:szCs w:val="26"/>
        </w:rPr>
      </w:pPr>
      <w:r>
        <w:rPr>
          <w:b/>
          <w:bCs/>
          <w:sz w:val="26"/>
          <w:szCs w:val="26"/>
        </w:rPr>
        <w:tab/>
      </w:r>
      <w:r>
        <w:rPr>
          <w:b/>
          <w:iCs/>
          <w:color w:val="000000" w:themeColor="text1"/>
          <w:sz w:val="26"/>
          <w:szCs w:val="26"/>
        </w:rPr>
        <w:t>Противопожарные мероприятия на территории поселения</w:t>
      </w:r>
    </w:p>
    <w:p>
      <w:pPr>
        <w:snapToGrid w:val="0"/>
        <w:spacing w:line="276" w:lineRule="auto"/>
        <w:contextualSpacing/>
        <w:jc w:val="both"/>
        <w:rPr>
          <w:sz w:val="26"/>
          <w:szCs w:val="26"/>
        </w:rPr>
      </w:pPr>
      <w:r>
        <w:rPr>
          <w:sz w:val="26"/>
          <w:szCs w:val="26"/>
        </w:rPr>
        <w:tab/>
        <w:t>На территории поселений наибольшую пожарную опасность несет возгорание жилой застройки.</w:t>
      </w:r>
    </w:p>
    <w:p>
      <w:pPr>
        <w:spacing w:line="276" w:lineRule="auto"/>
        <w:contextualSpacing/>
        <w:jc w:val="both"/>
        <w:rPr>
          <w:sz w:val="26"/>
          <w:szCs w:val="26"/>
        </w:rPr>
      </w:pPr>
      <w:r>
        <w:rPr>
          <w:sz w:val="26"/>
          <w:szCs w:val="26"/>
        </w:rPr>
        <w:tab/>
        <w:t>Основными причинами пожаров являются неосторожное обращение с огнём, нарушение правил пожарной безопасности при эксплуатации электрооборудования, поджоги.</w:t>
      </w:r>
    </w:p>
    <w:p>
      <w:pPr>
        <w:spacing w:line="276" w:lineRule="auto"/>
        <w:contextualSpacing/>
        <w:jc w:val="both"/>
        <w:rPr>
          <w:sz w:val="26"/>
          <w:szCs w:val="26"/>
        </w:rPr>
      </w:pPr>
      <w:r>
        <w:rPr>
          <w:sz w:val="26"/>
          <w:szCs w:val="26"/>
        </w:rPr>
        <w:tab/>
        <w:t xml:space="preserve">Для поселка Верховье характерно наличие значительное количество территорий, застроенных индивидуальными жилыми домами, преимущественно одноэтажными. </w:t>
      </w:r>
      <w:r>
        <w:rPr>
          <w:sz w:val="26"/>
          <w:szCs w:val="26"/>
        </w:rPr>
        <w:lastRenderedPageBreak/>
        <w:t>Проблемой является то, что расстояния между домами и природными постройками не соответствуют требованиям пожарной безопасности, водопроводные сети с гидрантами изношены или отсутствуют, поэтому рекомендуется предусмотреть комплектование первичных средств пожаротушения, применяемых до прибытия пожарного расчета.</w:t>
      </w:r>
    </w:p>
    <w:p>
      <w:pPr>
        <w:spacing w:line="276" w:lineRule="auto"/>
        <w:contextualSpacing/>
        <w:jc w:val="both"/>
        <w:rPr>
          <w:sz w:val="26"/>
          <w:szCs w:val="26"/>
        </w:rPr>
      </w:pPr>
      <w:r>
        <w:rPr>
          <w:sz w:val="26"/>
          <w:szCs w:val="26"/>
        </w:rPr>
        <w:tab/>
        <w:t xml:space="preserve">На территории сельского поселения пожаротушение осуществляется при помощи сил и средств пожарной части, расположенной в </w:t>
      </w:r>
      <w:proofErr w:type="spellStart"/>
      <w:r>
        <w:rPr>
          <w:sz w:val="26"/>
          <w:szCs w:val="26"/>
        </w:rPr>
        <w:t>п.г.т</w:t>
      </w:r>
      <w:proofErr w:type="spellEnd"/>
      <w:r>
        <w:rPr>
          <w:sz w:val="26"/>
          <w:szCs w:val="26"/>
        </w:rPr>
        <w:t>. Верховье.</w:t>
      </w:r>
      <w:r>
        <w:rPr>
          <w:sz w:val="26"/>
          <w:szCs w:val="26"/>
        </w:rPr>
        <w:tab/>
      </w:r>
    </w:p>
    <w:p>
      <w:pPr>
        <w:spacing w:line="276" w:lineRule="auto"/>
        <w:ind w:firstLine="708"/>
        <w:contextualSpacing/>
        <w:jc w:val="both"/>
        <w:rPr>
          <w:sz w:val="26"/>
          <w:szCs w:val="26"/>
        </w:rPr>
      </w:pPr>
      <w:r>
        <w:rPr>
          <w:sz w:val="26"/>
          <w:szCs w:val="26"/>
        </w:rPr>
        <w:t>Расход воды на наружное пожаротушение принимается по СП 8.13130.2009, п.5.1, табл.1 и составляет 1х10 л/с (без учета расхода на тушение предприятий различного назначения). Расход воды для производственных предприятий, для зданий административного и общественного назначения принимаются отдельно для каждого из этих предприятий в зависимости от их площади.</w:t>
      </w:r>
    </w:p>
    <w:p>
      <w:pPr>
        <w:spacing w:line="276" w:lineRule="auto"/>
        <w:contextualSpacing/>
        <w:jc w:val="both"/>
        <w:rPr>
          <w:sz w:val="26"/>
          <w:szCs w:val="26"/>
        </w:rPr>
      </w:pPr>
      <w:r>
        <w:rPr>
          <w:sz w:val="26"/>
          <w:szCs w:val="26"/>
        </w:rPr>
        <w:tab/>
        <w:t>В соответствии с №123-ФЗ «Технический регламент о требованиях пожарной безопасности», статьей 63 первичные меры пожарной безопасности должны включать в себя:</w:t>
      </w:r>
    </w:p>
    <w:p>
      <w:pPr>
        <w:spacing w:line="276" w:lineRule="auto"/>
        <w:contextualSpacing/>
        <w:jc w:val="both"/>
        <w:rPr>
          <w:sz w:val="26"/>
          <w:szCs w:val="26"/>
        </w:rPr>
      </w:pPr>
      <w:r>
        <w:rPr>
          <w:sz w:val="26"/>
          <w:szCs w:val="26"/>
        </w:rPr>
        <w:tab/>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pPr>
        <w:spacing w:line="276" w:lineRule="auto"/>
        <w:contextualSpacing/>
        <w:jc w:val="both"/>
        <w:rPr>
          <w:sz w:val="26"/>
          <w:szCs w:val="26"/>
        </w:rPr>
      </w:pPr>
      <w:r>
        <w:rPr>
          <w:sz w:val="26"/>
          <w:szCs w:val="26"/>
        </w:rPr>
        <w:tab/>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pPr>
        <w:spacing w:line="276" w:lineRule="auto"/>
        <w:contextualSpacing/>
        <w:jc w:val="both"/>
        <w:rPr>
          <w:sz w:val="26"/>
          <w:szCs w:val="26"/>
        </w:rPr>
      </w:pPr>
      <w:r>
        <w:rPr>
          <w:sz w:val="26"/>
          <w:szCs w:val="26"/>
        </w:rPr>
        <w:tab/>
        <w:t>3) разработку и организацию выполнения муниципальных целевых программ по вопросам обеспечения пожарной безопасности;</w:t>
      </w:r>
    </w:p>
    <w:p>
      <w:pPr>
        <w:spacing w:line="276" w:lineRule="auto"/>
        <w:contextualSpacing/>
        <w:jc w:val="both"/>
        <w:rPr>
          <w:sz w:val="26"/>
          <w:szCs w:val="26"/>
        </w:rPr>
      </w:pPr>
      <w:r>
        <w:rPr>
          <w:sz w:val="26"/>
          <w:szCs w:val="26"/>
        </w:rPr>
        <w:tab/>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pPr>
        <w:spacing w:line="276" w:lineRule="auto"/>
        <w:contextualSpacing/>
        <w:jc w:val="both"/>
        <w:rPr>
          <w:sz w:val="26"/>
          <w:szCs w:val="26"/>
        </w:rPr>
      </w:pPr>
      <w:r>
        <w:rPr>
          <w:sz w:val="26"/>
          <w:szCs w:val="26"/>
        </w:rPr>
        <w:tab/>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pPr>
        <w:spacing w:line="276" w:lineRule="auto"/>
        <w:contextualSpacing/>
        <w:jc w:val="both"/>
        <w:rPr>
          <w:sz w:val="26"/>
          <w:szCs w:val="26"/>
        </w:rPr>
      </w:pPr>
      <w:r>
        <w:rPr>
          <w:sz w:val="26"/>
          <w:szCs w:val="26"/>
        </w:rPr>
        <w:tab/>
        <w:t>6) обеспечение беспрепятственного проезда пожарной техники к месту пожара;</w:t>
      </w:r>
    </w:p>
    <w:p>
      <w:pPr>
        <w:spacing w:line="276" w:lineRule="auto"/>
        <w:contextualSpacing/>
        <w:jc w:val="both"/>
        <w:rPr>
          <w:sz w:val="26"/>
          <w:szCs w:val="26"/>
        </w:rPr>
      </w:pPr>
      <w:r>
        <w:rPr>
          <w:sz w:val="26"/>
          <w:szCs w:val="26"/>
        </w:rPr>
        <w:tab/>
        <w:t>7) обеспечение связи и оповещения населения о пожаре;</w:t>
      </w:r>
    </w:p>
    <w:p>
      <w:pPr>
        <w:spacing w:line="276" w:lineRule="auto"/>
        <w:contextualSpacing/>
        <w:jc w:val="both"/>
        <w:rPr>
          <w:sz w:val="26"/>
          <w:szCs w:val="26"/>
        </w:rPr>
      </w:pPr>
      <w:r>
        <w:rPr>
          <w:sz w:val="26"/>
          <w:szCs w:val="26"/>
        </w:rPr>
        <w:tab/>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pPr>
        <w:spacing w:line="276" w:lineRule="auto"/>
        <w:contextualSpacing/>
        <w:jc w:val="both"/>
        <w:rPr>
          <w:sz w:val="26"/>
          <w:szCs w:val="26"/>
        </w:rPr>
      </w:pPr>
      <w:r>
        <w:rPr>
          <w:sz w:val="26"/>
          <w:szCs w:val="26"/>
        </w:rPr>
        <w:tab/>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pPr>
        <w:spacing w:line="276" w:lineRule="auto"/>
        <w:contextualSpacing/>
        <w:jc w:val="both"/>
        <w:rPr>
          <w:sz w:val="26"/>
          <w:szCs w:val="26"/>
        </w:rPr>
      </w:pPr>
      <w:r>
        <w:rPr>
          <w:sz w:val="26"/>
          <w:szCs w:val="26"/>
        </w:rPr>
        <w:tab/>
        <w:t xml:space="preserve">Так же в соответствии с №123-ФЗ «Технический регламент о требованиях пожарной безопасности», статьей 76 о требованиях пожарной безопасности по </w:t>
      </w:r>
      <w:r>
        <w:rPr>
          <w:sz w:val="26"/>
          <w:szCs w:val="26"/>
        </w:rPr>
        <w:lastRenderedPageBreak/>
        <w:t>размещению подразделений пожарной охраны в поселениях и городских округах:</w:t>
      </w:r>
    </w:p>
    <w:p>
      <w:pPr>
        <w:spacing w:line="276" w:lineRule="auto"/>
        <w:contextualSpacing/>
        <w:jc w:val="both"/>
        <w:rPr>
          <w:sz w:val="26"/>
          <w:szCs w:val="26"/>
        </w:rPr>
      </w:pPr>
      <w:r>
        <w:rPr>
          <w:sz w:val="26"/>
          <w:szCs w:val="26"/>
        </w:rPr>
        <w:tab/>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поселениях и городских округах не должно превышать 10 минут, а в сельских поселениях - 20 минут.</w:t>
      </w:r>
    </w:p>
    <w:p>
      <w:pPr>
        <w:spacing w:line="276" w:lineRule="auto"/>
        <w:contextualSpacing/>
        <w:jc w:val="both"/>
        <w:rPr>
          <w:sz w:val="26"/>
          <w:szCs w:val="26"/>
        </w:rPr>
      </w:pPr>
      <w:r>
        <w:rPr>
          <w:sz w:val="26"/>
          <w:szCs w:val="26"/>
        </w:rPr>
        <w:tab/>
        <w:t>2. Подразделения пожарной охраны населенных пунктов должны размещаться в зданиях пожарных депо.</w:t>
      </w:r>
    </w:p>
    <w:p>
      <w:pPr>
        <w:snapToGrid w:val="0"/>
        <w:spacing w:line="276" w:lineRule="auto"/>
        <w:contextualSpacing/>
        <w:jc w:val="both"/>
        <w:rPr>
          <w:sz w:val="26"/>
          <w:szCs w:val="26"/>
        </w:rPr>
      </w:pPr>
      <w:r>
        <w:rPr>
          <w:b/>
          <w:bCs/>
          <w:sz w:val="26"/>
          <w:szCs w:val="26"/>
        </w:rPr>
        <w:tab/>
      </w:r>
      <w:r>
        <w:rPr>
          <w:sz w:val="26"/>
          <w:szCs w:val="26"/>
        </w:rPr>
        <w:t>В соответствии с Федеральным законом № 131, статья 14, п.9, обеспечение первичных мер пожарной безопасности в границах населенных пунктов поселения, относятся к вопросам местного значения поселения.</w:t>
      </w:r>
    </w:p>
    <w:p>
      <w:pPr>
        <w:snapToGrid w:val="0"/>
        <w:spacing w:line="276" w:lineRule="auto"/>
        <w:contextualSpacing/>
        <w:jc w:val="both"/>
        <w:rPr>
          <w:b/>
          <w:bCs/>
          <w:sz w:val="26"/>
          <w:szCs w:val="26"/>
        </w:rPr>
      </w:pPr>
      <w:r>
        <w:rPr>
          <w:b/>
          <w:bCs/>
          <w:sz w:val="26"/>
          <w:szCs w:val="26"/>
        </w:rPr>
        <w:tab/>
      </w:r>
    </w:p>
    <w:p>
      <w:pPr>
        <w:snapToGrid w:val="0"/>
        <w:spacing w:line="276" w:lineRule="auto"/>
        <w:contextualSpacing/>
        <w:jc w:val="both"/>
        <w:rPr>
          <w:i/>
          <w:iCs/>
          <w:color w:val="FF0000"/>
          <w:sz w:val="26"/>
          <w:szCs w:val="26"/>
        </w:rPr>
      </w:pPr>
      <w:r>
        <w:rPr>
          <w:b/>
          <w:bCs/>
          <w:sz w:val="26"/>
          <w:szCs w:val="26"/>
        </w:rPr>
        <w:tab/>
      </w:r>
      <w:proofErr w:type="spellStart"/>
      <w:r>
        <w:rPr>
          <w:b/>
          <w:iCs/>
          <w:color w:val="000000" w:themeColor="text1"/>
          <w:sz w:val="26"/>
          <w:szCs w:val="26"/>
        </w:rPr>
        <w:t>Аварийно</w:t>
      </w:r>
      <w:proofErr w:type="spellEnd"/>
      <w:r>
        <w:rPr>
          <w:b/>
          <w:iCs/>
          <w:color w:val="000000" w:themeColor="text1"/>
          <w:sz w:val="26"/>
          <w:szCs w:val="26"/>
        </w:rPr>
        <w:t xml:space="preserve"> – спасательные работы</w:t>
      </w:r>
    </w:p>
    <w:p>
      <w:pPr>
        <w:snapToGrid w:val="0"/>
        <w:spacing w:line="276" w:lineRule="auto"/>
        <w:contextualSpacing/>
        <w:jc w:val="both"/>
        <w:rPr>
          <w:sz w:val="26"/>
          <w:szCs w:val="26"/>
        </w:rPr>
      </w:pPr>
      <w:r>
        <w:rPr>
          <w:b/>
          <w:bCs/>
          <w:sz w:val="26"/>
          <w:szCs w:val="26"/>
        </w:rPr>
        <w:tab/>
      </w:r>
      <w:r>
        <w:rPr>
          <w:sz w:val="26"/>
          <w:szCs w:val="26"/>
        </w:rPr>
        <w:t>Аварийно-спасательные и другие неотложные работы в зонах ЧС планируется проводить с целью срочного оказания помощи населению, которое подверглось непосредственного или косвенному воздействию разрушительных и вредоносных сил природы, техногенных аварий и катастроф, а также для ограничения масштабов, локализации или ликвидации возникших при этом ЧС.</w:t>
      </w:r>
    </w:p>
    <w:p>
      <w:pPr>
        <w:spacing w:line="276" w:lineRule="auto"/>
        <w:contextualSpacing/>
        <w:jc w:val="both"/>
        <w:rPr>
          <w:sz w:val="26"/>
          <w:szCs w:val="26"/>
        </w:rPr>
      </w:pPr>
      <w:r>
        <w:rPr>
          <w:sz w:val="26"/>
          <w:szCs w:val="26"/>
        </w:rPr>
        <w:tab/>
        <w:t>Комплексом аварийно-спасательных работ необходимо обеспечить поиск и удаление людей за пределы зон действия опасных и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 человеческого организма.</w:t>
      </w:r>
    </w:p>
    <w:p>
      <w:pPr>
        <w:spacing w:line="276" w:lineRule="auto"/>
        <w:contextualSpacing/>
        <w:jc w:val="both"/>
        <w:rPr>
          <w:sz w:val="26"/>
          <w:szCs w:val="26"/>
        </w:rPr>
      </w:pPr>
      <w:r>
        <w:rPr>
          <w:sz w:val="26"/>
          <w:szCs w:val="26"/>
        </w:rPr>
        <w:tab/>
        <w:t>Применение комплекса мероприятий по защите населения в ЧС обеспечивается:</w:t>
      </w:r>
    </w:p>
    <w:p>
      <w:pPr>
        <w:spacing w:line="276" w:lineRule="auto"/>
        <w:contextualSpacing/>
        <w:jc w:val="both"/>
        <w:rPr>
          <w:sz w:val="26"/>
          <w:szCs w:val="26"/>
        </w:rPr>
      </w:pPr>
      <w:r>
        <w:rPr>
          <w:sz w:val="26"/>
          <w:szCs w:val="26"/>
        </w:rPr>
        <w:tab/>
        <w:t xml:space="preserve">-организацией и осуществлением непрерывного наблюдения, контроля и прогнозирования состояния природной среды, возникновения и развития, опасных для населения природных явлений, техногенных аварий и катастроф с учетом особенностей подконтрольных территорий;  </w:t>
      </w:r>
    </w:p>
    <w:p>
      <w:pPr>
        <w:spacing w:line="276" w:lineRule="auto"/>
        <w:contextualSpacing/>
        <w:jc w:val="both"/>
        <w:rPr>
          <w:sz w:val="26"/>
          <w:szCs w:val="26"/>
        </w:rPr>
      </w:pPr>
      <w:r>
        <w:rPr>
          <w:sz w:val="26"/>
          <w:szCs w:val="26"/>
        </w:rPr>
        <w:tab/>
        <w:t>- своевременным оповещением инстанций, органов руководства и управления, а также должностных лиц об угрозе возникновения ЧС и их развитии, а также доведением до населения установленных сигналов и порядка действий в конкретно складывающейся обстановке;</w:t>
      </w:r>
    </w:p>
    <w:p>
      <w:pPr>
        <w:spacing w:line="276" w:lineRule="auto"/>
        <w:contextualSpacing/>
        <w:jc w:val="both"/>
        <w:rPr>
          <w:sz w:val="26"/>
          <w:szCs w:val="26"/>
        </w:rPr>
      </w:pPr>
      <w:r>
        <w:rPr>
          <w:sz w:val="26"/>
          <w:szCs w:val="26"/>
        </w:rPr>
        <w:tab/>
        <w:t>- обучением населения действиям в ЧС и его психологической подготовкой;</w:t>
      </w:r>
    </w:p>
    <w:p>
      <w:pPr>
        <w:spacing w:line="276" w:lineRule="auto"/>
        <w:contextualSpacing/>
        <w:jc w:val="both"/>
        <w:rPr>
          <w:sz w:val="26"/>
          <w:szCs w:val="26"/>
        </w:rPr>
      </w:pPr>
      <w:r>
        <w:rPr>
          <w:sz w:val="26"/>
          <w:szCs w:val="26"/>
        </w:rPr>
        <w:tab/>
        <w:t>-разработкой и осуществлением мер по жизнеобеспечению населения на случай природных и техногенных ЧС.</w:t>
      </w:r>
    </w:p>
    <w:p>
      <w:pPr>
        <w:spacing w:line="276" w:lineRule="auto"/>
        <w:contextualSpacing/>
        <w:jc w:val="both"/>
        <w:rPr>
          <w:sz w:val="26"/>
          <w:szCs w:val="26"/>
        </w:rPr>
      </w:pPr>
    </w:p>
    <w:p>
      <w:pPr>
        <w:spacing w:line="276" w:lineRule="auto"/>
        <w:contextualSpacing/>
        <w:jc w:val="both"/>
        <w:rPr>
          <w:sz w:val="26"/>
          <w:szCs w:val="26"/>
        </w:rPr>
      </w:pPr>
      <w:r>
        <w:rPr>
          <w:sz w:val="26"/>
          <w:szCs w:val="26"/>
        </w:rPr>
        <w:tab/>
        <w:t>В соответствии с Федеральным законом № 131, статья 14, п.24, 25, к вопросам местного значения поселения относятся:</w:t>
      </w:r>
    </w:p>
    <w:p>
      <w:pPr>
        <w:spacing w:line="276" w:lineRule="auto"/>
        <w:contextualSpacing/>
        <w:jc w:val="both"/>
        <w:rPr>
          <w:sz w:val="26"/>
          <w:szCs w:val="26"/>
        </w:rPr>
      </w:pPr>
      <w:r>
        <w:rPr>
          <w:sz w:val="26"/>
          <w:szCs w:val="26"/>
        </w:rPr>
        <w:tab/>
        <w:t>-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spacing w:line="276" w:lineRule="auto"/>
        <w:contextualSpacing/>
        <w:jc w:val="both"/>
        <w:rPr>
          <w:sz w:val="26"/>
          <w:szCs w:val="26"/>
        </w:rPr>
      </w:pPr>
      <w:r>
        <w:rPr>
          <w:sz w:val="26"/>
          <w:szCs w:val="26"/>
        </w:rPr>
        <w:tab/>
        <w:t>-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spacing w:line="276" w:lineRule="auto"/>
        <w:ind w:firstLine="708"/>
        <w:contextualSpacing/>
        <w:jc w:val="both"/>
        <w:rPr>
          <w:b/>
          <w:bCs/>
          <w:sz w:val="26"/>
          <w:szCs w:val="26"/>
        </w:rPr>
      </w:pPr>
    </w:p>
    <w:p>
      <w:pPr>
        <w:spacing w:line="276" w:lineRule="auto"/>
        <w:ind w:firstLine="708"/>
        <w:contextualSpacing/>
        <w:jc w:val="both"/>
        <w:rPr>
          <w:i/>
          <w:iCs/>
          <w:color w:val="FF0000"/>
          <w:sz w:val="26"/>
          <w:szCs w:val="26"/>
        </w:rPr>
      </w:pPr>
      <w:r>
        <w:rPr>
          <w:b/>
          <w:iCs/>
          <w:color w:val="000000" w:themeColor="text1"/>
          <w:sz w:val="26"/>
          <w:szCs w:val="26"/>
        </w:rPr>
        <w:t>Инженерная подготовка территории</w:t>
      </w:r>
    </w:p>
    <w:p>
      <w:pPr>
        <w:snapToGrid w:val="0"/>
        <w:spacing w:line="276" w:lineRule="auto"/>
        <w:contextualSpacing/>
        <w:jc w:val="both"/>
        <w:rPr>
          <w:sz w:val="26"/>
          <w:szCs w:val="26"/>
        </w:rPr>
      </w:pPr>
      <w:r>
        <w:rPr>
          <w:sz w:val="26"/>
          <w:szCs w:val="26"/>
        </w:rPr>
        <w:tab/>
        <w:t xml:space="preserve">Благоустройство балок и предотвращение роста оврагов предлагается выполнить путем посадки древесно-кустарниковых насаждений, засыпки </w:t>
      </w:r>
      <w:proofErr w:type="spellStart"/>
      <w:r>
        <w:rPr>
          <w:sz w:val="26"/>
          <w:szCs w:val="26"/>
        </w:rPr>
        <w:t>отвержков</w:t>
      </w:r>
      <w:proofErr w:type="spellEnd"/>
      <w:r>
        <w:rPr>
          <w:sz w:val="26"/>
          <w:szCs w:val="26"/>
        </w:rPr>
        <w:t xml:space="preserve"> оврагов, вклинивающихся в застройку. На отдельных участках предусматривается прокладка водосточных устройств. В целях прекращения роста оврагов рекомендуется устройство нагорных земляных валиков вдоль бровки </w:t>
      </w:r>
      <w:proofErr w:type="spellStart"/>
      <w:r>
        <w:rPr>
          <w:sz w:val="26"/>
          <w:szCs w:val="26"/>
        </w:rPr>
        <w:t>отвержков</w:t>
      </w:r>
      <w:proofErr w:type="spellEnd"/>
      <w:r>
        <w:rPr>
          <w:sz w:val="26"/>
          <w:szCs w:val="26"/>
        </w:rPr>
        <w:t xml:space="preserve"> оврага, террасирование склонов, </w:t>
      </w:r>
      <w:proofErr w:type="spellStart"/>
      <w:r>
        <w:rPr>
          <w:sz w:val="26"/>
          <w:szCs w:val="26"/>
        </w:rPr>
        <w:t>задернованность</w:t>
      </w:r>
      <w:proofErr w:type="spellEnd"/>
      <w:r>
        <w:rPr>
          <w:sz w:val="26"/>
          <w:szCs w:val="26"/>
        </w:rPr>
        <w:t xml:space="preserve"> крутых склонов, устройство открытых водостоков по тальвегам оврагов.</w:t>
      </w:r>
    </w:p>
    <w:p>
      <w:pPr>
        <w:spacing w:line="276" w:lineRule="auto"/>
        <w:ind w:firstLine="708"/>
        <w:contextualSpacing/>
        <w:jc w:val="both"/>
        <w:rPr>
          <w:kern w:val="0"/>
          <w:sz w:val="26"/>
          <w:szCs w:val="26"/>
        </w:rPr>
      </w:pPr>
      <w:r>
        <w:rPr>
          <w:kern w:val="0"/>
          <w:sz w:val="26"/>
          <w:szCs w:val="26"/>
        </w:rPr>
        <w:t>Таким образом, с целью определения потенциала поселения для дальнейшего развития и выявления проблем, требующих оптимизационных мероприятий, выполнен комплексный анализ территории сельского поселения.</w:t>
      </w:r>
    </w:p>
    <w:p>
      <w:pPr>
        <w:spacing w:line="276" w:lineRule="auto"/>
        <w:ind w:firstLine="708"/>
        <w:contextualSpacing/>
        <w:jc w:val="both"/>
        <w:rPr>
          <w:kern w:val="0"/>
          <w:sz w:val="26"/>
          <w:szCs w:val="26"/>
        </w:rPr>
      </w:pPr>
      <w:r>
        <w:rPr>
          <w:kern w:val="0"/>
          <w:sz w:val="26"/>
          <w:szCs w:val="26"/>
        </w:rPr>
        <w:t>Проанализированы следующие ресурсные, экологические и планировочные факторы:</w:t>
      </w:r>
    </w:p>
    <w:p>
      <w:pPr>
        <w:spacing w:line="276" w:lineRule="auto"/>
        <w:contextualSpacing/>
        <w:jc w:val="both"/>
        <w:rPr>
          <w:kern w:val="0"/>
          <w:sz w:val="26"/>
          <w:szCs w:val="26"/>
        </w:rPr>
      </w:pPr>
    </w:p>
    <w:p>
      <w:pPr>
        <w:spacing w:line="276" w:lineRule="auto"/>
        <w:contextualSpacing/>
        <w:jc w:val="both"/>
        <w:rPr>
          <w:kern w:val="0"/>
          <w:sz w:val="26"/>
          <w:szCs w:val="26"/>
        </w:rPr>
      </w:pPr>
      <w:r>
        <w:rPr>
          <w:kern w:val="0"/>
          <w:sz w:val="26"/>
          <w:szCs w:val="26"/>
        </w:rPr>
        <w:t>• Планировочная структура;</w:t>
      </w:r>
    </w:p>
    <w:p>
      <w:pPr>
        <w:spacing w:line="276" w:lineRule="auto"/>
        <w:contextualSpacing/>
        <w:jc w:val="both"/>
        <w:rPr>
          <w:kern w:val="0"/>
          <w:sz w:val="26"/>
          <w:szCs w:val="26"/>
        </w:rPr>
      </w:pPr>
      <w:r>
        <w:rPr>
          <w:kern w:val="0"/>
          <w:sz w:val="26"/>
          <w:szCs w:val="26"/>
        </w:rPr>
        <w:t>• Природные условия и ресурсы;</w:t>
      </w:r>
    </w:p>
    <w:p>
      <w:pPr>
        <w:spacing w:line="276" w:lineRule="auto"/>
        <w:contextualSpacing/>
        <w:jc w:val="both"/>
        <w:rPr>
          <w:kern w:val="0"/>
          <w:sz w:val="26"/>
          <w:szCs w:val="26"/>
        </w:rPr>
      </w:pPr>
      <w:r>
        <w:rPr>
          <w:kern w:val="0"/>
          <w:sz w:val="26"/>
          <w:szCs w:val="26"/>
        </w:rPr>
        <w:t>• Эколого-гигиеническая обстановка.</w:t>
      </w:r>
    </w:p>
    <w:p>
      <w:pPr>
        <w:spacing w:line="276" w:lineRule="auto"/>
        <w:ind w:firstLine="708"/>
        <w:contextualSpacing/>
        <w:jc w:val="both"/>
        <w:rPr>
          <w:kern w:val="0"/>
          <w:sz w:val="26"/>
          <w:szCs w:val="26"/>
        </w:rPr>
      </w:pPr>
      <w:r>
        <w:rPr>
          <w:kern w:val="0"/>
          <w:sz w:val="26"/>
          <w:szCs w:val="26"/>
        </w:rPr>
        <w:t>Также проанализированы социально-экономические и инженерно-инфраструктурные факторы:</w:t>
      </w:r>
    </w:p>
    <w:p>
      <w:pPr>
        <w:spacing w:line="276" w:lineRule="auto"/>
        <w:contextualSpacing/>
        <w:jc w:val="both"/>
        <w:rPr>
          <w:kern w:val="0"/>
          <w:sz w:val="26"/>
          <w:szCs w:val="26"/>
        </w:rPr>
      </w:pPr>
      <w:r>
        <w:rPr>
          <w:kern w:val="0"/>
          <w:sz w:val="26"/>
          <w:szCs w:val="26"/>
        </w:rPr>
        <w:t>• Экономико-географическое положение и факторы развития сельского поселения;</w:t>
      </w:r>
    </w:p>
    <w:p>
      <w:pPr>
        <w:spacing w:line="276" w:lineRule="auto"/>
        <w:contextualSpacing/>
        <w:jc w:val="both"/>
        <w:rPr>
          <w:kern w:val="0"/>
          <w:sz w:val="26"/>
          <w:szCs w:val="26"/>
        </w:rPr>
      </w:pPr>
      <w:r>
        <w:rPr>
          <w:kern w:val="0"/>
          <w:sz w:val="26"/>
          <w:szCs w:val="26"/>
        </w:rPr>
        <w:t>• Демографическая ситуация;</w:t>
      </w:r>
    </w:p>
    <w:p>
      <w:pPr>
        <w:spacing w:line="276" w:lineRule="auto"/>
        <w:contextualSpacing/>
        <w:jc w:val="both"/>
        <w:rPr>
          <w:kern w:val="0"/>
          <w:sz w:val="26"/>
          <w:szCs w:val="26"/>
        </w:rPr>
      </w:pPr>
      <w:r>
        <w:rPr>
          <w:kern w:val="0"/>
          <w:sz w:val="26"/>
          <w:szCs w:val="26"/>
        </w:rPr>
        <w:t>• Экономическая база развития городского поселения, сферы занятости населения;</w:t>
      </w:r>
    </w:p>
    <w:p>
      <w:pPr>
        <w:spacing w:line="276" w:lineRule="auto"/>
        <w:contextualSpacing/>
        <w:jc w:val="both"/>
        <w:rPr>
          <w:kern w:val="0"/>
          <w:sz w:val="26"/>
          <w:szCs w:val="26"/>
        </w:rPr>
      </w:pPr>
      <w:r>
        <w:rPr>
          <w:kern w:val="0"/>
          <w:sz w:val="26"/>
          <w:szCs w:val="26"/>
        </w:rPr>
        <w:t>• Состояние жилищного фонда, динамика и структура жилищного строительства,</w:t>
      </w:r>
    </w:p>
    <w:p>
      <w:pPr>
        <w:spacing w:line="276" w:lineRule="auto"/>
        <w:contextualSpacing/>
        <w:jc w:val="both"/>
        <w:rPr>
          <w:kern w:val="0"/>
          <w:sz w:val="26"/>
          <w:szCs w:val="26"/>
        </w:rPr>
      </w:pPr>
      <w:r>
        <w:rPr>
          <w:kern w:val="0"/>
          <w:sz w:val="26"/>
          <w:szCs w:val="26"/>
        </w:rPr>
        <w:t>расчет потребности в жилищном строительстве, реконструкции жилого фонда и</w:t>
      </w:r>
    </w:p>
    <w:p>
      <w:pPr>
        <w:spacing w:line="276" w:lineRule="auto"/>
        <w:contextualSpacing/>
        <w:jc w:val="both"/>
        <w:rPr>
          <w:kern w:val="0"/>
          <w:sz w:val="26"/>
          <w:szCs w:val="26"/>
        </w:rPr>
      </w:pPr>
      <w:r>
        <w:rPr>
          <w:kern w:val="0"/>
          <w:sz w:val="26"/>
          <w:szCs w:val="26"/>
        </w:rPr>
        <w:t>объектах социальной инфраструктуры;</w:t>
      </w:r>
    </w:p>
    <w:p>
      <w:pPr>
        <w:spacing w:line="276" w:lineRule="auto"/>
        <w:contextualSpacing/>
        <w:jc w:val="both"/>
        <w:rPr>
          <w:kern w:val="0"/>
          <w:sz w:val="26"/>
          <w:szCs w:val="26"/>
        </w:rPr>
      </w:pPr>
      <w:r>
        <w:rPr>
          <w:kern w:val="0"/>
          <w:sz w:val="26"/>
          <w:szCs w:val="26"/>
        </w:rPr>
        <w:t>• Состояние транспортной и инженерной инфраструктур.</w:t>
      </w:r>
    </w:p>
    <w:p>
      <w:pPr>
        <w:spacing w:line="276" w:lineRule="auto"/>
        <w:ind w:firstLine="708"/>
        <w:contextualSpacing/>
        <w:jc w:val="both"/>
        <w:rPr>
          <w:kern w:val="0"/>
          <w:sz w:val="26"/>
          <w:szCs w:val="26"/>
        </w:rPr>
      </w:pPr>
      <w:r>
        <w:rPr>
          <w:kern w:val="0"/>
          <w:sz w:val="26"/>
          <w:szCs w:val="26"/>
        </w:rPr>
        <w:t>В результате проведенного анализа было выявлено, что сельское поселение относится к числу поселений, перспектива развития которых в значительной степени может быть обусловлена целым рядом благоприятных факторов:</w:t>
      </w:r>
    </w:p>
    <w:p>
      <w:pPr>
        <w:numPr>
          <w:ilvl w:val="0"/>
          <w:numId w:val="19"/>
        </w:numPr>
        <w:spacing w:line="276" w:lineRule="auto"/>
        <w:contextualSpacing/>
        <w:jc w:val="both"/>
        <w:rPr>
          <w:kern w:val="0"/>
          <w:sz w:val="26"/>
          <w:szCs w:val="26"/>
        </w:rPr>
      </w:pPr>
      <w:r>
        <w:rPr>
          <w:kern w:val="0"/>
          <w:sz w:val="26"/>
          <w:szCs w:val="26"/>
        </w:rPr>
        <w:t>Накопленный социально-экономический потенциал;</w:t>
      </w:r>
    </w:p>
    <w:p>
      <w:pPr>
        <w:numPr>
          <w:ilvl w:val="0"/>
          <w:numId w:val="19"/>
        </w:numPr>
        <w:spacing w:line="276" w:lineRule="auto"/>
        <w:contextualSpacing/>
        <w:jc w:val="both"/>
        <w:rPr>
          <w:kern w:val="0"/>
          <w:sz w:val="26"/>
          <w:szCs w:val="26"/>
        </w:rPr>
      </w:pPr>
      <w:r>
        <w:rPr>
          <w:kern w:val="0"/>
          <w:sz w:val="26"/>
          <w:szCs w:val="26"/>
        </w:rPr>
        <w:t>Наличие территориальных ресурсов;</w:t>
      </w:r>
    </w:p>
    <w:p>
      <w:pPr>
        <w:numPr>
          <w:ilvl w:val="0"/>
          <w:numId w:val="19"/>
        </w:numPr>
        <w:spacing w:line="276" w:lineRule="auto"/>
        <w:contextualSpacing/>
        <w:jc w:val="both"/>
        <w:rPr>
          <w:kern w:val="0"/>
          <w:sz w:val="26"/>
          <w:szCs w:val="26"/>
        </w:rPr>
      </w:pPr>
      <w:r>
        <w:rPr>
          <w:kern w:val="0"/>
          <w:sz w:val="26"/>
          <w:szCs w:val="26"/>
        </w:rPr>
        <w:t>Развитые агропромышленные функции;</w:t>
      </w:r>
    </w:p>
    <w:p>
      <w:pPr>
        <w:numPr>
          <w:ilvl w:val="0"/>
          <w:numId w:val="19"/>
        </w:numPr>
        <w:spacing w:line="276" w:lineRule="auto"/>
        <w:contextualSpacing/>
        <w:jc w:val="both"/>
        <w:rPr>
          <w:kern w:val="0"/>
          <w:sz w:val="26"/>
          <w:szCs w:val="26"/>
        </w:rPr>
      </w:pPr>
      <w:r>
        <w:rPr>
          <w:kern w:val="0"/>
          <w:sz w:val="26"/>
          <w:szCs w:val="26"/>
        </w:rPr>
        <w:t>Относительно благоприятное состояние окружающей среды;</w:t>
      </w:r>
    </w:p>
    <w:p>
      <w:pPr>
        <w:numPr>
          <w:ilvl w:val="0"/>
          <w:numId w:val="19"/>
        </w:numPr>
        <w:spacing w:line="276" w:lineRule="auto"/>
        <w:contextualSpacing/>
        <w:jc w:val="both"/>
        <w:rPr>
          <w:kern w:val="0"/>
          <w:sz w:val="26"/>
          <w:szCs w:val="26"/>
        </w:rPr>
      </w:pPr>
      <w:r>
        <w:rPr>
          <w:kern w:val="0"/>
          <w:sz w:val="26"/>
          <w:szCs w:val="26"/>
        </w:rPr>
        <w:t>комплекс природно-климатических и ландшафтных условий, которые представляют собой основу формирования благоприятной среды для жизни человека.</w:t>
      </w:r>
    </w:p>
    <w:p>
      <w:pPr>
        <w:spacing w:line="276" w:lineRule="auto"/>
        <w:ind w:firstLine="720"/>
        <w:contextualSpacing/>
        <w:jc w:val="both"/>
        <w:rPr>
          <w:kern w:val="0"/>
          <w:sz w:val="26"/>
          <w:szCs w:val="26"/>
        </w:rPr>
      </w:pPr>
    </w:p>
    <w:p>
      <w:pPr>
        <w:spacing w:line="276" w:lineRule="auto"/>
        <w:ind w:firstLine="720"/>
        <w:contextualSpacing/>
        <w:rPr>
          <w:b/>
          <w:bCs/>
          <w:color w:val="FF0000"/>
          <w:kern w:val="0"/>
          <w:sz w:val="26"/>
          <w:szCs w:val="26"/>
        </w:rPr>
      </w:pPr>
      <w:r>
        <w:rPr>
          <w:b/>
          <w:bCs/>
          <w:color w:val="000000" w:themeColor="text1"/>
          <w:kern w:val="0"/>
          <w:sz w:val="26"/>
          <w:szCs w:val="26"/>
        </w:rPr>
        <w:t>Экологические проблемы и пути их решения. Природоохранные мероприятия.</w:t>
      </w:r>
    </w:p>
    <w:p>
      <w:pPr>
        <w:spacing w:line="276" w:lineRule="auto"/>
        <w:contextualSpacing/>
        <w:jc w:val="both"/>
        <w:rPr>
          <w:b/>
          <w:i/>
          <w:kern w:val="0"/>
          <w:sz w:val="26"/>
          <w:szCs w:val="26"/>
        </w:rPr>
      </w:pPr>
      <w:r>
        <w:rPr>
          <w:b/>
          <w:i/>
          <w:kern w:val="0"/>
          <w:sz w:val="26"/>
          <w:szCs w:val="26"/>
        </w:rPr>
        <w:t>Планировочные мероприятия</w:t>
      </w:r>
    </w:p>
    <w:p>
      <w:pPr>
        <w:spacing w:line="276" w:lineRule="auto"/>
        <w:contextualSpacing/>
        <w:jc w:val="both"/>
        <w:rPr>
          <w:bCs/>
          <w:kern w:val="0"/>
          <w:sz w:val="26"/>
          <w:szCs w:val="26"/>
        </w:rPr>
      </w:pPr>
      <w:r>
        <w:rPr>
          <w:kern w:val="0"/>
          <w:sz w:val="26"/>
          <w:szCs w:val="26"/>
        </w:rPr>
        <w:lastRenderedPageBreak/>
        <w:t>Основными планировочными мероприятиями, намечается улучшение состояния окружающей среды сельского поселения, а именно:</w:t>
      </w:r>
    </w:p>
    <w:p>
      <w:pPr>
        <w:numPr>
          <w:ilvl w:val="1"/>
          <w:numId w:val="16"/>
        </w:numPr>
        <w:spacing w:line="276" w:lineRule="auto"/>
        <w:contextualSpacing/>
        <w:jc w:val="both"/>
        <w:rPr>
          <w:bCs/>
          <w:kern w:val="0"/>
          <w:sz w:val="26"/>
          <w:szCs w:val="26"/>
        </w:rPr>
      </w:pPr>
      <w:r>
        <w:rPr>
          <w:kern w:val="0"/>
          <w:sz w:val="26"/>
          <w:szCs w:val="26"/>
        </w:rPr>
        <w:t>Установление</w:t>
      </w:r>
      <w:r>
        <w:rPr>
          <w:bCs/>
          <w:kern w:val="0"/>
          <w:sz w:val="26"/>
          <w:szCs w:val="26"/>
        </w:rPr>
        <w:t xml:space="preserve"> запрещения но</w:t>
      </w:r>
      <w:r>
        <w:rPr>
          <w:kern w:val="0"/>
          <w:sz w:val="26"/>
          <w:szCs w:val="26"/>
        </w:rPr>
        <w:t>вого строительства в санитарно-з</w:t>
      </w:r>
      <w:r>
        <w:rPr>
          <w:bCs/>
          <w:kern w:val="0"/>
          <w:sz w:val="26"/>
          <w:szCs w:val="26"/>
        </w:rPr>
        <w:t>ащитных зонах промышленных предприятий и комму</w:t>
      </w:r>
      <w:r>
        <w:rPr>
          <w:bCs/>
          <w:kern w:val="0"/>
          <w:sz w:val="26"/>
          <w:szCs w:val="26"/>
        </w:rPr>
        <w:softHyphen/>
        <w:t>нально-складских</w:t>
      </w:r>
      <w:r>
        <w:rPr>
          <w:kern w:val="0"/>
          <w:sz w:val="26"/>
          <w:szCs w:val="26"/>
        </w:rPr>
        <w:t xml:space="preserve"> организаций</w:t>
      </w:r>
      <w:r>
        <w:rPr>
          <w:bCs/>
          <w:kern w:val="0"/>
          <w:sz w:val="26"/>
          <w:szCs w:val="26"/>
        </w:rPr>
        <w:t>.</w:t>
      </w:r>
    </w:p>
    <w:p>
      <w:pPr>
        <w:numPr>
          <w:ilvl w:val="1"/>
          <w:numId w:val="16"/>
        </w:numPr>
        <w:spacing w:line="276" w:lineRule="auto"/>
        <w:contextualSpacing/>
        <w:jc w:val="both"/>
        <w:rPr>
          <w:bCs/>
          <w:kern w:val="0"/>
          <w:sz w:val="26"/>
          <w:szCs w:val="26"/>
        </w:rPr>
      </w:pPr>
      <w:r>
        <w:rPr>
          <w:kern w:val="0"/>
          <w:sz w:val="26"/>
          <w:szCs w:val="26"/>
        </w:rPr>
        <w:t>Озеленение территорий</w:t>
      </w:r>
      <w:r>
        <w:rPr>
          <w:bCs/>
          <w:kern w:val="0"/>
          <w:sz w:val="26"/>
          <w:szCs w:val="26"/>
        </w:rPr>
        <w:t xml:space="preserve"> вдоль магистра</w:t>
      </w:r>
      <w:r>
        <w:rPr>
          <w:kern w:val="0"/>
          <w:sz w:val="26"/>
          <w:szCs w:val="26"/>
        </w:rPr>
        <w:t>льных улиц</w:t>
      </w:r>
      <w:r>
        <w:rPr>
          <w:bCs/>
          <w:kern w:val="0"/>
          <w:sz w:val="26"/>
          <w:szCs w:val="26"/>
        </w:rPr>
        <w:t>.</w:t>
      </w:r>
    </w:p>
    <w:p>
      <w:pPr>
        <w:spacing w:line="276" w:lineRule="auto"/>
        <w:contextualSpacing/>
        <w:jc w:val="both"/>
        <w:rPr>
          <w:b/>
          <w:i/>
          <w:kern w:val="0"/>
          <w:sz w:val="26"/>
          <w:szCs w:val="26"/>
        </w:rPr>
      </w:pPr>
      <w:r>
        <w:rPr>
          <w:b/>
          <w:bCs/>
          <w:i/>
          <w:kern w:val="0"/>
          <w:sz w:val="26"/>
          <w:szCs w:val="26"/>
        </w:rPr>
        <w:t xml:space="preserve">Охрана </w:t>
      </w:r>
      <w:r>
        <w:rPr>
          <w:b/>
          <w:i/>
          <w:kern w:val="0"/>
          <w:sz w:val="26"/>
          <w:szCs w:val="26"/>
        </w:rPr>
        <w:t xml:space="preserve">воздушного бассейна </w:t>
      </w:r>
    </w:p>
    <w:p>
      <w:pPr>
        <w:spacing w:line="276" w:lineRule="auto"/>
        <w:ind w:firstLine="709"/>
        <w:contextualSpacing/>
        <w:jc w:val="both"/>
        <w:rPr>
          <w:bCs/>
          <w:kern w:val="0"/>
          <w:sz w:val="26"/>
          <w:szCs w:val="26"/>
        </w:rPr>
      </w:pPr>
      <w:r>
        <w:rPr>
          <w:kern w:val="0"/>
          <w:sz w:val="26"/>
          <w:szCs w:val="26"/>
        </w:rPr>
        <w:t>Поселение относится</w:t>
      </w:r>
      <w:r>
        <w:rPr>
          <w:bCs/>
          <w:kern w:val="0"/>
          <w:sz w:val="26"/>
          <w:szCs w:val="26"/>
        </w:rPr>
        <w:t xml:space="preserve"> к зоне умеренного</w:t>
      </w:r>
      <w:r>
        <w:rPr>
          <w:kern w:val="0"/>
          <w:sz w:val="26"/>
          <w:szCs w:val="26"/>
        </w:rPr>
        <w:t xml:space="preserve"> потенциала загрязнения атмосферы, повторяемость</w:t>
      </w:r>
      <w:r>
        <w:rPr>
          <w:bCs/>
          <w:kern w:val="0"/>
          <w:sz w:val="26"/>
          <w:szCs w:val="26"/>
        </w:rPr>
        <w:t xml:space="preserve"> приземных</w:t>
      </w:r>
      <w:r>
        <w:rPr>
          <w:kern w:val="0"/>
          <w:sz w:val="26"/>
          <w:szCs w:val="26"/>
        </w:rPr>
        <w:t xml:space="preserve"> инверсий составляет </w:t>
      </w:r>
      <w:r>
        <w:rPr>
          <w:bCs/>
          <w:kern w:val="0"/>
          <w:sz w:val="26"/>
          <w:szCs w:val="26"/>
        </w:rPr>
        <w:t>40</w:t>
      </w:r>
      <w:r>
        <w:rPr>
          <w:kern w:val="0"/>
          <w:sz w:val="26"/>
          <w:szCs w:val="26"/>
        </w:rPr>
        <w:t>-60%, слабых</w:t>
      </w:r>
      <w:r>
        <w:rPr>
          <w:bCs/>
          <w:kern w:val="0"/>
          <w:sz w:val="26"/>
          <w:szCs w:val="26"/>
        </w:rPr>
        <w:t xml:space="preserve"> ветров</w:t>
      </w:r>
      <w:r>
        <w:rPr>
          <w:kern w:val="0"/>
          <w:sz w:val="26"/>
          <w:szCs w:val="26"/>
        </w:rPr>
        <w:t xml:space="preserve"> 0-1</w:t>
      </w:r>
      <w:r>
        <w:rPr>
          <w:bCs/>
          <w:kern w:val="0"/>
          <w:sz w:val="26"/>
          <w:szCs w:val="26"/>
        </w:rPr>
        <w:t xml:space="preserve"> м/сек</w:t>
      </w:r>
      <w:r>
        <w:rPr>
          <w:kern w:val="0"/>
          <w:sz w:val="26"/>
          <w:szCs w:val="26"/>
        </w:rPr>
        <w:t xml:space="preserve"> не превышает 20-25 %.</w:t>
      </w:r>
    </w:p>
    <w:p>
      <w:pPr>
        <w:spacing w:line="276" w:lineRule="auto"/>
        <w:ind w:firstLine="709"/>
        <w:contextualSpacing/>
        <w:jc w:val="both"/>
        <w:rPr>
          <w:bCs/>
          <w:kern w:val="0"/>
          <w:sz w:val="26"/>
          <w:szCs w:val="26"/>
        </w:rPr>
      </w:pPr>
      <w:r>
        <w:rPr>
          <w:kern w:val="0"/>
          <w:sz w:val="26"/>
          <w:szCs w:val="26"/>
        </w:rPr>
        <w:t xml:space="preserve">Создаются примерно равные условия как для накопления </w:t>
      </w:r>
      <w:r>
        <w:rPr>
          <w:bCs/>
          <w:kern w:val="0"/>
          <w:sz w:val="26"/>
          <w:szCs w:val="26"/>
        </w:rPr>
        <w:t>примесей</w:t>
      </w:r>
      <w:r>
        <w:rPr>
          <w:kern w:val="0"/>
          <w:sz w:val="26"/>
          <w:szCs w:val="26"/>
        </w:rPr>
        <w:t xml:space="preserve"> в приземном слое, так и для их рассеивания.</w:t>
      </w:r>
    </w:p>
    <w:p>
      <w:pPr>
        <w:spacing w:line="276" w:lineRule="auto"/>
        <w:ind w:firstLine="709"/>
        <w:contextualSpacing/>
        <w:jc w:val="both"/>
        <w:rPr>
          <w:bCs/>
          <w:kern w:val="0"/>
          <w:sz w:val="26"/>
          <w:szCs w:val="26"/>
        </w:rPr>
      </w:pPr>
      <w:r>
        <w:rPr>
          <w:bCs/>
          <w:kern w:val="0"/>
          <w:sz w:val="26"/>
          <w:szCs w:val="26"/>
        </w:rPr>
        <w:t>Основными</w:t>
      </w:r>
      <w:r>
        <w:rPr>
          <w:kern w:val="0"/>
          <w:sz w:val="26"/>
          <w:szCs w:val="26"/>
        </w:rPr>
        <w:t xml:space="preserve"> источниками загрязнения являются предприятия </w:t>
      </w:r>
      <w:r>
        <w:rPr>
          <w:bCs/>
          <w:kern w:val="0"/>
          <w:sz w:val="26"/>
          <w:szCs w:val="26"/>
        </w:rPr>
        <w:t>в основном</w:t>
      </w:r>
      <w:r>
        <w:rPr>
          <w:kern w:val="0"/>
          <w:sz w:val="26"/>
          <w:szCs w:val="26"/>
        </w:rPr>
        <w:t xml:space="preserve"> 1-4 класса вредности. Источниками загрязнения воздушного бассейна, вносящими </w:t>
      </w:r>
      <w:r>
        <w:rPr>
          <w:bCs/>
          <w:kern w:val="0"/>
          <w:sz w:val="26"/>
          <w:szCs w:val="26"/>
        </w:rPr>
        <w:t>основной вклад</w:t>
      </w:r>
      <w:r>
        <w:rPr>
          <w:kern w:val="0"/>
          <w:sz w:val="26"/>
          <w:szCs w:val="26"/>
        </w:rPr>
        <w:t xml:space="preserve"> ив стационарных источников являются промышленные и</w:t>
      </w:r>
      <w:r>
        <w:rPr>
          <w:bCs/>
          <w:kern w:val="0"/>
          <w:sz w:val="26"/>
          <w:szCs w:val="26"/>
        </w:rPr>
        <w:t xml:space="preserve"> коммунальные</w:t>
      </w:r>
      <w:r>
        <w:rPr>
          <w:kern w:val="0"/>
          <w:sz w:val="26"/>
          <w:szCs w:val="26"/>
        </w:rPr>
        <w:t xml:space="preserve"> котельные, работавшие на твердом и жидком топливе. Средний процент очистки вредных</w:t>
      </w:r>
      <w:r>
        <w:rPr>
          <w:bCs/>
          <w:kern w:val="0"/>
          <w:sz w:val="26"/>
          <w:szCs w:val="26"/>
        </w:rPr>
        <w:t xml:space="preserve"> выбросов составляет</w:t>
      </w:r>
      <w:r>
        <w:rPr>
          <w:kern w:val="0"/>
          <w:sz w:val="26"/>
          <w:szCs w:val="26"/>
        </w:rPr>
        <w:t xml:space="preserve"> фактически 70-75%.</w:t>
      </w:r>
    </w:p>
    <w:p>
      <w:pPr>
        <w:spacing w:line="276" w:lineRule="auto"/>
        <w:ind w:firstLine="709"/>
        <w:contextualSpacing/>
        <w:jc w:val="both"/>
        <w:rPr>
          <w:bCs/>
          <w:kern w:val="0"/>
          <w:sz w:val="26"/>
          <w:szCs w:val="26"/>
        </w:rPr>
      </w:pPr>
      <w:r>
        <w:rPr>
          <w:bCs/>
          <w:kern w:val="0"/>
          <w:sz w:val="26"/>
          <w:szCs w:val="26"/>
        </w:rPr>
        <w:t xml:space="preserve">Кроме </w:t>
      </w:r>
      <w:r>
        <w:rPr>
          <w:kern w:val="0"/>
          <w:sz w:val="26"/>
          <w:szCs w:val="26"/>
        </w:rPr>
        <w:t>стационарных</w:t>
      </w:r>
      <w:r>
        <w:rPr>
          <w:bCs/>
          <w:kern w:val="0"/>
          <w:sz w:val="26"/>
          <w:szCs w:val="26"/>
        </w:rPr>
        <w:t xml:space="preserve"> источников (</w:t>
      </w:r>
      <w:r>
        <w:rPr>
          <w:kern w:val="0"/>
          <w:sz w:val="26"/>
          <w:szCs w:val="26"/>
        </w:rPr>
        <w:t>промпредприятия, ко</w:t>
      </w:r>
      <w:r>
        <w:rPr>
          <w:bCs/>
          <w:kern w:val="0"/>
          <w:sz w:val="26"/>
          <w:szCs w:val="26"/>
        </w:rPr>
        <w:t>те</w:t>
      </w:r>
      <w:r>
        <w:rPr>
          <w:kern w:val="0"/>
          <w:sz w:val="26"/>
          <w:szCs w:val="26"/>
        </w:rPr>
        <w:t>льные) загрязнения воздух загрязняется выб</w:t>
      </w:r>
      <w:r>
        <w:rPr>
          <w:bCs/>
          <w:kern w:val="0"/>
          <w:sz w:val="26"/>
          <w:szCs w:val="26"/>
        </w:rPr>
        <w:t>росами</w:t>
      </w:r>
      <w:r>
        <w:rPr>
          <w:kern w:val="0"/>
          <w:sz w:val="26"/>
          <w:szCs w:val="26"/>
        </w:rPr>
        <w:t xml:space="preserve"> динамичес</w:t>
      </w:r>
      <w:r>
        <w:rPr>
          <w:kern w:val="0"/>
          <w:sz w:val="26"/>
          <w:szCs w:val="26"/>
        </w:rPr>
        <w:softHyphen/>
      </w:r>
      <w:r>
        <w:rPr>
          <w:bCs/>
          <w:kern w:val="0"/>
          <w:sz w:val="26"/>
          <w:szCs w:val="26"/>
        </w:rPr>
        <w:t>ких источников загрязнения, представленным</w:t>
      </w:r>
      <w:r>
        <w:rPr>
          <w:kern w:val="0"/>
          <w:sz w:val="26"/>
          <w:szCs w:val="26"/>
        </w:rPr>
        <w:t xml:space="preserve"> в основном автомобильным транспортом. Автотрансп</w:t>
      </w:r>
      <w:r>
        <w:rPr>
          <w:bCs/>
          <w:kern w:val="0"/>
          <w:sz w:val="26"/>
          <w:szCs w:val="26"/>
        </w:rPr>
        <w:t>орт в</w:t>
      </w:r>
      <w:r>
        <w:rPr>
          <w:kern w:val="0"/>
          <w:sz w:val="26"/>
          <w:szCs w:val="26"/>
        </w:rPr>
        <w:t xml:space="preserve"> силу</w:t>
      </w:r>
      <w:r>
        <w:rPr>
          <w:bCs/>
          <w:kern w:val="0"/>
          <w:sz w:val="26"/>
          <w:szCs w:val="26"/>
        </w:rPr>
        <w:t xml:space="preserve"> конструктивного несовершенства выбрасы</w:t>
      </w:r>
      <w:r>
        <w:rPr>
          <w:kern w:val="0"/>
          <w:sz w:val="26"/>
          <w:szCs w:val="26"/>
        </w:rPr>
        <w:t>вает в воз</w:t>
      </w:r>
      <w:r>
        <w:rPr>
          <w:bCs/>
          <w:kern w:val="0"/>
          <w:sz w:val="26"/>
          <w:szCs w:val="26"/>
        </w:rPr>
        <w:t>дух</w:t>
      </w:r>
      <w:r>
        <w:rPr>
          <w:kern w:val="0"/>
          <w:sz w:val="26"/>
          <w:szCs w:val="26"/>
        </w:rPr>
        <w:t xml:space="preserve"> более</w:t>
      </w:r>
      <w:r>
        <w:rPr>
          <w:bCs/>
          <w:kern w:val="0"/>
          <w:sz w:val="26"/>
          <w:szCs w:val="26"/>
        </w:rPr>
        <w:t xml:space="preserve"> </w:t>
      </w:r>
      <w:r>
        <w:rPr>
          <w:kern w:val="0"/>
          <w:sz w:val="26"/>
          <w:szCs w:val="26"/>
        </w:rPr>
        <w:t xml:space="preserve">200 </w:t>
      </w:r>
      <w:r>
        <w:rPr>
          <w:bCs/>
          <w:kern w:val="0"/>
          <w:sz w:val="26"/>
          <w:szCs w:val="26"/>
        </w:rPr>
        <w:t>химических</w:t>
      </w:r>
      <w:r>
        <w:rPr>
          <w:kern w:val="0"/>
          <w:sz w:val="26"/>
          <w:szCs w:val="26"/>
        </w:rPr>
        <w:t xml:space="preserve"> соединений</w:t>
      </w:r>
      <w:r>
        <w:rPr>
          <w:bCs/>
          <w:kern w:val="0"/>
          <w:sz w:val="26"/>
          <w:szCs w:val="26"/>
        </w:rPr>
        <w:t>, в том числе значительное</w:t>
      </w:r>
      <w:r>
        <w:rPr>
          <w:kern w:val="0"/>
          <w:sz w:val="26"/>
          <w:szCs w:val="26"/>
        </w:rPr>
        <w:t xml:space="preserve"> количество</w:t>
      </w:r>
      <w:r>
        <w:rPr>
          <w:bCs/>
          <w:kern w:val="0"/>
          <w:sz w:val="26"/>
          <w:szCs w:val="26"/>
        </w:rPr>
        <w:t xml:space="preserve"> твердых</w:t>
      </w:r>
      <w:r>
        <w:rPr>
          <w:kern w:val="0"/>
          <w:sz w:val="26"/>
          <w:szCs w:val="26"/>
        </w:rPr>
        <w:t xml:space="preserve"> веществ окиси углерода, окислов аз</w:t>
      </w:r>
      <w:r>
        <w:rPr>
          <w:bCs/>
          <w:kern w:val="0"/>
          <w:sz w:val="26"/>
          <w:szCs w:val="26"/>
        </w:rPr>
        <w:t>ота,</w:t>
      </w:r>
      <w:r>
        <w:rPr>
          <w:kern w:val="0"/>
          <w:sz w:val="26"/>
          <w:szCs w:val="26"/>
        </w:rPr>
        <w:t xml:space="preserve"> углеводородов.</w:t>
      </w:r>
    </w:p>
    <w:p>
      <w:pPr>
        <w:spacing w:line="276" w:lineRule="auto"/>
        <w:ind w:firstLine="709"/>
        <w:contextualSpacing/>
        <w:jc w:val="both"/>
        <w:rPr>
          <w:bCs/>
          <w:kern w:val="0"/>
          <w:sz w:val="26"/>
          <w:szCs w:val="26"/>
        </w:rPr>
      </w:pPr>
      <w:r>
        <w:rPr>
          <w:bCs/>
          <w:kern w:val="0"/>
          <w:sz w:val="26"/>
          <w:szCs w:val="26"/>
        </w:rPr>
        <w:t>От авт</w:t>
      </w:r>
      <w:r>
        <w:rPr>
          <w:kern w:val="0"/>
          <w:sz w:val="26"/>
          <w:szCs w:val="26"/>
        </w:rPr>
        <w:t>отранспорта в воздух поступает</w:t>
      </w:r>
      <w:r>
        <w:rPr>
          <w:bCs/>
          <w:kern w:val="0"/>
          <w:sz w:val="26"/>
          <w:szCs w:val="26"/>
        </w:rPr>
        <w:t xml:space="preserve"> тонны </w:t>
      </w:r>
      <w:r>
        <w:rPr>
          <w:kern w:val="0"/>
          <w:sz w:val="26"/>
          <w:szCs w:val="26"/>
        </w:rPr>
        <w:t xml:space="preserve">3222 тонны </w:t>
      </w:r>
      <w:r>
        <w:rPr>
          <w:bCs/>
          <w:kern w:val="0"/>
          <w:sz w:val="26"/>
          <w:szCs w:val="26"/>
        </w:rPr>
        <w:t xml:space="preserve">в год </w:t>
      </w:r>
      <w:r>
        <w:rPr>
          <w:kern w:val="0"/>
          <w:sz w:val="26"/>
          <w:szCs w:val="26"/>
        </w:rPr>
        <w:t xml:space="preserve">вредных </w:t>
      </w:r>
      <w:r>
        <w:rPr>
          <w:bCs/>
          <w:kern w:val="0"/>
          <w:sz w:val="26"/>
          <w:szCs w:val="26"/>
        </w:rPr>
        <w:t>веществ. Вклад автотранспорта в валовый выброс вред</w:t>
      </w:r>
      <w:r>
        <w:rPr>
          <w:bCs/>
          <w:kern w:val="0"/>
          <w:sz w:val="26"/>
          <w:szCs w:val="26"/>
        </w:rPr>
        <w:softHyphen/>
        <w:t xml:space="preserve">ных </w:t>
      </w:r>
      <w:r>
        <w:rPr>
          <w:kern w:val="0"/>
          <w:sz w:val="26"/>
          <w:szCs w:val="26"/>
        </w:rPr>
        <w:t xml:space="preserve">веществ </w:t>
      </w:r>
      <w:r>
        <w:rPr>
          <w:bCs/>
          <w:kern w:val="0"/>
          <w:sz w:val="26"/>
          <w:szCs w:val="26"/>
        </w:rPr>
        <w:t>значителен и превышает 50%.</w:t>
      </w:r>
    </w:p>
    <w:p>
      <w:pPr>
        <w:spacing w:line="276" w:lineRule="auto"/>
        <w:ind w:firstLine="709"/>
        <w:contextualSpacing/>
        <w:jc w:val="both"/>
        <w:rPr>
          <w:bCs/>
          <w:kern w:val="0"/>
          <w:sz w:val="26"/>
          <w:szCs w:val="26"/>
        </w:rPr>
      </w:pPr>
      <w:r>
        <w:rPr>
          <w:bCs/>
          <w:kern w:val="0"/>
          <w:sz w:val="26"/>
          <w:szCs w:val="26"/>
        </w:rPr>
        <w:t>Наблюдения за уровнем загрязнения воздушного бассейна в поселении отсутствует.</w:t>
      </w:r>
    </w:p>
    <w:p>
      <w:pPr>
        <w:spacing w:line="276" w:lineRule="auto"/>
        <w:ind w:firstLine="709"/>
        <w:contextualSpacing/>
        <w:jc w:val="both"/>
        <w:rPr>
          <w:bCs/>
          <w:kern w:val="0"/>
          <w:sz w:val="26"/>
          <w:szCs w:val="26"/>
        </w:rPr>
      </w:pPr>
      <w:r>
        <w:rPr>
          <w:bCs/>
          <w:kern w:val="0"/>
          <w:sz w:val="26"/>
          <w:szCs w:val="26"/>
        </w:rPr>
        <w:t>Исходя из структуры промышленности и количе</w:t>
      </w:r>
      <w:r>
        <w:rPr>
          <w:kern w:val="0"/>
          <w:sz w:val="26"/>
          <w:szCs w:val="26"/>
        </w:rPr>
        <w:t>ства выбра</w:t>
      </w:r>
      <w:r>
        <w:rPr>
          <w:kern w:val="0"/>
          <w:sz w:val="26"/>
          <w:szCs w:val="26"/>
        </w:rPr>
        <w:softHyphen/>
        <w:t>сываемых вредных веществ, можно оц</w:t>
      </w:r>
      <w:r>
        <w:rPr>
          <w:bCs/>
          <w:kern w:val="0"/>
          <w:sz w:val="26"/>
          <w:szCs w:val="26"/>
        </w:rPr>
        <w:t>енить санитарно-гигиеническое состояние атмосферного воздуха</w:t>
      </w:r>
      <w:r>
        <w:rPr>
          <w:kern w:val="0"/>
          <w:sz w:val="26"/>
          <w:szCs w:val="26"/>
        </w:rPr>
        <w:t xml:space="preserve"> как благополучное, кроме районов</w:t>
      </w:r>
      <w:r>
        <w:rPr>
          <w:bCs/>
          <w:kern w:val="0"/>
          <w:sz w:val="26"/>
          <w:szCs w:val="26"/>
        </w:rPr>
        <w:t>, где на промышленные выбросы накладываются выбросы от котельных.</w:t>
      </w:r>
    </w:p>
    <w:p>
      <w:pPr>
        <w:spacing w:line="276" w:lineRule="auto"/>
        <w:ind w:firstLine="709"/>
        <w:contextualSpacing/>
        <w:jc w:val="both"/>
        <w:rPr>
          <w:kern w:val="0"/>
          <w:sz w:val="26"/>
          <w:szCs w:val="26"/>
        </w:rPr>
      </w:pPr>
      <w:r>
        <w:rPr>
          <w:kern w:val="0"/>
          <w:sz w:val="26"/>
          <w:szCs w:val="26"/>
        </w:rPr>
        <w:t>Для более полной и точной оценки уровня загрязнения</w:t>
      </w:r>
      <w:r>
        <w:rPr>
          <w:bCs/>
          <w:kern w:val="0"/>
          <w:sz w:val="26"/>
          <w:szCs w:val="26"/>
        </w:rPr>
        <w:t xml:space="preserve"> необходимо разработать проект предельно-допустимых выбросов по каждому объекту</w:t>
      </w:r>
      <w:r>
        <w:rPr>
          <w:kern w:val="0"/>
          <w:sz w:val="26"/>
          <w:szCs w:val="26"/>
        </w:rPr>
        <w:t>,</w:t>
      </w:r>
      <w:r>
        <w:rPr>
          <w:bCs/>
          <w:kern w:val="0"/>
          <w:sz w:val="26"/>
          <w:szCs w:val="26"/>
        </w:rPr>
        <w:t xml:space="preserve"> имеющему </w:t>
      </w:r>
      <w:r>
        <w:rPr>
          <w:kern w:val="0"/>
          <w:sz w:val="26"/>
          <w:szCs w:val="26"/>
        </w:rPr>
        <w:t xml:space="preserve">вредные </w:t>
      </w:r>
      <w:r>
        <w:rPr>
          <w:bCs/>
          <w:kern w:val="0"/>
          <w:sz w:val="26"/>
          <w:szCs w:val="26"/>
        </w:rPr>
        <w:t>выбросы</w:t>
      </w:r>
      <w:r>
        <w:rPr>
          <w:kern w:val="0"/>
          <w:sz w:val="26"/>
          <w:szCs w:val="26"/>
        </w:rPr>
        <w:t>.</w:t>
      </w:r>
    </w:p>
    <w:p>
      <w:pPr>
        <w:spacing w:line="276" w:lineRule="auto"/>
        <w:contextualSpacing/>
        <w:jc w:val="both"/>
        <w:rPr>
          <w:b/>
          <w:i/>
          <w:kern w:val="0"/>
          <w:sz w:val="26"/>
          <w:szCs w:val="26"/>
        </w:rPr>
      </w:pPr>
      <w:r>
        <w:rPr>
          <w:b/>
          <w:i/>
          <w:kern w:val="0"/>
          <w:sz w:val="26"/>
          <w:szCs w:val="26"/>
        </w:rPr>
        <w:t>Перечень мероприятий по охране воздушного бассейна</w:t>
      </w:r>
    </w:p>
    <w:p>
      <w:pPr>
        <w:numPr>
          <w:ilvl w:val="0"/>
          <w:numId w:val="18"/>
        </w:numPr>
        <w:spacing w:line="276" w:lineRule="auto"/>
        <w:contextualSpacing/>
        <w:jc w:val="both"/>
        <w:rPr>
          <w:kern w:val="0"/>
          <w:sz w:val="26"/>
          <w:szCs w:val="26"/>
        </w:rPr>
      </w:pPr>
      <w:r>
        <w:rPr>
          <w:kern w:val="0"/>
          <w:sz w:val="26"/>
          <w:szCs w:val="26"/>
        </w:rPr>
        <w:t>Полная централизация теплоснабжения и перевод котельных на газовое топливо;</w:t>
      </w:r>
    </w:p>
    <w:p>
      <w:pPr>
        <w:numPr>
          <w:ilvl w:val="0"/>
          <w:numId w:val="18"/>
        </w:numPr>
        <w:spacing w:line="276" w:lineRule="auto"/>
        <w:contextualSpacing/>
        <w:jc w:val="both"/>
        <w:rPr>
          <w:kern w:val="0"/>
          <w:sz w:val="26"/>
          <w:szCs w:val="26"/>
        </w:rPr>
      </w:pPr>
      <w:r>
        <w:rPr>
          <w:kern w:val="0"/>
          <w:sz w:val="26"/>
          <w:szCs w:val="26"/>
        </w:rPr>
        <w:t>Разработка нормативов ПДВ для всех источников загрязнения атмосферы, включая энергетические установки;</w:t>
      </w:r>
    </w:p>
    <w:p>
      <w:pPr>
        <w:numPr>
          <w:ilvl w:val="0"/>
          <w:numId w:val="18"/>
        </w:numPr>
        <w:spacing w:line="276" w:lineRule="auto"/>
        <w:contextualSpacing/>
        <w:jc w:val="both"/>
        <w:rPr>
          <w:kern w:val="0"/>
          <w:sz w:val="26"/>
          <w:szCs w:val="26"/>
        </w:rPr>
      </w:pPr>
      <w:r>
        <w:rPr>
          <w:kern w:val="0"/>
          <w:sz w:val="26"/>
          <w:szCs w:val="26"/>
        </w:rPr>
        <w:t xml:space="preserve">Повсеместное оснащение источников вредных выбросов системой </w:t>
      </w:r>
      <w:proofErr w:type="spellStart"/>
      <w:r>
        <w:rPr>
          <w:kern w:val="0"/>
          <w:sz w:val="26"/>
          <w:szCs w:val="26"/>
        </w:rPr>
        <w:t>пылегазоочистных</w:t>
      </w:r>
      <w:proofErr w:type="spellEnd"/>
      <w:r>
        <w:rPr>
          <w:kern w:val="0"/>
          <w:sz w:val="26"/>
          <w:szCs w:val="26"/>
        </w:rPr>
        <w:t xml:space="preserve"> установок, монтаж нового и реконструкция старого оборудования;</w:t>
      </w:r>
    </w:p>
    <w:p>
      <w:pPr>
        <w:numPr>
          <w:ilvl w:val="0"/>
          <w:numId w:val="18"/>
        </w:numPr>
        <w:spacing w:line="276" w:lineRule="auto"/>
        <w:contextualSpacing/>
        <w:jc w:val="both"/>
        <w:rPr>
          <w:bCs/>
          <w:kern w:val="0"/>
          <w:sz w:val="26"/>
          <w:szCs w:val="26"/>
        </w:rPr>
      </w:pPr>
      <w:r>
        <w:rPr>
          <w:kern w:val="0"/>
          <w:sz w:val="26"/>
          <w:szCs w:val="26"/>
        </w:rPr>
        <w:lastRenderedPageBreak/>
        <w:t>С</w:t>
      </w:r>
      <w:r>
        <w:rPr>
          <w:bCs/>
          <w:kern w:val="0"/>
          <w:sz w:val="26"/>
          <w:szCs w:val="26"/>
        </w:rPr>
        <w:t>овершенствование технологических процессов;</w:t>
      </w:r>
    </w:p>
    <w:p>
      <w:pPr>
        <w:numPr>
          <w:ilvl w:val="0"/>
          <w:numId w:val="18"/>
        </w:numPr>
        <w:spacing w:line="276" w:lineRule="auto"/>
        <w:contextualSpacing/>
        <w:jc w:val="both"/>
        <w:rPr>
          <w:kern w:val="0"/>
          <w:sz w:val="26"/>
          <w:szCs w:val="26"/>
        </w:rPr>
      </w:pPr>
      <w:r>
        <w:rPr>
          <w:kern w:val="0"/>
          <w:sz w:val="26"/>
          <w:szCs w:val="26"/>
        </w:rPr>
        <w:t>О</w:t>
      </w:r>
      <w:r>
        <w:rPr>
          <w:bCs/>
          <w:kern w:val="0"/>
          <w:sz w:val="26"/>
          <w:szCs w:val="26"/>
        </w:rPr>
        <w:t>рганизация сети</w:t>
      </w:r>
      <w:r>
        <w:rPr>
          <w:kern w:val="0"/>
          <w:sz w:val="26"/>
          <w:szCs w:val="26"/>
        </w:rPr>
        <w:t xml:space="preserve"> наблюдений з</w:t>
      </w:r>
      <w:r>
        <w:rPr>
          <w:bCs/>
          <w:kern w:val="0"/>
          <w:sz w:val="26"/>
          <w:szCs w:val="26"/>
        </w:rPr>
        <w:t>а качеством атмосферного</w:t>
      </w:r>
      <w:r>
        <w:rPr>
          <w:kern w:val="0"/>
          <w:sz w:val="26"/>
          <w:szCs w:val="26"/>
        </w:rPr>
        <w:t xml:space="preserve"> воздуха;</w:t>
      </w:r>
    </w:p>
    <w:p>
      <w:pPr>
        <w:numPr>
          <w:ilvl w:val="0"/>
          <w:numId w:val="18"/>
        </w:numPr>
        <w:spacing w:line="276" w:lineRule="auto"/>
        <w:contextualSpacing/>
        <w:jc w:val="both"/>
        <w:rPr>
          <w:bCs/>
          <w:kern w:val="0"/>
          <w:sz w:val="26"/>
          <w:szCs w:val="26"/>
        </w:rPr>
      </w:pPr>
      <w:r>
        <w:rPr>
          <w:kern w:val="0"/>
          <w:sz w:val="26"/>
          <w:szCs w:val="26"/>
        </w:rPr>
        <w:t>Организация си</w:t>
      </w:r>
      <w:r>
        <w:rPr>
          <w:bCs/>
          <w:kern w:val="0"/>
          <w:sz w:val="26"/>
          <w:szCs w:val="26"/>
        </w:rPr>
        <w:t>стемы контроля технического состояния транспортных средств;</w:t>
      </w:r>
    </w:p>
    <w:p>
      <w:pPr>
        <w:numPr>
          <w:ilvl w:val="0"/>
          <w:numId w:val="18"/>
        </w:numPr>
        <w:spacing w:line="276" w:lineRule="auto"/>
        <w:contextualSpacing/>
        <w:jc w:val="both"/>
        <w:rPr>
          <w:bCs/>
          <w:kern w:val="0"/>
          <w:sz w:val="26"/>
          <w:szCs w:val="26"/>
        </w:rPr>
      </w:pPr>
      <w:r>
        <w:rPr>
          <w:bCs/>
          <w:kern w:val="0"/>
          <w:sz w:val="26"/>
          <w:szCs w:val="26"/>
        </w:rPr>
        <w:t>систематический ремонт дорожного покрытия;</w:t>
      </w:r>
    </w:p>
    <w:p>
      <w:pPr>
        <w:numPr>
          <w:ilvl w:val="0"/>
          <w:numId w:val="18"/>
        </w:numPr>
        <w:spacing w:line="276" w:lineRule="auto"/>
        <w:contextualSpacing/>
        <w:jc w:val="both"/>
        <w:rPr>
          <w:bCs/>
          <w:kern w:val="0"/>
          <w:sz w:val="26"/>
          <w:szCs w:val="26"/>
        </w:rPr>
      </w:pPr>
      <w:r>
        <w:rPr>
          <w:kern w:val="0"/>
          <w:sz w:val="26"/>
          <w:szCs w:val="26"/>
        </w:rPr>
        <w:t>Озеленение и применение защитных зеленых полос вдоль автомагистралей и железной дороги.</w:t>
      </w:r>
    </w:p>
    <w:p>
      <w:pPr>
        <w:spacing w:line="276" w:lineRule="auto"/>
        <w:ind w:firstLine="709"/>
        <w:contextualSpacing/>
        <w:jc w:val="both"/>
        <w:rPr>
          <w:b/>
          <w:kern w:val="0"/>
          <w:sz w:val="26"/>
          <w:szCs w:val="26"/>
        </w:rPr>
      </w:pPr>
      <w:r>
        <w:rPr>
          <w:b/>
          <w:bCs/>
          <w:kern w:val="0"/>
          <w:sz w:val="26"/>
          <w:szCs w:val="26"/>
        </w:rPr>
        <w:t>Охрана подземных вод</w:t>
      </w:r>
    </w:p>
    <w:p>
      <w:pPr>
        <w:spacing w:line="276" w:lineRule="auto"/>
        <w:ind w:firstLine="709"/>
        <w:contextualSpacing/>
        <w:jc w:val="both"/>
        <w:rPr>
          <w:bCs/>
          <w:kern w:val="0"/>
          <w:sz w:val="26"/>
          <w:szCs w:val="26"/>
        </w:rPr>
      </w:pPr>
      <w:r>
        <w:rPr>
          <w:bCs/>
          <w:kern w:val="0"/>
          <w:sz w:val="26"/>
          <w:szCs w:val="26"/>
        </w:rPr>
        <w:t xml:space="preserve">Охрана подземных вод сводится к решению двух </w:t>
      </w:r>
      <w:r>
        <w:rPr>
          <w:kern w:val="0"/>
          <w:sz w:val="26"/>
          <w:szCs w:val="26"/>
        </w:rPr>
        <w:t xml:space="preserve">задач – защите </w:t>
      </w:r>
      <w:r>
        <w:rPr>
          <w:bCs/>
          <w:kern w:val="0"/>
          <w:sz w:val="26"/>
          <w:szCs w:val="26"/>
        </w:rPr>
        <w:t>от</w:t>
      </w:r>
      <w:r>
        <w:rPr>
          <w:kern w:val="0"/>
          <w:sz w:val="26"/>
          <w:szCs w:val="26"/>
        </w:rPr>
        <w:t xml:space="preserve"> истощения и з</w:t>
      </w:r>
      <w:r>
        <w:rPr>
          <w:bCs/>
          <w:kern w:val="0"/>
          <w:sz w:val="26"/>
          <w:szCs w:val="26"/>
        </w:rPr>
        <w:t>агрязнения.</w:t>
      </w:r>
    </w:p>
    <w:p>
      <w:pPr>
        <w:spacing w:line="276" w:lineRule="auto"/>
        <w:ind w:firstLine="709"/>
        <w:contextualSpacing/>
        <w:jc w:val="both"/>
        <w:rPr>
          <w:bCs/>
          <w:kern w:val="0"/>
          <w:sz w:val="26"/>
          <w:szCs w:val="26"/>
        </w:rPr>
      </w:pPr>
      <w:r>
        <w:rPr>
          <w:bCs/>
          <w:kern w:val="0"/>
          <w:sz w:val="26"/>
          <w:szCs w:val="26"/>
        </w:rPr>
        <w:t>Водосн</w:t>
      </w:r>
      <w:r>
        <w:rPr>
          <w:kern w:val="0"/>
          <w:sz w:val="26"/>
          <w:szCs w:val="26"/>
        </w:rPr>
        <w:t>абжение осуществляется за счет использова</w:t>
      </w:r>
      <w:r>
        <w:rPr>
          <w:bCs/>
          <w:kern w:val="0"/>
          <w:sz w:val="26"/>
          <w:szCs w:val="26"/>
        </w:rPr>
        <w:t xml:space="preserve">ния </w:t>
      </w:r>
      <w:r>
        <w:rPr>
          <w:kern w:val="0"/>
          <w:sz w:val="26"/>
          <w:szCs w:val="26"/>
        </w:rPr>
        <w:t>верхнедевонских</w:t>
      </w:r>
      <w:r>
        <w:rPr>
          <w:bCs/>
          <w:kern w:val="0"/>
          <w:sz w:val="26"/>
          <w:szCs w:val="26"/>
        </w:rPr>
        <w:t xml:space="preserve"> комплексов.</w:t>
      </w:r>
    </w:p>
    <w:p>
      <w:pPr>
        <w:spacing w:line="276" w:lineRule="auto"/>
        <w:ind w:firstLine="709"/>
        <w:contextualSpacing/>
        <w:jc w:val="both"/>
        <w:rPr>
          <w:bCs/>
          <w:kern w:val="0"/>
          <w:sz w:val="26"/>
          <w:szCs w:val="26"/>
        </w:rPr>
      </w:pPr>
      <w:r>
        <w:rPr>
          <w:bCs/>
          <w:kern w:val="0"/>
          <w:sz w:val="26"/>
          <w:szCs w:val="26"/>
        </w:rPr>
        <w:t xml:space="preserve">Эксплуатация осуществляется с помощью отдельных скважин, </w:t>
      </w:r>
      <w:r>
        <w:rPr>
          <w:kern w:val="0"/>
          <w:sz w:val="26"/>
          <w:szCs w:val="26"/>
        </w:rPr>
        <w:t>располож</w:t>
      </w:r>
      <w:r>
        <w:rPr>
          <w:bCs/>
          <w:kern w:val="0"/>
          <w:sz w:val="26"/>
          <w:szCs w:val="26"/>
        </w:rPr>
        <w:t xml:space="preserve">енных бессистемно в пределах территории. </w:t>
      </w:r>
      <w:r>
        <w:rPr>
          <w:kern w:val="0"/>
          <w:sz w:val="26"/>
          <w:szCs w:val="26"/>
        </w:rPr>
        <w:t>По</w:t>
      </w:r>
      <w:r>
        <w:rPr>
          <w:bCs/>
          <w:kern w:val="0"/>
          <w:sz w:val="26"/>
          <w:szCs w:val="26"/>
        </w:rPr>
        <w:t xml:space="preserve">д влиянием длительной эксплуатации, постоянно </w:t>
      </w:r>
      <w:r>
        <w:rPr>
          <w:kern w:val="0"/>
          <w:sz w:val="26"/>
          <w:szCs w:val="26"/>
        </w:rPr>
        <w:t>увеличивавшегося</w:t>
      </w:r>
      <w:r>
        <w:rPr>
          <w:bCs/>
          <w:kern w:val="0"/>
          <w:sz w:val="26"/>
          <w:szCs w:val="26"/>
        </w:rPr>
        <w:t xml:space="preserve"> </w:t>
      </w:r>
      <w:proofErr w:type="spellStart"/>
      <w:r>
        <w:rPr>
          <w:bCs/>
          <w:kern w:val="0"/>
          <w:sz w:val="26"/>
          <w:szCs w:val="26"/>
        </w:rPr>
        <w:t>водоот</w:t>
      </w:r>
      <w:r>
        <w:rPr>
          <w:kern w:val="0"/>
          <w:sz w:val="26"/>
          <w:szCs w:val="26"/>
        </w:rPr>
        <w:t>бора</w:t>
      </w:r>
      <w:proofErr w:type="spellEnd"/>
      <w:r>
        <w:rPr>
          <w:kern w:val="0"/>
          <w:sz w:val="26"/>
          <w:szCs w:val="26"/>
        </w:rPr>
        <w:t xml:space="preserve"> в верхнедевонском комплексе</w:t>
      </w:r>
      <w:r>
        <w:rPr>
          <w:bCs/>
          <w:kern w:val="0"/>
          <w:sz w:val="26"/>
          <w:szCs w:val="26"/>
        </w:rPr>
        <w:t xml:space="preserve"> </w:t>
      </w:r>
      <w:r>
        <w:rPr>
          <w:kern w:val="0"/>
          <w:sz w:val="26"/>
          <w:szCs w:val="26"/>
        </w:rPr>
        <w:t xml:space="preserve">отмечается </w:t>
      </w:r>
      <w:proofErr w:type="spellStart"/>
      <w:r>
        <w:rPr>
          <w:kern w:val="0"/>
          <w:sz w:val="26"/>
          <w:szCs w:val="26"/>
        </w:rPr>
        <w:t>сработка</w:t>
      </w:r>
      <w:proofErr w:type="spellEnd"/>
      <w:r>
        <w:rPr>
          <w:kern w:val="0"/>
          <w:sz w:val="26"/>
          <w:szCs w:val="26"/>
        </w:rPr>
        <w:t xml:space="preserve"> уровней воды по отношению к первоначальному на </w:t>
      </w:r>
      <w:r>
        <w:rPr>
          <w:bCs/>
          <w:kern w:val="0"/>
          <w:sz w:val="26"/>
          <w:szCs w:val="26"/>
        </w:rPr>
        <w:t xml:space="preserve">10-62 метра. </w:t>
      </w:r>
    </w:p>
    <w:p>
      <w:pPr>
        <w:spacing w:line="276" w:lineRule="auto"/>
        <w:ind w:firstLine="709"/>
        <w:contextualSpacing/>
        <w:jc w:val="both"/>
        <w:rPr>
          <w:bCs/>
          <w:kern w:val="0"/>
          <w:sz w:val="26"/>
          <w:szCs w:val="26"/>
        </w:rPr>
      </w:pPr>
      <w:r>
        <w:rPr>
          <w:bCs/>
          <w:kern w:val="0"/>
          <w:sz w:val="26"/>
          <w:szCs w:val="26"/>
        </w:rPr>
        <w:t xml:space="preserve">Качественная сохранность подземных вод </w:t>
      </w:r>
      <w:proofErr w:type="spellStart"/>
      <w:r>
        <w:rPr>
          <w:kern w:val="0"/>
          <w:sz w:val="26"/>
          <w:szCs w:val="26"/>
        </w:rPr>
        <w:t>взаимоувязывается</w:t>
      </w:r>
      <w:proofErr w:type="spellEnd"/>
      <w:r>
        <w:rPr>
          <w:kern w:val="0"/>
          <w:sz w:val="26"/>
          <w:szCs w:val="26"/>
        </w:rPr>
        <w:t xml:space="preserve"> с </w:t>
      </w:r>
      <w:r>
        <w:rPr>
          <w:bCs/>
          <w:kern w:val="0"/>
          <w:sz w:val="26"/>
          <w:szCs w:val="26"/>
        </w:rPr>
        <w:t>естественной их защищенностью, которая определяется мощностью перекрывавшего и</w:t>
      </w:r>
      <w:r>
        <w:rPr>
          <w:kern w:val="0"/>
          <w:sz w:val="26"/>
          <w:szCs w:val="26"/>
        </w:rPr>
        <w:t>х</w:t>
      </w:r>
      <w:r>
        <w:rPr>
          <w:bCs/>
          <w:kern w:val="0"/>
          <w:sz w:val="26"/>
          <w:szCs w:val="26"/>
        </w:rPr>
        <w:t xml:space="preserve"> слабо</w:t>
      </w:r>
      <w:r>
        <w:rPr>
          <w:kern w:val="0"/>
          <w:sz w:val="26"/>
          <w:szCs w:val="26"/>
        </w:rPr>
        <w:t xml:space="preserve">проницаемого </w:t>
      </w:r>
      <w:r>
        <w:rPr>
          <w:bCs/>
          <w:kern w:val="0"/>
          <w:sz w:val="26"/>
          <w:szCs w:val="26"/>
        </w:rPr>
        <w:t>слоя.</w:t>
      </w:r>
    </w:p>
    <w:p>
      <w:pPr>
        <w:spacing w:line="276" w:lineRule="auto"/>
        <w:ind w:firstLine="709"/>
        <w:contextualSpacing/>
        <w:jc w:val="both"/>
        <w:rPr>
          <w:bCs/>
          <w:kern w:val="0"/>
          <w:sz w:val="26"/>
          <w:szCs w:val="26"/>
        </w:rPr>
      </w:pPr>
      <w:r>
        <w:rPr>
          <w:kern w:val="0"/>
          <w:sz w:val="26"/>
          <w:szCs w:val="26"/>
        </w:rPr>
        <w:t>В предел</w:t>
      </w:r>
      <w:r>
        <w:rPr>
          <w:bCs/>
          <w:kern w:val="0"/>
          <w:sz w:val="26"/>
          <w:szCs w:val="26"/>
        </w:rPr>
        <w:t>ах территории подземные воды относятся к категории защищенных, в долине р.</w:t>
      </w:r>
      <w:r>
        <w:rPr>
          <w:kern w:val="0"/>
          <w:sz w:val="26"/>
          <w:szCs w:val="26"/>
        </w:rPr>
        <w:t xml:space="preserve"> </w:t>
      </w:r>
      <w:r>
        <w:rPr>
          <w:bCs/>
          <w:kern w:val="0"/>
          <w:sz w:val="26"/>
          <w:szCs w:val="26"/>
        </w:rPr>
        <w:t xml:space="preserve">Труды - </w:t>
      </w:r>
      <w:r>
        <w:rPr>
          <w:kern w:val="0"/>
          <w:sz w:val="26"/>
          <w:szCs w:val="26"/>
        </w:rPr>
        <w:t>условно з</w:t>
      </w:r>
      <w:r>
        <w:rPr>
          <w:bCs/>
          <w:kern w:val="0"/>
          <w:sz w:val="26"/>
          <w:szCs w:val="26"/>
        </w:rPr>
        <w:t>а</w:t>
      </w:r>
      <w:r>
        <w:rPr>
          <w:kern w:val="0"/>
          <w:sz w:val="26"/>
          <w:szCs w:val="26"/>
        </w:rPr>
        <w:t>щи</w:t>
      </w:r>
      <w:r>
        <w:rPr>
          <w:bCs/>
          <w:kern w:val="0"/>
          <w:sz w:val="26"/>
          <w:szCs w:val="26"/>
        </w:rPr>
        <w:t>щенным</w:t>
      </w:r>
      <w:r>
        <w:rPr>
          <w:kern w:val="0"/>
          <w:sz w:val="26"/>
          <w:szCs w:val="26"/>
        </w:rPr>
        <w:t>и</w:t>
      </w:r>
      <w:r>
        <w:rPr>
          <w:bCs/>
          <w:kern w:val="0"/>
          <w:sz w:val="26"/>
          <w:szCs w:val="26"/>
        </w:rPr>
        <w:t>, либо не защищенным, ввиду близкого залегания.</w:t>
      </w:r>
    </w:p>
    <w:p>
      <w:pPr>
        <w:spacing w:line="276" w:lineRule="auto"/>
        <w:ind w:firstLine="709"/>
        <w:contextualSpacing/>
        <w:jc w:val="both"/>
        <w:rPr>
          <w:bCs/>
          <w:kern w:val="0"/>
          <w:sz w:val="26"/>
          <w:szCs w:val="26"/>
        </w:rPr>
      </w:pPr>
      <w:r>
        <w:rPr>
          <w:bCs/>
          <w:kern w:val="0"/>
          <w:sz w:val="26"/>
          <w:szCs w:val="26"/>
        </w:rPr>
        <w:t>Для предотвращения возможного</w:t>
      </w:r>
      <w:r>
        <w:rPr>
          <w:kern w:val="0"/>
          <w:sz w:val="26"/>
          <w:szCs w:val="26"/>
        </w:rPr>
        <w:t xml:space="preserve"> з</w:t>
      </w:r>
      <w:r>
        <w:rPr>
          <w:bCs/>
          <w:kern w:val="0"/>
          <w:sz w:val="26"/>
          <w:szCs w:val="26"/>
        </w:rPr>
        <w:t xml:space="preserve">агрязнения подземных вод от поверхностного загрязнения, необходимо обязательное соблюдение ряда зон санитарной </w:t>
      </w:r>
      <w:r>
        <w:rPr>
          <w:kern w:val="0"/>
          <w:sz w:val="26"/>
          <w:szCs w:val="26"/>
        </w:rPr>
        <w:t>охраны.</w:t>
      </w:r>
    </w:p>
    <w:p>
      <w:pPr>
        <w:spacing w:line="276" w:lineRule="auto"/>
        <w:ind w:firstLine="709"/>
        <w:contextualSpacing/>
        <w:jc w:val="both"/>
        <w:rPr>
          <w:b/>
          <w:i/>
          <w:kern w:val="0"/>
          <w:sz w:val="26"/>
          <w:szCs w:val="26"/>
        </w:rPr>
      </w:pPr>
      <w:r>
        <w:rPr>
          <w:b/>
          <w:i/>
          <w:kern w:val="0"/>
          <w:sz w:val="26"/>
          <w:szCs w:val="26"/>
        </w:rPr>
        <w:t>Для защиты подземных вод необходимо осуществлять следующие мероприятия:</w:t>
      </w:r>
    </w:p>
    <w:p>
      <w:pPr>
        <w:numPr>
          <w:ilvl w:val="1"/>
          <w:numId w:val="17"/>
        </w:numPr>
        <w:tabs>
          <w:tab w:val="clear" w:pos="1080"/>
          <w:tab w:val="num" w:pos="0"/>
          <w:tab w:val="left" w:pos="993"/>
          <w:tab w:val="left" w:pos="1276"/>
        </w:tabs>
        <w:spacing w:line="276" w:lineRule="auto"/>
        <w:ind w:left="0" w:firstLine="709"/>
        <w:contextualSpacing/>
        <w:jc w:val="both"/>
        <w:rPr>
          <w:bCs/>
          <w:kern w:val="0"/>
          <w:sz w:val="26"/>
          <w:szCs w:val="26"/>
        </w:rPr>
      </w:pPr>
      <w:r>
        <w:rPr>
          <w:kern w:val="0"/>
          <w:sz w:val="26"/>
          <w:szCs w:val="26"/>
        </w:rPr>
        <w:t>Постоянное наблюдение з</w:t>
      </w:r>
      <w:r>
        <w:rPr>
          <w:bCs/>
          <w:kern w:val="0"/>
          <w:sz w:val="26"/>
          <w:szCs w:val="26"/>
        </w:rPr>
        <w:t>а</w:t>
      </w:r>
      <w:r>
        <w:rPr>
          <w:kern w:val="0"/>
          <w:sz w:val="26"/>
          <w:szCs w:val="26"/>
        </w:rPr>
        <w:t xml:space="preserve"> санитарно-техническим состоянием</w:t>
      </w:r>
      <w:r>
        <w:rPr>
          <w:bCs/>
          <w:kern w:val="0"/>
          <w:sz w:val="26"/>
          <w:szCs w:val="26"/>
        </w:rPr>
        <w:t xml:space="preserve"> водозаборных сооружений.</w:t>
      </w:r>
    </w:p>
    <w:p>
      <w:pPr>
        <w:numPr>
          <w:ilvl w:val="1"/>
          <w:numId w:val="17"/>
        </w:numPr>
        <w:tabs>
          <w:tab w:val="clear" w:pos="1080"/>
          <w:tab w:val="num" w:pos="0"/>
          <w:tab w:val="left" w:pos="993"/>
          <w:tab w:val="left" w:pos="1276"/>
        </w:tabs>
        <w:spacing w:line="276" w:lineRule="auto"/>
        <w:ind w:left="0" w:firstLine="709"/>
        <w:contextualSpacing/>
        <w:jc w:val="both"/>
        <w:rPr>
          <w:bCs/>
          <w:kern w:val="0"/>
          <w:sz w:val="26"/>
          <w:szCs w:val="26"/>
        </w:rPr>
      </w:pPr>
      <w:r>
        <w:rPr>
          <w:bCs/>
          <w:kern w:val="0"/>
          <w:sz w:val="26"/>
          <w:szCs w:val="26"/>
        </w:rPr>
        <w:t xml:space="preserve">Постоянный контроль </w:t>
      </w:r>
      <w:r>
        <w:rPr>
          <w:kern w:val="0"/>
          <w:sz w:val="26"/>
          <w:szCs w:val="26"/>
        </w:rPr>
        <w:t>з</w:t>
      </w:r>
      <w:r>
        <w:rPr>
          <w:bCs/>
          <w:kern w:val="0"/>
          <w:sz w:val="26"/>
          <w:szCs w:val="26"/>
          <w:lang w:val="en-US"/>
        </w:rPr>
        <w:t>a</w:t>
      </w:r>
      <w:r>
        <w:rPr>
          <w:bCs/>
          <w:kern w:val="0"/>
          <w:sz w:val="26"/>
          <w:szCs w:val="26"/>
        </w:rPr>
        <w:t xml:space="preserve"> </w:t>
      </w:r>
      <w:r>
        <w:rPr>
          <w:kern w:val="0"/>
          <w:sz w:val="26"/>
          <w:szCs w:val="26"/>
        </w:rPr>
        <w:t>качеством отбираемой воды</w:t>
      </w:r>
      <w:r>
        <w:rPr>
          <w:bCs/>
          <w:kern w:val="0"/>
          <w:sz w:val="26"/>
          <w:szCs w:val="26"/>
        </w:rPr>
        <w:t>.</w:t>
      </w:r>
    </w:p>
    <w:p>
      <w:pPr>
        <w:numPr>
          <w:ilvl w:val="1"/>
          <w:numId w:val="17"/>
        </w:numPr>
        <w:tabs>
          <w:tab w:val="clear" w:pos="1080"/>
          <w:tab w:val="num" w:pos="0"/>
          <w:tab w:val="left" w:pos="993"/>
          <w:tab w:val="left" w:pos="1276"/>
        </w:tabs>
        <w:spacing w:line="276" w:lineRule="auto"/>
        <w:ind w:left="0" w:firstLine="709"/>
        <w:contextualSpacing/>
        <w:jc w:val="both"/>
        <w:rPr>
          <w:bCs/>
          <w:kern w:val="0"/>
          <w:sz w:val="26"/>
          <w:szCs w:val="26"/>
        </w:rPr>
      </w:pPr>
      <w:r>
        <w:rPr>
          <w:kern w:val="0"/>
          <w:sz w:val="26"/>
          <w:szCs w:val="26"/>
        </w:rPr>
        <w:t>Своевременный</w:t>
      </w:r>
      <w:r>
        <w:rPr>
          <w:bCs/>
          <w:kern w:val="0"/>
          <w:sz w:val="26"/>
          <w:szCs w:val="26"/>
        </w:rPr>
        <w:t xml:space="preserve"> тампонаж</w:t>
      </w:r>
      <w:r>
        <w:rPr>
          <w:kern w:val="0"/>
          <w:sz w:val="26"/>
          <w:szCs w:val="26"/>
        </w:rPr>
        <w:t xml:space="preserve"> бездействующих скважин.</w:t>
      </w:r>
    </w:p>
    <w:p>
      <w:pPr>
        <w:spacing w:line="276" w:lineRule="auto"/>
        <w:ind w:firstLine="709"/>
        <w:contextualSpacing/>
        <w:jc w:val="both"/>
        <w:rPr>
          <w:b/>
          <w:i/>
          <w:kern w:val="0"/>
          <w:sz w:val="26"/>
          <w:szCs w:val="26"/>
        </w:rPr>
      </w:pPr>
      <w:r>
        <w:rPr>
          <w:b/>
          <w:i/>
          <w:kern w:val="0"/>
          <w:sz w:val="26"/>
          <w:szCs w:val="26"/>
        </w:rPr>
        <w:t>О</w:t>
      </w:r>
      <w:r>
        <w:rPr>
          <w:b/>
          <w:bCs/>
          <w:i/>
          <w:kern w:val="0"/>
          <w:sz w:val="26"/>
          <w:szCs w:val="26"/>
        </w:rPr>
        <w:t xml:space="preserve">храна растительности </w:t>
      </w:r>
      <w:r>
        <w:rPr>
          <w:b/>
          <w:i/>
          <w:kern w:val="0"/>
          <w:sz w:val="26"/>
          <w:szCs w:val="26"/>
        </w:rPr>
        <w:t>и почв</w:t>
      </w:r>
    </w:p>
    <w:p>
      <w:pPr>
        <w:spacing w:line="276" w:lineRule="auto"/>
        <w:ind w:firstLine="709"/>
        <w:contextualSpacing/>
        <w:jc w:val="both"/>
        <w:rPr>
          <w:kern w:val="0"/>
          <w:sz w:val="26"/>
          <w:szCs w:val="26"/>
        </w:rPr>
      </w:pPr>
      <w:r>
        <w:rPr>
          <w:kern w:val="0"/>
          <w:sz w:val="26"/>
          <w:szCs w:val="26"/>
        </w:rPr>
        <w:t>Все существуйте, насаждения проектом генплана сохраняются. Для того, чтобы насаждения выполняли свои санитарно-гигие</w:t>
      </w:r>
      <w:r>
        <w:rPr>
          <w:kern w:val="0"/>
          <w:sz w:val="26"/>
          <w:szCs w:val="26"/>
        </w:rPr>
        <w:softHyphen/>
        <w:t>нические, эстетические и рекреационные функции, необходимо производить своевременный и квалифицированный уход за растениями и почвой.</w:t>
      </w:r>
    </w:p>
    <w:p>
      <w:pPr>
        <w:spacing w:line="276" w:lineRule="auto"/>
        <w:ind w:firstLine="709"/>
        <w:contextualSpacing/>
        <w:jc w:val="both"/>
        <w:rPr>
          <w:kern w:val="0"/>
          <w:sz w:val="26"/>
          <w:szCs w:val="26"/>
        </w:rPr>
      </w:pPr>
      <w:r>
        <w:rPr>
          <w:kern w:val="0"/>
          <w:sz w:val="26"/>
          <w:szCs w:val="26"/>
        </w:rPr>
        <w:t>Овраги укрепляются с помощью посадок на бровках и склонах деревьев и кустарников преимущественно с высокой корнеотпрысковой способностью: дуб, липа, клан, ясень, тополь, вяз, береза бородавчатая, лиственница сибирская, тополь, черемуха, ива, облепиха, калина, сирень, боярышник, таволга, клен татарский.</w:t>
      </w:r>
    </w:p>
    <w:p>
      <w:pPr>
        <w:spacing w:line="276" w:lineRule="auto"/>
        <w:ind w:firstLine="709"/>
        <w:contextualSpacing/>
        <w:jc w:val="both"/>
        <w:rPr>
          <w:kern w:val="0"/>
          <w:sz w:val="26"/>
          <w:szCs w:val="26"/>
        </w:rPr>
      </w:pPr>
      <w:r>
        <w:rPr>
          <w:kern w:val="0"/>
          <w:sz w:val="26"/>
          <w:szCs w:val="26"/>
        </w:rPr>
        <w:t>Для создания ветрозащитной полосы используются засухо</w:t>
      </w:r>
      <w:r>
        <w:rPr>
          <w:kern w:val="0"/>
          <w:sz w:val="26"/>
          <w:szCs w:val="26"/>
        </w:rPr>
        <w:softHyphen/>
        <w:t>устойчивые породы из вышеприведенного ассортимента.</w:t>
      </w:r>
    </w:p>
    <w:p>
      <w:pPr>
        <w:spacing w:line="276" w:lineRule="auto"/>
        <w:ind w:firstLine="709"/>
        <w:contextualSpacing/>
        <w:jc w:val="both"/>
        <w:rPr>
          <w:kern w:val="0"/>
          <w:sz w:val="26"/>
          <w:szCs w:val="26"/>
        </w:rPr>
      </w:pPr>
      <w:r>
        <w:rPr>
          <w:kern w:val="0"/>
          <w:sz w:val="26"/>
          <w:szCs w:val="26"/>
        </w:rPr>
        <w:t xml:space="preserve">В целях охраны почв от загрязнения проектом намечается разработка </w:t>
      </w:r>
      <w:r>
        <w:rPr>
          <w:kern w:val="0"/>
          <w:sz w:val="26"/>
          <w:szCs w:val="26"/>
        </w:rPr>
        <w:lastRenderedPageBreak/>
        <w:t>организация планово-регулярной очистки.</w:t>
      </w:r>
    </w:p>
    <w:p>
      <w:pPr>
        <w:spacing w:line="276" w:lineRule="auto"/>
        <w:rPr>
          <w:sz w:val="26"/>
          <w:szCs w:val="26"/>
        </w:rPr>
      </w:pPr>
    </w:p>
    <w:p>
      <w:pPr>
        <w:rPr>
          <w:sz w:val="26"/>
          <w:szCs w:val="26"/>
        </w:rPr>
      </w:pPr>
    </w:p>
    <w:bookmarkEnd w:id="49"/>
    <w:bookmarkEnd w:id="50"/>
    <w:p>
      <w:pPr>
        <w:rPr>
          <w:sz w:val="26"/>
          <w:szCs w:val="26"/>
          <w:lang w:eastAsia="ar-SA"/>
        </w:rPr>
      </w:pPr>
    </w:p>
    <w:p>
      <w:pPr>
        <w:rPr>
          <w:sz w:val="26"/>
          <w:szCs w:val="26"/>
          <w:lang w:eastAsia="ar-SA"/>
        </w:rPr>
      </w:pPr>
    </w:p>
    <w:p>
      <w:pPr>
        <w:rPr>
          <w:sz w:val="26"/>
          <w:szCs w:val="26"/>
          <w:lang w:eastAsia="ar-SA"/>
        </w:rPr>
      </w:pPr>
    </w:p>
    <w:p>
      <w:pPr>
        <w:rPr>
          <w:lang w:eastAsia="ar-SA"/>
        </w:rPr>
      </w:pPr>
    </w:p>
    <w:p>
      <w:pPr>
        <w:rPr>
          <w:lang w:eastAsia="ar-SA"/>
        </w:rPr>
        <w:sectPr>
          <w:footnotePr>
            <w:pos w:val="beneathText"/>
          </w:footnotePr>
          <w:pgSz w:w="11905" w:h="16837"/>
          <w:pgMar w:top="1134" w:right="565" w:bottom="1134" w:left="1701" w:header="720" w:footer="1134" w:gutter="0"/>
          <w:pgNumType w:start="0"/>
          <w:cols w:space="720"/>
          <w:formProt w:val="0"/>
          <w:titlePg/>
          <w:docGrid w:linePitch="360"/>
        </w:sectPr>
      </w:pPr>
    </w:p>
    <w:p>
      <w:pPr>
        <w:pStyle w:val="1"/>
        <w:spacing w:line="240" w:lineRule="auto"/>
        <w:rPr>
          <w:b/>
          <w:i w:val="0"/>
          <w:sz w:val="26"/>
          <w:szCs w:val="26"/>
        </w:rPr>
      </w:pPr>
      <w:bookmarkStart w:id="54" w:name="_Toc90287725"/>
      <w:r>
        <w:rPr>
          <w:b/>
          <w:i w:val="0"/>
          <w:sz w:val="26"/>
          <w:szCs w:val="26"/>
        </w:rPr>
        <w:lastRenderedPageBreak/>
        <w:t>VII.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54"/>
      <w:r>
        <w:rPr>
          <w:b/>
          <w:i w:val="0"/>
          <w:sz w:val="26"/>
          <w:szCs w:val="26"/>
        </w:rPr>
        <w:t xml:space="preserve"> </w:t>
      </w:r>
    </w:p>
    <w:p/>
    <w:p>
      <w:pPr>
        <w:jc w:val="center"/>
        <w:rPr>
          <w:b/>
        </w:rPr>
      </w:pPr>
      <w:r>
        <w:rPr>
          <w:rFonts w:eastAsia="Times New Roman"/>
          <w:b/>
          <w:color w:val="000000"/>
          <w:kern w:val="0"/>
          <w:sz w:val="26"/>
          <w:szCs w:val="26"/>
        </w:rPr>
        <w:t>Перечень земельных участков, включаемых в границы населенных пунктов</w:t>
      </w:r>
    </w:p>
    <w:p/>
    <w:tbl>
      <w:tblPr>
        <w:tblW w:w="5856" w:type="pct"/>
        <w:tblLayout w:type="fixed"/>
        <w:tblLook w:val="04A0" w:firstRow="1" w:lastRow="0" w:firstColumn="1" w:lastColumn="0" w:noHBand="0" w:noVBand="1"/>
      </w:tblPr>
      <w:tblGrid>
        <w:gridCol w:w="480"/>
        <w:gridCol w:w="2355"/>
        <w:gridCol w:w="1276"/>
        <w:gridCol w:w="1273"/>
        <w:gridCol w:w="1990"/>
        <w:gridCol w:w="283"/>
        <w:gridCol w:w="1628"/>
        <w:gridCol w:w="1918"/>
        <w:gridCol w:w="3290"/>
        <w:gridCol w:w="256"/>
        <w:gridCol w:w="236"/>
        <w:gridCol w:w="1508"/>
        <w:gridCol w:w="570"/>
      </w:tblGrid>
      <w:tr>
        <w:trPr>
          <w:gridAfter w:val="4"/>
          <w:wAfter w:w="753" w:type="pct"/>
          <w:trHeight w:val="300"/>
        </w:trPr>
        <w:tc>
          <w:tcPr>
            <w:tcW w:w="4247" w:type="pct"/>
            <w:gridSpan w:val="9"/>
            <w:tcBorders>
              <w:top w:val="nil"/>
              <w:left w:val="nil"/>
              <w:right w:val="nil"/>
            </w:tcBorders>
            <w:shd w:val="clear" w:color="auto" w:fill="auto"/>
            <w:noWrap/>
          </w:tcPr>
          <w:p>
            <w:pPr>
              <w:widowControl/>
              <w:suppressAutoHyphens w:val="0"/>
              <w:jc w:val="center"/>
              <w:rPr>
                <w:rFonts w:eastAsia="Times New Roman"/>
                <w:color w:val="000000"/>
                <w:kern w:val="0"/>
                <w:sz w:val="26"/>
                <w:szCs w:val="26"/>
              </w:rPr>
            </w:pPr>
            <w:r>
              <w:rPr>
                <w:i/>
                <w:sz w:val="26"/>
                <w:szCs w:val="26"/>
              </w:rPr>
              <w:t xml:space="preserve">Таблица 16. </w:t>
            </w:r>
            <w:r>
              <w:rPr>
                <w:rFonts w:eastAsia="Times New Roman"/>
                <w:i/>
                <w:color w:val="000000"/>
                <w:kern w:val="0"/>
                <w:sz w:val="26"/>
                <w:szCs w:val="26"/>
              </w:rPr>
              <w:t xml:space="preserve">Перечень земельных участков, включаемых в границы населенного пункта - деревня </w:t>
            </w:r>
            <w:proofErr w:type="spellStart"/>
            <w:r>
              <w:rPr>
                <w:rFonts w:eastAsia="Times New Roman"/>
                <w:i/>
                <w:color w:val="000000"/>
                <w:kern w:val="0"/>
                <w:sz w:val="26"/>
                <w:szCs w:val="26"/>
              </w:rPr>
              <w:t>Орс</w:t>
            </w:r>
            <w:proofErr w:type="spellEnd"/>
          </w:p>
        </w:tc>
      </w:tr>
      <w:tr>
        <w:trPr>
          <w:trHeight w:val="300"/>
        </w:trPr>
        <w:tc>
          <w:tcPr>
            <w:tcW w:w="141"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690"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374"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373"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583"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560" w:type="pct"/>
            <w:gridSpan w:val="2"/>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1601" w:type="pct"/>
            <w:gridSpan w:val="3"/>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69"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442"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167"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r>
      <w:tr>
        <w:trPr>
          <w:gridAfter w:val="3"/>
          <w:wAfter w:w="678" w:type="pct"/>
          <w:trHeight w:val="300"/>
        </w:trPr>
        <w:tc>
          <w:tcPr>
            <w:tcW w:w="141"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 п/п</w:t>
            </w:r>
          </w:p>
        </w:tc>
        <w:tc>
          <w:tcPr>
            <w:tcW w:w="690"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кадастровый номер земельного участка</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площадь, кв. м</w:t>
            </w:r>
          </w:p>
        </w:tc>
        <w:tc>
          <w:tcPr>
            <w:tcW w:w="3117" w:type="pct"/>
            <w:gridSpan w:val="7"/>
            <w:tcBorders>
              <w:top w:val="single" w:sz="4" w:space="0" w:color="auto"/>
              <w:left w:val="nil"/>
              <w:bottom w:val="single" w:sz="4" w:space="0" w:color="auto"/>
              <w:right w:val="single" w:sz="4" w:space="0" w:color="000000"/>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существующее положение</w:t>
            </w:r>
          </w:p>
        </w:tc>
      </w:tr>
      <w:tr>
        <w:trPr>
          <w:gridAfter w:val="3"/>
          <w:wAfter w:w="678" w:type="pct"/>
          <w:trHeight w:val="1095"/>
        </w:trPr>
        <w:tc>
          <w:tcPr>
            <w:tcW w:w="141"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690"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374"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1039" w:type="pct"/>
            <w:gridSpan w:val="3"/>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описание месторасположения земельного участка</w:t>
            </w:r>
          </w:p>
        </w:tc>
        <w:tc>
          <w:tcPr>
            <w:tcW w:w="1039" w:type="pct"/>
            <w:gridSpan w:val="2"/>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разрешенное использование/ назначение</w:t>
            </w:r>
          </w:p>
        </w:tc>
        <w:tc>
          <w:tcPr>
            <w:tcW w:w="1039" w:type="pct"/>
            <w:gridSpan w:val="2"/>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категория</w:t>
            </w:r>
          </w:p>
        </w:tc>
      </w:tr>
      <w:tr>
        <w:trPr>
          <w:gridAfter w:val="3"/>
          <w:wAfter w:w="678" w:type="pct"/>
          <w:trHeight w:val="1197"/>
        </w:trPr>
        <w:tc>
          <w:tcPr>
            <w:tcW w:w="141" w:type="pct"/>
            <w:tcBorders>
              <w:top w:val="nil"/>
              <w:left w:val="single" w:sz="4" w:space="0" w:color="auto"/>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rPr>
              <w:t>1.</w:t>
            </w:r>
          </w:p>
        </w:tc>
        <w:tc>
          <w:tcPr>
            <w:tcW w:w="690" w:type="pct"/>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8F9FA"/>
              </w:rPr>
              <w:t>57:01:0030101:591</w:t>
            </w:r>
          </w:p>
        </w:tc>
        <w:tc>
          <w:tcPr>
            <w:tcW w:w="374" w:type="pct"/>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FFFFF"/>
              </w:rPr>
            </w:pPr>
          </w:p>
          <w:p>
            <w:pPr>
              <w:jc w:val="center"/>
              <w:rPr>
                <w:color w:val="000000" w:themeColor="text1"/>
                <w:sz w:val="20"/>
                <w:szCs w:val="20"/>
              </w:rPr>
            </w:pPr>
            <w:r>
              <w:rPr>
                <w:color w:val="000000" w:themeColor="text1"/>
                <w:sz w:val="20"/>
                <w:szCs w:val="20"/>
                <w:shd w:val="clear" w:color="auto" w:fill="FFFFFF"/>
              </w:rPr>
              <w:t>284125</w:t>
            </w:r>
          </w:p>
        </w:tc>
        <w:tc>
          <w:tcPr>
            <w:tcW w:w="1039" w:type="pct"/>
            <w:gridSpan w:val="3"/>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8F9FA"/>
              </w:rPr>
              <w:t xml:space="preserve">Российская Федерация, Орловская область, р-н Болховский, </w:t>
            </w:r>
            <w:proofErr w:type="spellStart"/>
            <w:r>
              <w:rPr>
                <w:color w:val="000000" w:themeColor="text1"/>
                <w:sz w:val="20"/>
                <w:szCs w:val="20"/>
                <w:shd w:val="clear" w:color="auto" w:fill="F8F9FA"/>
              </w:rPr>
              <w:t>Сурьянинское</w:t>
            </w:r>
            <w:proofErr w:type="spellEnd"/>
            <w:r>
              <w:rPr>
                <w:color w:val="000000" w:themeColor="text1"/>
                <w:sz w:val="20"/>
                <w:szCs w:val="20"/>
                <w:shd w:val="clear" w:color="auto" w:fill="F8F9FA"/>
              </w:rPr>
              <w:t xml:space="preserve"> с/п, д. </w:t>
            </w:r>
            <w:proofErr w:type="spellStart"/>
            <w:r>
              <w:rPr>
                <w:color w:val="000000" w:themeColor="text1"/>
                <w:sz w:val="20"/>
                <w:szCs w:val="20"/>
                <w:shd w:val="clear" w:color="auto" w:fill="F8F9FA"/>
              </w:rPr>
              <w:t>Орс</w:t>
            </w:r>
            <w:proofErr w:type="spellEnd"/>
          </w:p>
        </w:tc>
        <w:tc>
          <w:tcPr>
            <w:tcW w:w="1039" w:type="pct"/>
            <w:gridSpan w:val="2"/>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8F9FA"/>
              </w:rPr>
            </w:pPr>
          </w:p>
          <w:p>
            <w:pPr>
              <w:jc w:val="center"/>
              <w:rPr>
                <w:color w:val="000000" w:themeColor="text1"/>
                <w:sz w:val="20"/>
                <w:szCs w:val="20"/>
              </w:rPr>
            </w:pPr>
            <w:r>
              <w:rPr>
                <w:color w:val="000000" w:themeColor="text1"/>
                <w:sz w:val="20"/>
                <w:szCs w:val="20"/>
                <w:shd w:val="clear" w:color="auto" w:fill="F8F9FA"/>
              </w:rPr>
              <w:t>под объекты физкультуры и спорта</w:t>
            </w:r>
          </w:p>
        </w:tc>
        <w:tc>
          <w:tcPr>
            <w:tcW w:w="1039" w:type="pct"/>
            <w:gridSpan w:val="2"/>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FFFFF"/>
              </w:rPr>
              <w:t>Земли населённых пунктов</w:t>
            </w:r>
          </w:p>
        </w:tc>
      </w:tr>
    </w:tbl>
    <w:p/>
    <w:tbl>
      <w:tblPr>
        <w:tblW w:w="5856" w:type="pct"/>
        <w:tblLayout w:type="fixed"/>
        <w:tblLook w:val="04A0" w:firstRow="1" w:lastRow="0" w:firstColumn="1" w:lastColumn="0" w:noHBand="0" w:noVBand="1"/>
      </w:tblPr>
      <w:tblGrid>
        <w:gridCol w:w="480"/>
        <w:gridCol w:w="2355"/>
        <w:gridCol w:w="1276"/>
        <w:gridCol w:w="1273"/>
        <w:gridCol w:w="1990"/>
        <w:gridCol w:w="283"/>
        <w:gridCol w:w="1628"/>
        <w:gridCol w:w="1918"/>
        <w:gridCol w:w="3290"/>
        <w:gridCol w:w="256"/>
        <w:gridCol w:w="236"/>
        <w:gridCol w:w="1508"/>
        <w:gridCol w:w="570"/>
      </w:tblGrid>
      <w:tr>
        <w:trPr>
          <w:gridAfter w:val="4"/>
          <w:wAfter w:w="753" w:type="pct"/>
          <w:trHeight w:val="300"/>
        </w:trPr>
        <w:tc>
          <w:tcPr>
            <w:tcW w:w="4247" w:type="pct"/>
            <w:gridSpan w:val="9"/>
            <w:tcBorders>
              <w:top w:val="nil"/>
              <w:left w:val="nil"/>
              <w:right w:val="nil"/>
            </w:tcBorders>
            <w:shd w:val="clear" w:color="auto" w:fill="auto"/>
            <w:noWrap/>
          </w:tcPr>
          <w:p>
            <w:pPr>
              <w:widowControl/>
              <w:suppressAutoHyphens w:val="0"/>
              <w:jc w:val="center"/>
              <w:rPr>
                <w:rFonts w:eastAsia="Times New Roman"/>
                <w:color w:val="000000"/>
                <w:kern w:val="0"/>
                <w:sz w:val="26"/>
                <w:szCs w:val="26"/>
                <w:lang w:val="en-US"/>
              </w:rPr>
            </w:pPr>
            <w:r>
              <w:rPr>
                <w:i/>
                <w:sz w:val="26"/>
                <w:szCs w:val="26"/>
              </w:rPr>
              <w:t xml:space="preserve">Таблица 17. </w:t>
            </w:r>
            <w:r>
              <w:rPr>
                <w:rFonts w:eastAsia="Times New Roman"/>
                <w:i/>
                <w:color w:val="000000"/>
                <w:kern w:val="0"/>
                <w:sz w:val="26"/>
                <w:szCs w:val="26"/>
              </w:rPr>
              <w:t>Перечень земельных участков, исключаемых  из границ населенного пункта – поселок Владимирский</w:t>
            </w:r>
          </w:p>
        </w:tc>
      </w:tr>
      <w:tr>
        <w:trPr>
          <w:trHeight w:val="300"/>
        </w:trPr>
        <w:tc>
          <w:tcPr>
            <w:tcW w:w="141"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690"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374"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373"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583"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560" w:type="pct"/>
            <w:gridSpan w:val="2"/>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1601" w:type="pct"/>
            <w:gridSpan w:val="3"/>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69"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442"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c>
          <w:tcPr>
            <w:tcW w:w="167" w:type="pct"/>
            <w:tcBorders>
              <w:left w:val="nil"/>
              <w:bottom w:val="nil"/>
              <w:right w:val="nil"/>
            </w:tcBorders>
            <w:shd w:val="clear" w:color="auto" w:fill="auto"/>
            <w:noWrap/>
          </w:tcPr>
          <w:p>
            <w:pPr>
              <w:widowControl/>
              <w:suppressAutoHyphens w:val="0"/>
              <w:rPr>
                <w:rFonts w:eastAsia="Times New Roman"/>
                <w:color w:val="000000"/>
                <w:kern w:val="0"/>
                <w:sz w:val="16"/>
                <w:szCs w:val="16"/>
              </w:rPr>
            </w:pPr>
          </w:p>
        </w:tc>
      </w:tr>
      <w:tr>
        <w:trPr>
          <w:gridAfter w:val="3"/>
          <w:wAfter w:w="678" w:type="pct"/>
          <w:trHeight w:val="300"/>
        </w:trPr>
        <w:tc>
          <w:tcPr>
            <w:tcW w:w="141"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 п/п</w:t>
            </w:r>
          </w:p>
        </w:tc>
        <w:tc>
          <w:tcPr>
            <w:tcW w:w="690"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кадастровый номер земельного участка</w:t>
            </w:r>
          </w:p>
        </w:tc>
        <w:tc>
          <w:tcPr>
            <w:tcW w:w="374" w:type="pct"/>
            <w:vMerge w:val="restart"/>
            <w:tcBorders>
              <w:top w:val="single" w:sz="4" w:space="0" w:color="auto"/>
              <w:left w:val="single" w:sz="4" w:space="0" w:color="auto"/>
              <w:bottom w:val="single" w:sz="4" w:space="0" w:color="000000"/>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площадь, кв. м</w:t>
            </w:r>
          </w:p>
        </w:tc>
        <w:tc>
          <w:tcPr>
            <w:tcW w:w="3117" w:type="pct"/>
            <w:gridSpan w:val="7"/>
            <w:tcBorders>
              <w:top w:val="single" w:sz="4" w:space="0" w:color="auto"/>
              <w:left w:val="nil"/>
              <w:bottom w:val="single" w:sz="4" w:space="0" w:color="auto"/>
              <w:right w:val="single" w:sz="4" w:space="0" w:color="000000"/>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существующее положение</w:t>
            </w:r>
          </w:p>
        </w:tc>
      </w:tr>
      <w:tr>
        <w:trPr>
          <w:gridAfter w:val="3"/>
          <w:wAfter w:w="678" w:type="pct"/>
          <w:trHeight w:val="1095"/>
        </w:trPr>
        <w:tc>
          <w:tcPr>
            <w:tcW w:w="141"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690"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374" w:type="pct"/>
            <w:vMerge/>
            <w:tcBorders>
              <w:top w:val="single" w:sz="4" w:space="0" w:color="auto"/>
              <w:left w:val="single" w:sz="4" w:space="0" w:color="auto"/>
              <w:bottom w:val="single" w:sz="4" w:space="0" w:color="000000"/>
              <w:right w:val="single" w:sz="4" w:space="0" w:color="auto"/>
            </w:tcBorders>
            <w:vAlign w:val="center"/>
          </w:tcPr>
          <w:p>
            <w:pPr>
              <w:widowControl/>
              <w:suppressAutoHyphens w:val="0"/>
              <w:jc w:val="center"/>
              <w:rPr>
                <w:rFonts w:eastAsia="Times New Roman"/>
                <w:b/>
                <w:color w:val="000000"/>
                <w:kern w:val="0"/>
                <w:sz w:val="22"/>
                <w:szCs w:val="22"/>
              </w:rPr>
            </w:pPr>
          </w:p>
        </w:tc>
        <w:tc>
          <w:tcPr>
            <w:tcW w:w="1039" w:type="pct"/>
            <w:gridSpan w:val="3"/>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описание месторасположения земельного участка</w:t>
            </w:r>
          </w:p>
        </w:tc>
        <w:tc>
          <w:tcPr>
            <w:tcW w:w="1039" w:type="pct"/>
            <w:gridSpan w:val="2"/>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разрешенное использование/ назначение</w:t>
            </w:r>
          </w:p>
        </w:tc>
        <w:tc>
          <w:tcPr>
            <w:tcW w:w="1039" w:type="pct"/>
            <w:gridSpan w:val="2"/>
            <w:tcBorders>
              <w:top w:val="nil"/>
              <w:left w:val="nil"/>
              <w:bottom w:val="single" w:sz="4" w:space="0" w:color="auto"/>
              <w:right w:val="single" w:sz="4" w:space="0" w:color="auto"/>
            </w:tcBorders>
            <w:shd w:val="clear" w:color="auto" w:fill="auto"/>
          </w:tcPr>
          <w:p>
            <w:pPr>
              <w:widowControl/>
              <w:suppressAutoHyphens w:val="0"/>
              <w:jc w:val="center"/>
              <w:rPr>
                <w:rFonts w:eastAsia="Times New Roman"/>
                <w:b/>
                <w:color w:val="000000"/>
                <w:kern w:val="0"/>
                <w:sz w:val="22"/>
                <w:szCs w:val="22"/>
              </w:rPr>
            </w:pPr>
            <w:r>
              <w:rPr>
                <w:rFonts w:eastAsia="Times New Roman"/>
                <w:b/>
                <w:color w:val="000000"/>
                <w:kern w:val="0"/>
                <w:sz w:val="22"/>
                <w:szCs w:val="22"/>
              </w:rPr>
              <w:t>категория</w:t>
            </w:r>
          </w:p>
        </w:tc>
      </w:tr>
      <w:tr>
        <w:trPr>
          <w:gridAfter w:val="3"/>
          <w:wAfter w:w="678" w:type="pct"/>
          <w:trHeight w:val="1239"/>
        </w:trPr>
        <w:tc>
          <w:tcPr>
            <w:tcW w:w="141" w:type="pct"/>
            <w:tcBorders>
              <w:top w:val="nil"/>
              <w:left w:val="single" w:sz="4" w:space="0" w:color="auto"/>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rPr>
              <w:t>1.</w:t>
            </w:r>
          </w:p>
        </w:tc>
        <w:tc>
          <w:tcPr>
            <w:tcW w:w="690" w:type="pct"/>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lang w:val="en-US"/>
              </w:rPr>
            </w:pPr>
            <w:r>
              <w:rPr>
                <w:color w:val="000000" w:themeColor="text1"/>
                <w:sz w:val="20"/>
                <w:szCs w:val="20"/>
                <w:shd w:val="clear" w:color="auto" w:fill="F8F9FA"/>
              </w:rPr>
              <w:t>57:01:</w:t>
            </w:r>
            <w:r>
              <w:rPr>
                <w:color w:val="000000" w:themeColor="text1"/>
                <w:sz w:val="20"/>
                <w:szCs w:val="20"/>
                <w:shd w:val="clear" w:color="auto" w:fill="F8F9FA"/>
                <w:lang w:val="en-US"/>
              </w:rPr>
              <w:t>0990101</w:t>
            </w:r>
            <w:r>
              <w:rPr>
                <w:color w:val="000000" w:themeColor="text1"/>
                <w:sz w:val="20"/>
                <w:szCs w:val="20"/>
                <w:shd w:val="clear" w:color="auto" w:fill="F8F9FA"/>
              </w:rPr>
              <w:t>:</w:t>
            </w:r>
            <w:r>
              <w:rPr>
                <w:color w:val="000000" w:themeColor="text1"/>
                <w:sz w:val="20"/>
                <w:szCs w:val="20"/>
                <w:shd w:val="clear" w:color="auto" w:fill="F8F9FA"/>
                <w:lang w:val="en-US"/>
              </w:rPr>
              <w:t>146</w:t>
            </w:r>
          </w:p>
        </w:tc>
        <w:tc>
          <w:tcPr>
            <w:tcW w:w="374" w:type="pct"/>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FFFFF"/>
              </w:rPr>
            </w:pPr>
          </w:p>
          <w:p>
            <w:pPr>
              <w:jc w:val="center"/>
              <w:rPr>
                <w:color w:val="000000" w:themeColor="text1"/>
                <w:sz w:val="20"/>
                <w:szCs w:val="20"/>
              </w:rPr>
            </w:pPr>
            <w:r>
              <w:rPr>
                <w:color w:val="000000" w:themeColor="text1"/>
                <w:sz w:val="20"/>
                <w:szCs w:val="20"/>
                <w:shd w:val="clear" w:color="auto" w:fill="FFFFFF"/>
              </w:rPr>
              <w:t>284125</w:t>
            </w:r>
          </w:p>
        </w:tc>
        <w:tc>
          <w:tcPr>
            <w:tcW w:w="1039" w:type="pct"/>
            <w:gridSpan w:val="3"/>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rPr>
            </w:pPr>
            <w:r>
              <w:rPr>
                <w:color w:val="000000" w:themeColor="text1"/>
                <w:sz w:val="20"/>
                <w:szCs w:val="20"/>
                <w:shd w:val="clear" w:color="auto" w:fill="F8F9FA"/>
              </w:rPr>
              <w:t xml:space="preserve">Российская Федерация, Орловская область, р-н Болховский, с/п </w:t>
            </w:r>
            <w:proofErr w:type="spellStart"/>
            <w:r>
              <w:rPr>
                <w:color w:val="000000" w:themeColor="text1"/>
                <w:sz w:val="20"/>
                <w:szCs w:val="20"/>
                <w:shd w:val="clear" w:color="auto" w:fill="F8F9FA"/>
              </w:rPr>
              <w:t>Сурьянинское</w:t>
            </w:r>
            <w:proofErr w:type="spellEnd"/>
          </w:p>
        </w:tc>
        <w:tc>
          <w:tcPr>
            <w:tcW w:w="1039" w:type="pct"/>
            <w:gridSpan w:val="2"/>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8F9FA"/>
              </w:rPr>
            </w:pPr>
          </w:p>
          <w:p>
            <w:pPr>
              <w:jc w:val="center"/>
              <w:rPr>
                <w:color w:val="000000" w:themeColor="text1"/>
                <w:sz w:val="20"/>
                <w:szCs w:val="20"/>
              </w:rPr>
            </w:pPr>
            <w:r>
              <w:rPr>
                <w:color w:val="000000" w:themeColor="text1"/>
                <w:sz w:val="20"/>
                <w:szCs w:val="20"/>
                <w:shd w:val="clear" w:color="auto" w:fill="F8F9FA"/>
              </w:rPr>
              <w:t>Выпас сельскохозяйственных животных</w:t>
            </w:r>
          </w:p>
        </w:tc>
        <w:tc>
          <w:tcPr>
            <w:tcW w:w="1039" w:type="pct"/>
            <w:gridSpan w:val="2"/>
            <w:tcBorders>
              <w:top w:val="nil"/>
              <w:left w:val="nil"/>
              <w:bottom w:val="single" w:sz="4" w:space="0" w:color="auto"/>
              <w:right w:val="single" w:sz="4" w:space="0" w:color="auto"/>
            </w:tcBorders>
            <w:shd w:val="clear" w:color="auto" w:fill="auto"/>
            <w:vAlign w:val="center"/>
          </w:tcPr>
          <w:p>
            <w:pPr>
              <w:jc w:val="center"/>
              <w:rPr>
                <w:color w:val="000000" w:themeColor="text1"/>
                <w:sz w:val="20"/>
                <w:szCs w:val="20"/>
                <w:shd w:val="clear" w:color="auto" w:fill="FFFFFF"/>
              </w:rPr>
            </w:pPr>
          </w:p>
          <w:p>
            <w:pPr>
              <w:jc w:val="center"/>
              <w:rPr>
                <w:color w:val="000000" w:themeColor="text1"/>
                <w:sz w:val="20"/>
                <w:szCs w:val="20"/>
              </w:rPr>
            </w:pPr>
            <w:r>
              <w:rPr>
                <w:color w:val="000000" w:themeColor="text1"/>
                <w:sz w:val="20"/>
                <w:szCs w:val="20"/>
                <w:shd w:val="clear" w:color="auto" w:fill="FFFFFF"/>
              </w:rPr>
              <w:t>Земли сельскохозяйственного назначения</w:t>
            </w:r>
            <w:bookmarkStart w:id="55" w:name="_GoBack"/>
            <w:bookmarkEnd w:id="55"/>
          </w:p>
        </w:tc>
      </w:tr>
    </w:tbl>
    <w:p>
      <w:pPr>
        <w:rPr>
          <w:sz w:val="28"/>
          <w:szCs w:val="28"/>
        </w:rPr>
      </w:pPr>
    </w:p>
    <w:p>
      <w:pPr>
        <w:rPr>
          <w:sz w:val="28"/>
          <w:szCs w:val="28"/>
        </w:rPr>
        <w:sectPr>
          <w:footnotePr>
            <w:pos w:val="beneathText"/>
          </w:footnotePr>
          <w:type w:val="continuous"/>
          <w:pgSz w:w="16837" w:h="11905" w:orient="landscape"/>
          <w:pgMar w:top="851" w:right="1134" w:bottom="1134" w:left="1134" w:header="720" w:footer="1134" w:gutter="0"/>
          <w:cols w:space="720"/>
          <w:formProt w:val="0"/>
          <w:titlePg/>
          <w:docGrid w:linePitch="360"/>
        </w:sectPr>
      </w:pPr>
    </w:p>
    <w:p>
      <w:pPr>
        <w:pStyle w:val="1"/>
        <w:spacing w:line="240" w:lineRule="auto"/>
        <w:ind w:left="0"/>
        <w:jc w:val="left"/>
        <w:rPr>
          <w:b/>
          <w:i w:val="0"/>
          <w:sz w:val="26"/>
          <w:szCs w:val="26"/>
        </w:rPr>
      </w:pPr>
      <w:bookmarkStart w:id="56" w:name="_Toc46403373"/>
      <w:bookmarkStart w:id="57" w:name="_Toc53745533"/>
      <w:bookmarkStart w:id="58" w:name="_Toc57889827"/>
    </w:p>
    <w:p>
      <w:pPr>
        <w:pStyle w:val="1"/>
        <w:spacing w:line="240" w:lineRule="auto"/>
        <w:ind w:firstLine="709"/>
        <w:rPr>
          <w:b/>
          <w:i w:val="0"/>
          <w:sz w:val="26"/>
          <w:szCs w:val="26"/>
        </w:rPr>
      </w:pPr>
    </w:p>
    <w:p>
      <w:pPr>
        <w:pStyle w:val="1"/>
        <w:spacing w:line="276" w:lineRule="auto"/>
        <w:ind w:firstLine="709"/>
        <w:rPr>
          <w:b/>
          <w:i w:val="0"/>
          <w:sz w:val="26"/>
          <w:szCs w:val="26"/>
        </w:rPr>
      </w:pPr>
      <w:bookmarkStart w:id="59" w:name="_Toc90287726"/>
      <w:r>
        <w:rPr>
          <w:b/>
          <w:i w:val="0"/>
          <w:sz w:val="26"/>
          <w:szCs w:val="26"/>
        </w:rPr>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56"/>
      <w:bookmarkEnd w:id="57"/>
      <w:bookmarkEnd w:id="58"/>
      <w:bookmarkEnd w:id="59"/>
    </w:p>
    <w:p>
      <w:pPr>
        <w:spacing w:line="276" w:lineRule="auto"/>
        <w:ind w:firstLine="709"/>
        <w:rPr>
          <w:sz w:val="26"/>
          <w:szCs w:val="26"/>
        </w:rPr>
      </w:pPr>
    </w:p>
    <w:p>
      <w:pPr>
        <w:spacing w:line="276" w:lineRule="auto"/>
        <w:ind w:firstLine="709"/>
        <w:jc w:val="both"/>
        <w:rPr>
          <w:color w:val="FF0000"/>
          <w:sz w:val="26"/>
          <w:szCs w:val="26"/>
        </w:rPr>
      </w:pPr>
      <w:r>
        <w:rPr>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pPr>
        <w:spacing w:line="276" w:lineRule="auto"/>
        <w:jc w:val="right"/>
        <w:rPr>
          <w:sz w:val="28"/>
          <w:szCs w:val="28"/>
        </w:rPr>
      </w:pPr>
    </w:p>
    <w:sectPr>
      <w:headerReference w:type="first" r:id="rId18"/>
      <w:footnotePr>
        <w:pos w:val="beneathText"/>
      </w:footnotePr>
      <w:type w:val="continuous"/>
      <w:pgSz w:w="11905" w:h="16837"/>
      <w:pgMar w:top="709" w:right="1134" w:bottom="1134" w:left="992" w:header="72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00"/>
    <w:family w:val="auto"/>
    <w:pitch w:val="variable"/>
    <w:sig w:usb0="00000003" w:usb1="1001ECEA" w:usb2="00000000" w:usb3="00000000" w:csb0="00000001" w:csb1="00000000"/>
  </w:font>
  <w:font w:name="StarSymbol, 'Arial Unicode M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75</w:t>
    </w:r>
    <w:r>
      <w:rPr>
        <w:rStyle w:val="af7"/>
      </w:rPr>
      <w:fldChar w:fldCharType="end"/>
    </w:r>
  </w:p>
  <w:p>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pPr>
    <w:r>
      <w:rPr>
        <w:noProof/>
      </w:rPr>
      <mc:AlternateContent>
        <mc:Choice Requires="wps">
          <w:drawing>
            <wp:anchor distT="0" distB="0" distL="114300" distR="114300" simplePos="0" relativeHeight="251658240" behindDoc="0" locked="0" layoutInCell="0" allowOverlap="1">
              <wp:simplePos x="0" y="0"/>
              <wp:positionH relativeFrom="column">
                <wp:posOffset>-318770</wp:posOffset>
              </wp:positionH>
              <wp:positionV relativeFrom="paragraph">
                <wp:posOffset>-114300</wp:posOffset>
              </wp:positionV>
              <wp:extent cx="6550660" cy="10028555"/>
              <wp:effectExtent l="0" t="0" r="2540" b="0"/>
              <wp:wrapNone/>
              <wp:docPr id="130" name="Прямоугольник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0660" cy="10028555"/>
                      </a:xfrm>
                      <a:prstGeom prst="rect">
                        <a:avLst/>
                      </a:prstGeom>
                      <a:noFill/>
                      <a:ln w="222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26" style="position:absolute;margin-left:-25.1pt;margin-top:-9pt;width:515.8pt;height:7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" o:allowincell="f" filled="f" strokeweight="1.75pt">
              <o:lock v:ext="edit" aspectratio="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534D20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7906C5E"/>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19"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1670868"/>
    <w:multiLevelType w:val="hybridMultilevel"/>
    <w:tmpl w:val="70306CF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FF42C87"/>
    <w:multiLevelType w:val="hybridMultilevel"/>
    <w:tmpl w:val="034CBA2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F00C2D"/>
    <w:multiLevelType w:val="multilevel"/>
    <w:tmpl w:val="9D147106"/>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144E1E4B"/>
    <w:multiLevelType w:val="multilevel"/>
    <w:tmpl w:val="0000000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4" w15:restartNumberingAfterBreak="0">
    <w:nsid w:val="1BB7710C"/>
    <w:multiLevelType w:val="hybridMultilevel"/>
    <w:tmpl w:val="3C9CBCA8"/>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1E17461"/>
    <w:multiLevelType w:val="multilevel"/>
    <w:tmpl w:val="0000000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6" w15:restartNumberingAfterBreak="0">
    <w:nsid w:val="31704ABE"/>
    <w:multiLevelType w:val="hybridMultilevel"/>
    <w:tmpl w:val="5F5A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725A21"/>
    <w:multiLevelType w:val="multilevel"/>
    <w:tmpl w:val="0000000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8" w15:restartNumberingAfterBreak="0">
    <w:nsid w:val="348F0CC0"/>
    <w:multiLevelType w:val="hybridMultilevel"/>
    <w:tmpl w:val="907A2B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99B2CFB"/>
    <w:multiLevelType w:val="hybridMultilevel"/>
    <w:tmpl w:val="A3A6C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760551"/>
    <w:multiLevelType w:val="multilevel"/>
    <w:tmpl w:val="5EA8A5A8"/>
    <w:styleLink w:val="WW8Num4"/>
    <w:lvl w:ilvl="0">
      <w:numFmt w:val="bullet"/>
      <w:lvlText w:val=""/>
      <w:lvlJc w:val="left"/>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1" w15:restartNumberingAfterBreak="0">
    <w:nsid w:val="66174471"/>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678E7B48"/>
    <w:multiLevelType w:val="hybridMultilevel"/>
    <w:tmpl w:val="723A7C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CE25C6"/>
    <w:multiLevelType w:val="hybridMultilevel"/>
    <w:tmpl w:val="AB486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0C8056B"/>
    <w:multiLevelType w:val="hybridMultilevel"/>
    <w:tmpl w:val="F8D4662E"/>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1A2EED"/>
    <w:multiLevelType w:val="multilevel"/>
    <w:tmpl w:val="751A2EE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15:restartNumberingAfterBreak="0">
    <w:nsid w:val="75F45C6C"/>
    <w:multiLevelType w:val="hybridMultilevel"/>
    <w:tmpl w:val="EA02CFFE"/>
    <w:lvl w:ilvl="0" w:tplc="3EC802FC">
      <w:start w:val="1"/>
      <w:numFmt w:val="bullet"/>
      <w:lvlText w:val=""/>
      <w:lvlJc w:val="left"/>
      <w:pPr>
        <w:ind w:left="1429" w:hanging="360"/>
      </w:pPr>
      <w:rPr>
        <w:rFonts w:ascii="Symbol" w:hAnsi="Symbol" w:hint="default"/>
      </w:rPr>
    </w:lvl>
    <w:lvl w:ilvl="1" w:tplc="D00868E0" w:tentative="1">
      <w:start w:val="1"/>
      <w:numFmt w:val="bullet"/>
      <w:lvlText w:val="o"/>
      <w:lvlJc w:val="left"/>
      <w:pPr>
        <w:ind w:left="2149" w:hanging="360"/>
      </w:pPr>
      <w:rPr>
        <w:rFonts w:ascii="Courier New" w:hAnsi="Courier New" w:cs="Courier New" w:hint="default"/>
      </w:rPr>
    </w:lvl>
    <w:lvl w:ilvl="2" w:tplc="BA140488" w:tentative="1">
      <w:start w:val="1"/>
      <w:numFmt w:val="bullet"/>
      <w:lvlText w:val=""/>
      <w:lvlJc w:val="left"/>
      <w:pPr>
        <w:ind w:left="2869" w:hanging="360"/>
      </w:pPr>
      <w:rPr>
        <w:rFonts w:ascii="Wingdings" w:hAnsi="Wingdings" w:hint="default"/>
      </w:rPr>
    </w:lvl>
    <w:lvl w:ilvl="3" w:tplc="58F2AFA6" w:tentative="1">
      <w:start w:val="1"/>
      <w:numFmt w:val="bullet"/>
      <w:lvlText w:val=""/>
      <w:lvlJc w:val="left"/>
      <w:pPr>
        <w:ind w:left="3589" w:hanging="360"/>
      </w:pPr>
      <w:rPr>
        <w:rFonts w:ascii="Symbol" w:hAnsi="Symbol" w:hint="default"/>
      </w:rPr>
    </w:lvl>
    <w:lvl w:ilvl="4" w:tplc="1F3A379E" w:tentative="1">
      <w:start w:val="1"/>
      <w:numFmt w:val="bullet"/>
      <w:lvlText w:val="o"/>
      <w:lvlJc w:val="left"/>
      <w:pPr>
        <w:ind w:left="4309" w:hanging="360"/>
      </w:pPr>
      <w:rPr>
        <w:rFonts w:ascii="Courier New" w:hAnsi="Courier New" w:cs="Courier New" w:hint="default"/>
      </w:rPr>
    </w:lvl>
    <w:lvl w:ilvl="5" w:tplc="F76EB8F0" w:tentative="1">
      <w:start w:val="1"/>
      <w:numFmt w:val="bullet"/>
      <w:lvlText w:val=""/>
      <w:lvlJc w:val="left"/>
      <w:pPr>
        <w:ind w:left="5029" w:hanging="360"/>
      </w:pPr>
      <w:rPr>
        <w:rFonts w:ascii="Wingdings" w:hAnsi="Wingdings" w:hint="default"/>
      </w:rPr>
    </w:lvl>
    <w:lvl w:ilvl="6" w:tplc="3F340FA6" w:tentative="1">
      <w:start w:val="1"/>
      <w:numFmt w:val="bullet"/>
      <w:lvlText w:val=""/>
      <w:lvlJc w:val="left"/>
      <w:pPr>
        <w:ind w:left="5749" w:hanging="360"/>
      </w:pPr>
      <w:rPr>
        <w:rFonts w:ascii="Symbol" w:hAnsi="Symbol" w:hint="default"/>
      </w:rPr>
    </w:lvl>
    <w:lvl w:ilvl="7" w:tplc="C8E204EE" w:tentative="1">
      <w:start w:val="1"/>
      <w:numFmt w:val="bullet"/>
      <w:lvlText w:val="o"/>
      <w:lvlJc w:val="left"/>
      <w:pPr>
        <w:ind w:left="6469" w:hanging="360"/>
      </w:pPr>
      <w:rPr>
        <w:rFonts w:ascii="Courier New" w:hAnsi="Courier New" w:cs="Courier New" w:hint="default"/>
      </w:rPr>
    </w:lvl>
    <w:lvl w:ilvl="8" w:tplc="A26A3B30" w:tentative="1">
      <w:start w:val="1"/>
      <w:numFmt w:val="bullet"/>
      <w:lvlText w:val=""/>
      <w:lvlJc w:val="left"/>
      <w:pPr>
        <w:ind w:left="7189" w:hanging="360"/>
      </w:pPr>
      <w:rPr>
        <w:rFonts w:ascii="Wingdings" w:hAnsi="Wingdings" w:hint="default"/>
      </w:rPr>
    </w:lvl>
  </w:abstractNum>
  <w:abstractNum w:abstractNumId="37" w15:restartNumberingAfterBreak="0">
    <w:nsid w:val="7A3D4894"/>
    <w:multiLevelType w:val="multilevel"/>
    <w:tmpl w:val="11CE7D26"/>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CA63469"/>
    <w:multiLevelType w:val="hybridMultilevel"/>
    <w:tmpl w:val="ABF4652C"/>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num w:numId="1">
    <w:abstractNumId w:val="0"/>
  </w:num>
  <w:num w:numId="2">
    <w:abstractNumId w:val="4"/>
  </w:num>
  <w:num w:numId="3">
    <w:abstractNumId w:val="8"/>
  </w:num>
  <w:num w:numId="4">
    <w:abstractNumId w:val="22"/>
  </w:num>
  <w:num w:numId="5">
    <w:abstractNumId w:val="30"/>
  </w:num>
  <w:num w:numId="6">
    <w:abstractNumId w:val="37"/>
  </w:num>
  <w:num w:numId="7">
    <w:abstractNumId w:val="18"/>
  </w:num>
  <w:num w:numId="8">
    <w:abstractNumId w:val="32"/>
  </w:num>
  <w:num w:numId="9">
    <w:abstractNumId w:val="21"/>
  </w:num>
  <w:num w:numId="10">
    <w:abstractNumId w:val="28"/>
  </w:num>
  <w:num w:numId="11">
    <w:abstractNumId w:val="1"/>
  </w:num>
  <w:num w:numId="12">
    <w:abstractNumId w:val="2"/>
  </w:num>
  <w:num w:numId="13">
    <w:abstractNumId w:val="9"/>
  </w:num>
  <w:num w:numId="14">
    <w:abstractNumId w:val="25"/>
  </w:num>
  <w:num w:numId="15">
    <w:abstractNumId w:val="19"/>
  </w:num>
  <w:num w:numId="16">
    <w:abstractNumId w:val="27"/>
  </w:num>
  <w:num w:numId="17">
    <w:abstractNumId w:val="31"/>
  </w:num>
  <w:num w:numId="18">
    <w:abstractNumId w:val="23"/>
  </w:num>
  <w:num w:numId="19">
    <w:abstractNumId w:val="26"/>
  </w:num>
  <w:num w:numId="20">
    <w:abstractNumId w:val="35"/>
  </w:num>
  <w:num w:numId="21">
    <w:abstractNumId w:val="34"/>
  </w:num>
  <w:num w:numId="22">
    <w:abstractNumId w:val="38"/>
  </w:num>
  <w:num w:numId="23">
    <w:abstractNumId w:val="29"/>
  </w:num>
  <w:num w:numId="24">
    <w:abstractNumId w:val="36"/>
  </w:num>
  <w:num w:numId="25">
    <w:abstractNumId w:val="20"/>
  </w:num>
  <w:num w:numId="26">
    <w:abstractNumId w:val="24"/>
  </w:num>
  <w:num w:numId="2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891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5:docId w15:val="{090A1339-D175-4596-A452-6D2B0F6C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kern w:val="1"/>
      <w:sz w:val="24"/>
      <w:szCs w:val="24"/>
    </w:rPr>
  </w:style>
  <w:style w:type="paragraph" w:styleId="1">
    <w:name w:val="heading 1"/>
    <w:basedOn w:val="a"/>
    <w:next w:val="a"/>
    <w:qFormat/>
    <w:pPr>
      <w:keepNext/>
      <w:tabs>
        <w:tab w:val="num" w:pos="0"/>
      </w:tabs>
      <w:spacing w:line="360" w:lineRule="auto"/>
      <w:ind w:left="720"/>
      <w:jc w:val="center"/>
      <w:outlineLvl w:val="0"/>
    </w:pPr>
    <w:rPr>
      <w:bCs/>
      <w:i/>
      <w:sz w:val="28"/>
    </w:rPr>
  </w:style>
  <w:style w:type="paragraph" w:styleId="2">
    <w:name w:val="heading 2"/>
    <w:basedOn w:val="a"/>
    <w:next w:val="a"/>
    <w:qFormat/>
    <w:pPr>
      <w:keepNext/>
      <w:numPr>
        <w:ilvl w:val="1"/>
        <w:numId w:val="1"/>
      </w:numPr>
      <w:spacing w:line="360" w:lineRule="auto"/>
      <w:outlineLvl w:val="1"/>
    </w:pPr>
    <w:rPr>
      <w:rFonts w:cs="Arial"/>
      <w:b/>
      <w:bCs/>
      <w:i/>
      <w:iCs/>
      <w:sz w:val="28"/>
      <w:szCs w:val="28"/>
    </w:rPr>
  </w:style>
  <w:style w:type="paragraph" w:styleId="3">
    <w:name w:val="heading 3"/>
    <w:basedOn w:val="a"/>
    <w:next w:val="a"/>
    <w:qFormat/>
    <w:pPr>
      <w:keepNext/>
      <w:tabs>
        <w:tab w:val="num" w:pos="0"/>
      </w:tabs>
      <w:spacing w:line="360" w:lineRule="auto"/>
      <w:ind w:firstLine="709"/>
      <w:outlineLvl w:val="2"/>
    </w:pPr>
    <w:rPr>
      <w:rFonts w:cs="Arial"/>
      <w:b/>
      <w:bCs/>
      <w:i/>
      <w:sz w:val="28"/>
    </w:rPr>
  </w:style>
  <w:style w:type="paragraph" w:styleId="4">
    <w:name w:val="heading 4"/>
    <w:basedOn w:val="a"/>
    <w:next w:val="a"/>
    <w:qFormat/>
    <w:pPr>
      <w:keepNext/>
      <w:ind w:firstLine="709"/>
      <w:outlineLvl w:val="3"/>
    </w:pPr>
    <w:rPr>
      <w:b/>
      <w:i/>
    </w:rPr>
  </w:style>
  <w:style w:type="paragraph" w:styleId="5">
    <w:name w:val="heading 5"/>
    <w:basedOn w:val="a"/>
    <w:next w:val="a"/>
    <w:qFormat/>
    <w:pPr>
      <w:keepNext/>
      <w:spacing w:line="360" w:lineRule="auto"/>
      <w:outlineLvl w:val="4"/>
    </w:pPr>
    <w:rPr>
      <w:b/>
      <w:i/>
    </w:rPr>
  </w:style>
  <w:style w:type="paragraph" w:styleId="6">
    <w:name w:val="heading 6"/>
    <w:basedOn w:val="a"/>
    <w:next w:val="a"/>
    <w:qFormat/>
    <w:pPr>
      <w:keepNext/>
      <w:ind w:firstLine="720"/>
      <w:jc w:val="both"/>
      <w:outlineLvl w:val="5"/>
    </w:pPr>
    <w:rPr>
      <w:b/>
      <w:color w:val="008000"/>
    </w:rPr>
  </w:style>
  <w:style w:type="paragraph" w:styleId="7">
    <w:name w:val="heading 7"/>
    <w:basedOn w:val="a"/>
    <w:next w:val="a"/>
    <w:qFormat/>
    <w:pPr>
      <w:keepNext/>
      <w:tabs>
        <w:tab w:val="num" w:pos="0"/>
      </w:tabs>
      <w:jc w:val="both"/>
      <w:outlineLvl w:val="6"/>
    </w:pPr>
    <w:rPr>
      <w:sz w:val="28"/>
      <w:szCs w:val="28"/>
    </w:rPr>
  </w:style>
  <w:style w:type="paragraph" w:styleId="8">
    <w:name w:val="heading 8"/>
    <w:basedOn w:val="10"/>
    <w:next w:val="a0"/>
    <w:qFormat/>
    <w:pPr>
      <w:tabs>
        <w:tab w:val="num" w:pos="0"/>
      </w:tabs>
      <w:outlineLvl w:val="7"/>
    </w:pPr>
    <w:rPr>
      <w:bCs/>
      <w:sz w:val="21"/>
      <w:szCs w:val="21"/>
    </w:rPr>
  </w:style>
  <w:style w:type="paragraph" w:styleId="9">
    <w:name w:val="heading 9"/>
    <w:basedOn w:val="10"/>
    <w:next w:val="a0"/>
    <w:qFormat/>
    <w:pPr>
      <w:tabs>
        <w:tab w:val="num" w:pos="0"/>
      </w:tabs>
      <w:outlineLvl w:val="8"/>
    </w:pPr>
    <w:rPr>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Times New Roman" w:hAnsi="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ahoma" w:hAnsi="Tahoma" w:cs="StarSymbol"/>
      <w:sz w:val="18"/>
      <w:szCs w:val="18"/>
    </w:rPr>
  </w:style>
  <w:style w:type="character" w:customStyle="1" w:styleId="WW8Num9z0">
    <w:name w:val="WW8Num9z0"/>
    <w:rPr>
      <w:rFonts w:ascii="Times New Roman" w:hAnsi="Times New Roman"/>
    </w:rPr>
  </w:style>
  <w:style w:type="character" w:customStyle="1" w:styleId="WW8Num9z1">
    <w:name w:val="WW8Num9z1"/>
    <w:rPr>
      <w:rFonts w:ascii="Wingdings 2" w:hAnsi="Wingdings 2"/>
    </w:rPr>
  </w:style>
  <w:style w:type="character" w:customStyle="1" w:styleId="WW8Num9z2">
    <w:name w:val="WW8Num9z2"/>
    <w:rPr>
      <w:rFonts w:ascii="StarSymbol" w:hAnsi="StarSymbol" w:cs="StarSymbol"/>
      <w:sz w:val="18"/>
      <w:szCs w:val="18"/>
    </w:rPr>
  </w:style>
  <w:style w:type="character" w:customStyle="1" w:styleId="WW8Num9z3">
    <w:name w:val="WW8Num9z3"/>
    <w:rPr>
      <w:rFonts w:ascii="Wingdings" w:hAnsi="Wingdings" w:cs="Times New Roman"/>
    </w:rPr>
  </w:style>
  <w:style w:type="character" w:customStyle="1" w:styleId="WW8Num10z0">
    <w:name w:val="WW8Num10z0"/>
    <w:rPr>
      <w:rFonts w:ascii="Symbol" w:hAnsi="Symbol" w:cs="StarSymbol"/>
      <w:sz w:val="18"/>
      <w:szCs w:val="18"/>
    </w:rPr>
  </w:style>
  <w:style w:type="character" w:customStyle="1" w:styleId="WW8Num10z1">
    <w:name w:val="WW8Num10z1"/>
    <w:rPr>
      <w:rFonts w:ascii="Wingdings 2" w:hAnsi="Wingdings 2" w:cs="Courier New"/>
    </w:rPr>
  </w:style>
  <w:style w:type="character" w:customStyle="1" w:styleId="WW8Num10z2">
    <w:name w:val="WW8Num10z2"/>
    <w:rPr>
      <w:rFonts w:ascii="StarSymbol" w:hAnsi="StarSymbol"/>
    </w:rPr>
  </w:style>
  <w:style w:type="character" w:customStyle="1" w:styleId="WW8Num12z0">
    <w:name w:val="WW8Num12z0"/>
    <w:rPr>
      <w:rFonts w:ascii="Arial" w:hAnsi="Aria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1z0">
    <w:name w:val="WW8Num11z0"/>
    <w:rPr>
      <w:rFonts w:ascii="Tahoma" w:hAnsi="Tahoma"/>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6z3">
    <w:name w:val="WW8Num6z3"/>
    <w:rPr>
      <w:rFonts w:ascii="Wingdings" w:hAnsi="Wingdings" w:cs="StarSymbol"/>
      <w:sz w:val="18"/>
      <w:szCs w:val="18"/>
    </w:rPr>
  </w:style>
  <w:style w:type="character" w:customStyle="1" w:styleId="WW8Num10z3">
    <w:name w:val="WW8Num10z3"/>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5z3">
    <w:name w:val="WW8Num15z3"/>
    <w:rPr>
      <w:rFonts w:ascii="Wingdings" w:hAnsi="Wingdings"/>
    </w:rPr>
  </w:style>
  <w:style w:type="character" w:customStyle="1" w:styleId="WW8Num16z3">
    <w:name w:val="WW8Num16z3"/>
    <w:rPr>
      <w:rFonts w:ascii="Wingdings" w:hAnsi="Wingdings" w:cs="StarSymbol"/>
      <w:color w:val="auto"/>
      <w:kern w:val="1"/>
      <w:sz w:val="18"/>
      <w:szCs w:val="18"/>
      <w:lang w:val="ru-RU" w:eastAsia="ar-SA" w:bidi="ar-SA"/>
    </w:rPr>
  </w:style>
  <w:style w:type="character" w:customStyle="1" w:styleId="WW8Num17z0">
    <w:name w:val="WW8Num17z0"/>
    <w:rPr>
      <w:rFonts w:ascii="Symbol" w:hAnsi="Symbo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Symbol" w:hAnsi="Symbol"/>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Times New Roman"/>
    </w:rPr>
  </w:style>
  <w:style w:type="character" w:customStyle="1" w:styleId="WW8Num19z1">
    <w:name w:val="WW8Num19z1"/>
    <w:rPr>
      <w:rFonts w:ascii="Symbol" w:hAnsi="Symbol"/>
    </w:rPr>
  </w:style>
  <w:style w:type="character" w:customStyle="1" w:styleId="WW8Num19z2">
    <w:name w:val="WW8Num19z2"/>
    <w:rPr>
      <w:rFonts w:ascii="StarSymbol" w:hAnsi="StarSymbol" w:cs="StarSymbol"/>
      <w:sz w:val="18"/>
      <w:szCs w:val="18"/>
    </w:rPr>
  </w:style>
  <w:style w:type="character" w:customStyle="1" w:styleId="WW8Num19z3">
    <w:name w:val="WW8Num19z3"/>
    <w:rPr>
      <w:rFonts w:ascii="Wingdings" w:hAnsi="Wingding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8z0">
    <w:name w:val="WW8Num8z0"/>
    <w:rPr>
      <w:rFonts w:ascii="Symbol" w:hAnsi="Symbol"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8z3">
    <w:name w:val="WW8Num8z3"/>
    <w:rPr>
      <w:rFonts w:ascii="Wingdings" w:hAnsi="Wingdings" w:cs="StarSymbol"/>
      <w:sz w:val="18"/>
      <w:szCs w:val="18"/>
    </w:rPr>
  </w:style>
  <w:style w:type="character" w:customStyle="1" w:styleId="WW8Num12z1">
    <w:name w:val="WW8Num12z1"/>
    <w:rPr>
      <w:rFonts w:ascii="Wingdings 2" w:hAnsi="Wingdings 2" w:cs="Courier New"/>
    </w:rPr>
  </w:style>
  <w:style w:type="character" w:customStyle="1" w:styleId="WW8Num12z2">
    <w:name w:val="WW8Num12z2"/>
    <w:rPr>
      <w:rFonts w:ascii="StarSymbol" w:hAnsi="StarSymbol"/>
    </w:rPr>
  </w:style>
  <w:style w:type="character" w:customStyle="1" w:styleId="WW8Num12z3">
    <w:name w:val="WW8Num12z3"/>
    <w:rPr>
      <w:rFonts w:ascii="Wingdings" w:hAnsi="Wingdings" w:cs="StarSymbol"/>
      <w:sz w:val="18"/>
      <w:szCs w:val="18"/>
    </w:rPr>
  </w:style>
  <w:style w:type="character" w:customStyle="1" w:styleId="WW8Num20z0">
    <w:name w:val="WW8Num20z0"/>
    <w:rPr>
      <w:rFonts w:ascii="Symbol" w:hAnsi="Symbol"/>
    </w:rPr>
  </w:style>
  <w:style w:type="character" w:customStyle="1" w:styleId="WW8Num20z1">
    <w:name w:val="WW8Num20z1"/>
    <w:rPr>
      <w:rFonts w:ascii="Symbol" w:hAnsi="Symbol"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Wingdings" w:eastAsia="Times New Roman" w:hAnsi="Wingdings" w:cs="StarSymbol"/>
      <w:color w:val="auto"/>
      <w:kern w:val="1"/>
      <w:sz w:val="18"/>
      <w:szCs w:val="18"/>
      <w:lang w:val="ru-RU" w:eastAsia="ar-SA" w:bidi="ar-SA"/>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2z0">
    <w:name w:val="WW8Num22z0"/>
    <w:rPr>
      <w:rFonts w:ascii="Tahoma" w:hAnsi="Tahoma"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4z0">
    <w:name w:val="WW8Num24z0"/>
    <w:rPr>
      <w:rFonts w:ascii="Wingdings" w:hAnsi="Wingdings" w:cs="StarSymbol"/>
      <w:sz w:val="18"/>
      <w:szCs w:val="18"/>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Wingdings" w:hAnsi="Wingdings"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Wingdings" w:hAnsi="Wingdings" w:cs="Times New Roman"/>
    </w:rPr>
  </w:style>
  <w:style w:type="character" w:customStyle="1" w:styleId="WW8Num26z1">
    <w:name w:val="WW8Num26z1"/>
    <w:rPr>
      <w:rFonts w:ascii="Symbol" w:hAnsi="Symbol"/>
    </w:rPr>
  </w:style>
  <w:style w:type="character" w:customStyle="1" w:styleId="WW8Num26z2">
    <w:name w:val="WW8Num26z2"/>
    <w:rPr>
      <w:rFonts w:ascii="StarSymbol" w:hAnsi="StarSymbol" w:cs="StarSymbol"/>
      <w:sz w:val="18"/>
      <w:szCs w:val="18"/>
    </w:rPr>
  </w:style>
  <w:style w:type="character" w:customStyle="1" w:styleId="WW8Num27z0">
    <w:name w:val="WW8Num27z0"/>
    <w:rPr>
      <w:rFonts w:ascii="Wingdings" w:hAnsi="Wingdings"/>
    </w:rPr>
  </w:style>
  <w:style w:type="character" w:customStyle="1" w:styleId="WW8Num27z1">
    <w:name w:val="WW8Num27z1"/>
    <w:rPr>
      <w:rFonts w:ascii="Symbol" w:hAnsi="Symbol" w:cs="StarSymbol"/>
      <w:sz w:val="18"/>
      <w:szCs w:val="18"/>
    </w:rPr>
  </w:style>
  <w:style w:type="character" w:customStyle="1" w:styleId="WW8Num27z2">
    <w:name w:val="WW8Num27z2"/>
    <w:rPr>
      <w:rFonts w:ascii="StarSymbol" w:hAnsi="Star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7z3">
    <w:name w:val="WW8Num7z3"/>
    <w:rPr>
      <w:rFonts w:ascii="Wingdings" w:hAnsi="Wingdings" w:cs="StarSymbol"/>
      <w:sz w:val="18"/>
      <w:szCs w:val="18"/>
    </w:rPr>
  </w:style>
  <w:style w:type="character" w:customStyle="1" w:styleId="WW8Num11z1">
    <w:name w:val="WW8Num11z1"/>
    <w:rPr>
      <w:rFonts w:ascii="Wingdings 2" w:hAnsi="Wingdings 2" w:cs="Courier New"/>
    </w:rPr>
  </w:style>
  <w:style w:type="character" w:customStyle="1" w:styleId="WW8Num11z2">
    <w:name w:val="WW8Num11z2"/>
    <w:rPr>
      <w:rFonts w:ascii="StarSymbol" w:hAnsi="StarSymbol"/>
    </w:rPr>
  </w:style>
  <w:style w:type="character" w:customStyle="1" w:styleId="WW8Num11z3">
    <w:name w:val="WW8Num11z3"/>
    <w:rPr>
      <w:rFonts w:ascii="Wingdings" w:hAnsi="Wingdings"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1">
    <w:name w:val="Основной шрифт абзаца1"/>
  </w:style>
  <w:style w:type="character" w:styleId="a4">
    <w:name w:val="Hyperlink"/>
    <w:uiPriority w:val="99"/>
    <w:rPr>
      <w:color w:val="0000FF"/>
      <w:u w:val="single"/>
    </w:rPr>
  </w:style>
  <w:style w:type="character" w:customStyle="1" w:styleId="WW8Num22z3">
    <w:name w:val="WW8Num22z3"/>
    <w:rPr>
      <w:rFonts w:ascii="Wingdings" w:hAnsi="Wingdings" w:cs="StarSymbol"/>
      <w:sz w:val="18"/>
      <w:szCs w:val="18"/>
    </w:rPr>
  </w:style>
  <w:style w:type="character" w:customStyle="1" w:styleId="text1">
    <w:name w:val="text1"/>
    <w:rPr>
      <w:rFonts w:ascii="Arial" w:hAnsi="Arial" w:cs="Arial"/>
      <w:color w:val="000000"/>
      <w:sz w:val="20"/>
      <w:szCs w:val="20"/>
    </w:rPr>
  </w:style>
  <w:style w:type="character" w:customStyle="1" w:styleId="WW8Num23z3">
    <w:name w:val="WW8Num23z3"/>
    <w:rPr>
      <w:rFonts w:ascii="Wingdings" w:hAnsi="Wingdings" w:cs="StarSymbol"/>
      <w:sz w:val="18"/>
      <w:szCs w:val="18"/>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298z0">
    <w:name w:val="WW8Num298z0"/>
    <w:rPr>
      <w:rFonts w:ascii="Symbol" w:hAnsi="Symbol"/>
    </w:rPr>
  </w:style>
  <w:style w:type="character" w:customStyle="1" w:styleId="WW8Num298z1">
    <w:name w:val="WW8Num298z1"/>
    <w:rPr>
      <w:rFonts w:ascii="Courier New" w:hAnsi="Courier New" w:cs="Courier New"/>
    </w:rPr>
  </w:style>
  <w:style w:type="character" w:customStyle="1" w:styleId="WW8Num298z2">
    <w:name w:val="WW8Num298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440z0">
    <w:name w:val="WW8Num440z0"/>
    <w:rPr>
      <w:rFonts w:ascii="Symbol" w:hAnsi="Symbol"/>
    </w:rPr>
  </w:style>
  <w:style w:type="character" w:customStyle="1" w:styleId="WW8Num174z0">
    <w:name w:val="WW8Num174z0"/>
    <w:rPr>
      <w:rFonts w:ascii="Symbol" w:hAnsi="Symbol"/>
    </w:rPr>
  </w:style>
  <w:style w:type="character" w:customStyle="1" w:styleId="WW8Num425z0">
    <w:name w:val="WW8Num425z0"/>
    <w:rPr>
      <w:rFonts w:ascii="Symbol" w:hAnsi="Symbol"/>
    </w:rPr>
  </w:style>
  <w:style w:type="character" w:customStyle="1" w:styleId="a5">
    <w:name w:val="Символ нумерации"/>
  </w:style>
  <w:style w:type="character" w:styleId="a6">
    <w:name w:val="Strong"/>
    <w:qFormat/>
    <w:rPr>
      <w:b/>
      <w:bCs/>
    </w:rPr>
  </w:style>
  <w:style w:type="character" w:customStyle="1" w:styleId="a7">
    <w:name w:val="Маркеры списка"/>
    <w:rPr>
      <w:rFonts w:ascii="StarSymbol" w:eastAsia="StarSymbol" w:hAnsi="StarSymbol" w:cs="StarSymbol"/>
      <w:sz w:val="18"/>
      <w:szCs w:val="18"/>
    </w:rPr>
  </w:style>
  <w:style w:type="paragraph" w:customStyle="1" w:styleId="10">
    <w:name w:val="Заголовок1"/>
    <w:basedOn w:val="a"/>
    <w:next w:val="a0"/>
    <w:pPr>
      <w:keepNext/>
      <w:spacing w:before="240" w:after="120" w:line="360" w:lineRule="auto"/>
    </w:pPr>
    <w:rPr>
      <w:rFonts w:cs="Tahoma"/>
      <w:b/>
      <w:sz w:val="28"/>
      <w:szCs w:val="28"/>
    </w:rPr>
  </w:style>
  <w:style w:type="paragraph" w:styleId="a0">
    <w:name w:val="Body Text"/>
    <w:aliases w:val=" Знак1 Знак, Знак Знак Знак"/>
    <w:basedOn w:val="a"/>
    <w:link w:val="a8"/>
    <w:pPr>
      <w:spacing w:after="120"/>
    </w:pPr>
  </w:style>
  <w:style w:type="paragraph" w:styleId="a9">
    <w:name w:val="List"/>
    <w:basedOn w:val="a0"/>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a">
    <w:name w:val="Normal (Web)"/>
    <w:basedOn w:val="a"/>
    <w:pPr>
      <w:spacing w:before="280" w:after="119"/>
    </w:pPr>
  </w:style>
  <w:style w:type="paragraph" w:styleId="ab">
    <w:name w:val="Body Text Indent"/>
    <w:basedOn w:val="a"/>
    <w:pPr>
      <w:widowControl/>
      <w:ind w:firstLine="720"/>
    </w:pPr>
    <w:rPr>
      <w:color w:val="000000"/>
      <w:sz w:val="28"/>
      <w:szCs w:val="20"/>
    </w:rPr>
  </w:style>
  <w:style w:type="paragraph" w:styleId="ac">
    <w:name w:val="footer"/>
    <w:basedOn w:val="a"/>
    <w:link w:val="ad"/>
    <w:uiPriority w:val="99"/>
    <w:pPr>
      <w:tabs>
        <w:tab w:val="center" w:pos="4677"/>
        <w:tab w:val="right" w:pos="9355"/>
      </w:tabs>
    </w:pPr>
  </w:style>
  <w:style w:type="paragraph" w:customStyle="1" w:styleId="21">
    <w:name w:val="Основной текст 21"/>
    <w:basedOn w:val="a"/>
    <w:pPr>
      <w:jc w:val="both"/>
    </w:pPr>
    <w:rPr>
      <w:b/>
      <w:bCs/>
      <w:sz w:val="28"/>
      <w:szCs w:val="28"/>
    </w:rPr>
  </w:style>
  <w:style w:type="paragraph" w:styleId="ae">
    <w:name w:val="footnote text"/>
    <w:basedOn w:val="a"/>
    <w:semiHidden/>
    <w:pPr>
      <w:widowControl/>
    </w:pPr>
    <w:rPr>
      <w:color w:val="000000"/>
      <w:sz w:val="20"/>
      <w:szCs w:val="20"/>
    </w:rPr>
  </w:style>
  <w:style w:type="paragraph" w:customStyle="1" w:styleId="af">
    <w:name w:val="Содержимое таблицы"/>
    <w:basedOn w:val="a"/>
    <w:pPr>
      <w:suppressLineNumbers/>
    </w:pPr>
  </w:style>
  <w:style w:type="paragraph" w:customStyle="1" w:styleId="23">
    <w:name w:val="Основной текст с отступом 23"/>
    <w:basedOn w:val="a"/>
    <w:pPr>
      <w:ind w:left="360"/>
    </w:pPr>
    <w:rPr>
      <w:i/>
      <w:iCs/>
      <w:sz w:val="28"/>
    </w:rPr>
  </w:style>
  <w:style w:type="paragraph" w:customStyle="1" w:styleId="33">
    <w:name w:val="Основной текст 33"/>
    <w:basedOn w:val="a"/>
    <w:pPr>
      <w:spacing w:after="120"/>
    </w:pPr>
    <w:rPr>
      <w:sz w:val="16"/>
      <w:szCs w:val="16"/>
    </w:rPr>
  </w:style>
  <w:style w:type="paragraph" w:customStyle="1" w:styleId="31">
    <w:name w:val="Основной текст 31"/>
    <w:basedOn w:val="a"/>
    <w:pPr>
      <w:spacing w:after="120"/>
    </w:pPr>
    <w:rPr>
      <w:sz w:val="16"/>
      <w:szCs w:val="16"/>
    </w:rPr>
  </w:style>
  <w:style w:type="paragraph" w:customStyle="1" w:styleId="af0">
    <w:name w:val="Заголовок таблицы"/>
    <w:basedOn w:val="af"/>
    <w:pPr>
      <w:jc w:val="center"/>
    </w:pPr>
    <w:rPr>
      <w:b/>
      <w:bCs/>
    </w:rPr>
  </w:style>
  <w:style w:type="paragraph" w:customStyle="1" w:styleId="12Arial">
    <w:name w:val="Стиль Основной текст отчета 12 Arial"/>
    <w:basedOn w:val="a0"/>
    <w:pPr>
      <w:widowControl/>
      <w:spacing w:before="120" w:after="0"/>
      <w:ind w:firstLine="709"/>
      <w:jc w:val="both"/>
    </w:pPr>
    <w:rPr>
      <w:rFonts w:cs="Arial"/>
      <w:color w:val="000000"/>
    </w:rPr>
  </w:style>
  <w:style w:type="paragraph" w:customStyle="1" w:styleId="-">
    <w:name w:val="Концепция-текст"/>
    <w:basedOn w:val="a"/>
    <w:pPr>
      <w:widowControl/>
      <w:spacing w:before="120"/>
      <w:ind w:left="567"/>
      <w:jc w:val="both"/>
    </w:pPr>
    <w:rPr>
      <w:rFonts w:cs="Arial"/>
      <w:color w:val="000000"/>
      <w:sz w:val="22"/>
      <w:szCs w:val="22"/>
    </w:rPr>
  </w:style>
  <w:style w:type="paragraph" w:customStyle="1" w:styleId="210">
    <w:name w:val="Основной текст с отступом 21"/>
    <w:basedOn w:val="a"/>
    <w:pPr>
      <w:ind w:right="276" w:firstLine="567"/>
    </w:pPr>
    <w:rPr>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onsPlusNormal">
    <w:name w:val="ConsPlusNormal"/>
    <w:link w:val="ConsPlusNormal0"/>
    <w:qFormat/>
    <w:pPr>
      <w:widowControl w:val="0"/>
      <w:suppressAutoHyphens/>
      <w:autoSpaceDE w:val="0"/>
      <w:ind w:firstLine="720"/>
    </w:pPr>
    <w:rPr>
      <w:rFonts w:ascii="Arial" w:eastAsia="Arial" w:hAnsi="Arial" w:cs="Arial"/>
      <w:kern w:val="1"/>
      <w:lang w:eastAsia="ar-SA"/>
    </w:rPr>
  </w:style>
  <w:style w:type="paragraph" w:customStyle="1" w:styleId="ConsNormal">
    <w:name w:val="ConsNormal"/>
    <w:pPr>
      <w:widowControl w:val="0"/>
      <w:suppressAutoHyphens/>
      <w:autoSpaceDE w:val="0"/>
      <w:ind w:right="19772" w:firstLine="720"/>
    </w:pPr>
    <w:rPr>
      <w:rFonts w:ascii="Arial" w:eastAsia="Arial" w:hAnsi="Arial" w:cs="Arial"/>
      <w:kern w:val="1"/>
      <w:sz w:val="22"/>
      <w:szCs w:val="22"/>
      <w:lang w:eastAsia="ar-SA"/>
    </w:rPr>
  </w:style>
  <w:style w:type="paragraph" w:customStyle="1" w:styleId="af1">
    <w:name w:val="Обычный в таблице"/>
    <w:basedOn w:val="a"/>
    <w:pPr>
      <w:spacing w:line="360" w:lineRule="auto"/>
      <w:ind w:hanging="6"/>
      <w:jc w:val="center"/>
    </w:pPr>
    <w:rPr>
      <w:rFonts w:eastAsia="Times New Roman"/>
    </w:rPr>
  </w:style>
  <w:style w:type="paragraph" w:styleId="af2">
    <w:name w:val="header"/>
    <w:basedOn w:val="a"/>
    <w:pPr>
      <w:tabs>
        <w:tab w:val="center" w:pos="4677"/>
        <w:tab w:val="right" w:pos="9355"/>
      </w:tabs>
      <w:spacing w:line="360" w:lineRule="auto"/>
    </w:pPr>
    <w:rPr>
      <w:rFonts w:eastAsia="Times New Roman"/>
    </w:rPr>
  </w:style>
  <w:style w:type="paragraph" w:customStyle="1" w:styleId="100">
    <w:name w:val="Заголовок 10"/>
    <w:basedOn w:val="10"/>
    <w:next w:val="a0"/>
    <w:rPr>
      <w:bCs/>
      <w:sz w:val="21"/>
      <w:szCs w:val="21"/>
    </w:rPr>
  </w:style>
  <w:style w:type="paragraph" w:customStyle="1" w:styleId="af3">
    <w:name w:val="Содержимое врезки"/>
    <w:basedOn w:val="a0"/>
  </w:style>
  <w:style w:type="paragraph" w:customStyle="1" w:styleId="211">
    <w:name w:val="Основной текст с отступом 211"/>
    <w:basedOn w:val="a"/>
    <w:pPr>
      <w:spacing w:after="120" w:line="480" w:lineRule="auto"/>
      <w:ind w:left="283"/>
    </w:pPr>
  </w:style>
  <w:style w:type="paragraph" w:customStyle="1" w:styleId="32">
    <w:name w:val="Основной текст 32"/>
    <w:basedOn w:val="a"/>
    <w:pPr>
      <w:spacing w:after="120"/>
    </w:pPr>
    <w:rPr>
      <w:sz w:val="16"/>
      <w:szCs w:val="16"/>
    </w:rPr>
  </w:style>
  <w:style w:type="paragraph" w:customStyle="1" w:styleId="22">
    <w:name w:val="Основной текст с отступом 22"/>
    <w:basedOn w:val="a"/>
    <w:pPr>
      <w:ind w:left="360"/>
    </w:pPr>
    <w:rPr>
      <w:i/>
      <w:iCs/>
      <w:sz w:val="28"/>
    </w:rPr>
  </w:style>
  <w:style w:type="paragraph" w:customStyle="1" w:styleId="14">
    <w:name w:val="Текст1"/>
    <w:basedOn w:val="a"/>
    <w:rPr>
      <w:rFonts w:ascii="Courier New" w:hAnsi="Courier New" w:cs="Courier New"/>
      <w:sz w:val="20"/>
      <w:szCs w:val="20"/>
    </w:rPr>
  </w:style>
  <w:style w:type="paragraph" w:customStyle="1" w:styleId="20">
    <w:name w:val="Текст2"/>
    <w:basedOn w:val="a"/>
    <w:rPr>
      <w:rFonts w:ascii="Courier New" w:hAnsi="Courier New" w:cs="Courier New"/>
      <w:sz w:val="20"/>
      <w:szCs w:val="20"/>
    </w:rPr>
  </w:style>
  <w:style w:type="paragraph" w:styleId="af4">
    <w:name w:val="Document Map"/>
    <w:basedOn w:val="a"/>
    <w:semiHidden/>
    <w:pPr>
      <w:shd w:val="clear" w:color="auto" w:fill="000080"/>
    </w:pPr>
    <w:rPr>
      <w:rFonts w:ascii="Tahoma" w:hAnsi="Tahoma" w:cs="Tahoma"/>
      <w:sz w:val="20"/>
      <w:szCs w:val="20"/>
    </w:rPr>
  </w:style>
  <w:style w:type="character" w:styleId="af5">
    <w:name w:val="FollowedHyperlink"/>
    <w:rPr>
      <w:color w:val="800080"/>
      <w:u w:val="single"/>
    </w:rPr>
  </w:style>
  <w:style w:type="paragraph" w:styleId="24">
    <w:name w:val="Body Text Indent 2"/>
    <w:basedOn w:val="a"/>
    <w:pPr>
      <w:ind w:firstLine="709"/>
      <w:jc w:val="both"/>
    </w:pPr>
  </w:style>
  <w:style w:type="paragraph" w:styleId="25">
    <w:name w:val="Body Text 2"/>
    <w:basedOn w:val="a"/>
    <w:link w:val="26"/>
    <w:uiPriority w:val="99"/>
    <w:pPr>
      <w:widowControl/>
      <w:suppressAutoHyphens w:val="0"/>
      <w:spacing w:after="120" w:line="480" w:lineRule="auto"/>
    </w:pPr>
    <w:rPr>
      <w:rFonts w:eastAsia="Times New Roman"/>
      <w:kern w:val="0"/>
      <w:sz w:val="28"/>
      <w:szCs w:val="20"/>
    </w:rPr>
  </w:style>
  <w:style w:type="paragraph" w:styleId="30">
    <w:name w:val="Body Text Indent 3"/>
    <w:basedOn w:val="a"/>
    <w:pPr>
      <w:widowControl/>
      <w:suppressAutoHyphens w:val="0"/>
      <w:spacing w:after="120"/>
      <w:ind w:left="283"/>
    </w:pPr>
    <w:rPr>
      <w:rFonts w:eastAsia="Times New Roman"/>
      <w:kern w:val="0"/>
      <w:sz w:val="16"/>
      <w:szCs w:val="16"/>
    </w:rPr>
  </w:style>
  <w:style w:type="paragraph" w:customStyle="1" w:styleId="af6">
    <w:name w:val="Стиль Заголовок + не полужирный"/>
    <w:basedOn w:val="10"/>
    <w:pPr>
      <w:jc w:val="center"/>
    </w:pPr>
  </w:style>
  <w:style w:type="paragraph" w:customStyle="1" w:styleId="15">
    <w:name w:val="Стиль Заголовок 1 + без подчеркивания"/>
    <w:basedOn w:val="1"/>
  </w:style>
  <w:style w:type="paragraph" w:styleId="16">
    <w:name w:val="toc 1"/>
    <w:basedOn w:val="a"/>
    <w:next w:val="a"/>
    <w:autoRedefine/>
    <w:uiPriority w:val="39"/>
    <w:pPr>
      <w:tabs>
        <w:tab w:val="right" w:leader="dot" w:pos="9627"/>
      </w:tabs>
    </w:pPr>
  </w:style>
  <w:style w:type="paragraph" w:styleId="27">
    <w:name w:val="toc 2"/>
    <w:basedOn w:val="a"/>
    <w:next w:val="a"/>
    <w:autoRedefine/>
    <w:uiPriority w:val="39"/>
    <w:pPr>
      <w:tabs>
        <w:tab w:val="right" w:leader="dot" w:pos="9627"/>
      </w:tabs>
      <w:ind w:left="240" w:firstLine="44"/>
    </w:pPr>
  </w:style>
  <w:style w:type="paragraph" w:styleId="34">
    <w:name w:val="toc 3"/>
    <w:basedOn w:val="a"/>
    <w:next w:val="a"/>
    <w:autoRedefine/>
    <w:uiPriority w:val="39"/>
    <w:pPr>
      <w:tabs>
        <w:tab w:val="right" w:leader="dot" w:pos="9639"/>
      </w:tabs>
      <w:ind w:firstLine="284"/>
    </w:pPr>
  </w:style>
  <w:style w:type="character" w:styleId="af7">
    <w:name w:val="page number"/>
    <w:basedOn w:val="a1"/>
  </w:style>
  <w:style w:type="paragraph" w:customStyle="1" w:styleId="17">
    <w:name w:val="Обычный1"/>
    <w:pPr>
      <w:widowControl w:val="0"/>
    </w:pPr>
  </w:style>
  <w:style w:type="character" w:customStyle="1" w:styleId="18">
    <w:name w:val="Знак Знак1"/>
    <w:rPr>
      <w:sz w:val="28"/>
      <w:lang w:val="ru-RU" w:eastAsia="ru-RU" w:bidi="ar-SA"/>
    </w:rPr>
  </w:style>
  <w:style w:type="paragraph" w:styleId="af8">
    <w:name w:val="List Paragraph"/>
    <w:basedOn w:val="a"/>
    <w:link w:val="af9"/>
    <w:qFormat/>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afa">
    <w:name w:val="Emphasis"/>
    <w:qFormat/>
    <w:rPr>
      <w:rFonts w:ascii="Arial" w:hAnsi="Arial" w:cs="Arial"/>
      <w:i/>
      <w:iCs/>
      <w:sz w:val="22"/>
      <w:szCs w:val="22"/>
    </w:rPr>
  </w:style>
  <w:style w:type="paragraph" w:styleId="afb">
    <w:name w:val="Title"/>
    <w:basedOn w:val="a"/>
    <w:qFormat/>
    <w:pPr>
      <w:widowControl/>
      <w:suppressAutoHyphens w:val="0"/>
      <w:jc w:val="center"/>
    </w:pPr>
    <w:rPr>
      <w:rFonts w:eastAsia="Times New Roman"/>
      <w:kern w:val="0"/>
      <w:sz w:val="28"/>
      <w:szCs w:val="20"/>
    </w:rPr>
  </w:style>
  <w:style w:type="character" w:customStyle="1" w:styleId="afc">
    <w:name w:val="Знак Знак"/>
    <w:rPr>
      <w:sz w:val="28"/>
      <w:lang w:val="ru-RU" w:eastAsia="ru-RU" w:bidi="ar-SA"/>
    </w:rPr>
  </w:style>
  <w:style w:type="paragraph" w:styleId="35">
    <w:name w:val="Body Text 3"/>
    <w:basedOn w:val="a"/>
    <w:pPr>
      <w:jc w:val="both"/>
    </w:pPr>
    <w:rPr>
      <w:color w:val="FF0000"/>
      <w:szCs w:val="28"/>
    </w:rPr>
  </w:style>
  <w:style w:type="character" w:customStyle="1" w:styleId="a8">
    <w:name w:val="Основной текст Знак"/>
    <w:aliases w:val=" Знак1 Знак Знак, Знак Знак Знак Знак"/>
    <w:link w:val="a0"/>
    <w:rPr>
      <w:rFonts w:eastAsia="Lucida Sans Unicode"/>
      <w:kern w:val="1"/>
      <w:sz w:val="24"/>
      <w:szCs w:val="24"/>
    </w:rPr>
  </w:style>
  <w:style w:type="character" w:customStyle="1" w:styleId="26">
    <w:name w:val="Основной текст 2 Знак"/>
    <w:link w:val="25"/>
    <w:uiPriority w:val="99"/>
    <w:rPr>
      <w:sz w:val="28"/>
    </w:rPr>
  </w:style>
  <w:style w:type="character" w:customStyle="1" w:styleId="NoSpacingChar">
    <w:name w:val="No Spacing Char"/>
    <w:link w:val="19"/>
    <w:uiPriority w:val="99"/>
    <w:locked/>
    <w:rPr>
      <w:rFonts w:ascii="Calibri" w:hAnsi="Calibri" w:cs="Calibri"/>
      <w:lang w:val="ru-RU" w:eastAsia="ru-RU" w:bidi="ar-SA"/>
    </w:rPr>
  </w:style>
  <w:style w:type="paragraph" w:customStyle="1" w:styleId="19">
    <w:name w:val="Без интервала1"/>
    <w:link w:val="NoSpacingChar"/>
    <w:uiPriority w:val="99"/>
    <w:rPr>
      <w:rFonts w:ascii="Calibri" w:hAnsi="Calibri" w:cs="Calibri"/>
    </w:rPr>
  </w:style>
  <w:style w:type="character" w:customStyle="1" w:styleId="28">
    <w:name w:val="Основной текст (2)_"/>
    <w:link w:val="29"/>
    <w:rPr>
      <w:sz w:val="22"/>
      <w:szCs w:val="22"/>
      <w:shd w:val="clear" w:color="auto" w:fill="FFFFFF"/>
    </w:rPr>
  </w:style>
  <w:style w:type="paragraph" w:customStyle="1" w:styleId="29">
    <w:name w:val="Основной текст (2)"/>
    <w:basedOn w:val="a"/>
    <w:link w:val="28"/>
    <w:pPr>
      <w:widowControl/>
      <w:shd w:val="clear" w:color="auto" w:fill="FFFFFF"/>
      <w:suppressAutoHyphens w:val="0"/>
      <w:spacing w:line="0" w:lineRule="atLeast"/>
      <w:ind w:hanging="800"/>
    </w:pPr>
    <w:rPr>
      <w:rFonts w:eastAsia="Times New Roman"/>
      <w:kern w:val="0"/>
      <w:sz w:val="22"/>
      <w:szCs w:val="22"/>
    </w:rPr>
  </w:style>
  <w:style w:type="character" w:customStyle="1" w:styleId="ad">
    <w:name w:val="Нижний колонтитул Знак"/>
    <w:link w:val="ac"/>
    <w:uiPriority w:val="99"/>
    <w:rPr>
      <w:rFonts w:eastAsia="Lucida Sans Unicode"/>
      <w:kern w:val="1"/>
      <w:sz w:val="24"/>
      <w:szCs w:val="24"/>
    </w:rPr>
  </w:style>
  <w:style w:type="paragraph" w:styleId="afd">
    <w:name w:val="Balloon Text"/>
    <w:basedOn w:val="a"/>
    <w:link w:val="afe"/>
    <w:rPr>
      <w:rFonts w:ascii="Tahoma" w:hAnsi="Tahoma" w:cs="Tahoma"/>
      <w:sz w:val="16"/>
      <w:szCs w:val="16"/>
    </w:rPr>
  </w:style>
  <w:style w:type="character" w:customStyle="1" w:styleId="afe">
    <w:name w:val="Текст выноски Знак"/>
    <w:basedOn w:val="a1"/>
    <w:link w:val="afd"/>
    <w:rPr>
      <w:rFonts w:ascii="Tahoma" w:eastAsia="Lucida Sans Unicode" w:hAnsi="Tahoma" w:cs="Tahoma"/>
      <w:kern w:val="1"/>
      <w:sz w:val="16"/>
      <w:szCs w:val="16"/>
    </w:rPr>
  </w:style>
  <w:style w:type="character" w:customStyle="1" w:styleId="af9">
    <w:name w:val="Абзац списка Знак"/>
    <w:link w:val="af8"/>
    <w:qFormat/>
    <w:rPr>
      <w:rFonts w:ascii="Calibri" w:eastAsia="Calibri" w:hAnsi="Calibri"/>
      <w:sz w:val="22"/>
      <w:szCs w:val="22"/>
      <w:lang w:eastAsia="en-US"/>
    </w:rPr>
  </w:style>
  <w:style w:type="paragraph" w:customStyle="1" w:styleId="aff">
    <w:name w:val="Обычный текст"/>
    <w:basedOn w:val="a"/>
    <w:link w:val="aff0"/>
    <w:qFormat/>
    <w:pPr>
      <w:widowControl/>
      <w:suppressAutoHyphens w:val="0"/>
      <w:ind w:firstLine="709"/>
      <w:jc w:val="both"/>
    </w:pPr>
    <w:rPr>
      <w:rFonts w:eastAsia="Times New Roman"/>
      <w:kern w:val="0"/>
      <w:lang w:val="en-US" w:eastAsia="ar-SA" w:bidi="en-US"/>
    </w:rPr>
  </w:style>
  <w:style w:type="character" w:customStyle="1" w:styleId="aff0">
    <w:name w:val="Обычный текст Знак"/>
    <w:link w:val="aff"/>
    <w:rPr>
      <w:sz w:val="24"/>
      <w:szCs w:val="24"/>
      <w:lang w:val="en-US" w:eastAsia="ar-SA" w:bidi="en-US"/>
    </w:rPr>
  </w:style>
  <w:style w:type="paragraph" w:customStyle="1" w:styleId="aff1">
    <w:name w:val="отчет"/>
    <w:basedOn w:val="a"/>
    <w:link w:val="aff2"/>
    <w:qFormat/>
    <w:pPr>
      <w:widowControl/>
      <w:suppressAutoHyphens w:val="0"/>
      <w:spacing w:line="276" w:lineRule="auto"/>
      <w:ind w:firstLine="709"/>
      <w:jc w:val="both"/>
    </w:pPr>
    <w:rPr>
      <w:rFonts w:eastAsia="Times New Roman"/>
      <w:kern w:val="0"/>
      <w:sz w:val="28"/>
      <w:szCs w:val="22"/>
    </w:rPr>
  </w:style>
  <w:style w:type="character" w:customStyle="1" w:styleId="aff2">
    <w:name w:val="отчет Знак"/>
    <w:link w:val="aff1"/>
    <w:rPr>
      <w:sz w:val="28"/>
      <w:szCs w:val="22"/>
    </w:rPr>
  </w:style>
  <w:style w:type="paragraph" w:customStyle="1" w:styleId="Main">
    <w:name w:val="Main"/>
    <w:link w:val="Main0"/>
    <w:pPr>
      <w:widowControl w:val="0"/>
      <w:spacing w:line="360" w:lineRule="auto"/>
      <w:ind w:firstLine="709"/>
      <w:jc w:val="both"/>
    </w:pPr>
    <w:rPr>
      <w:rFonts w:cs="Tahoma"/>
      <w:sz w:val="24"/>
      <w:szCs w:val="16"/>
    </w:rPr>
  </w:style>
  <w:style w:type="character" w:customStyle="1" w:styleId="Main0">
    <w:name w:val="Main Знак"/>
    <w:link w:val="Main"/>
    <w:rPr>
      <w:rFonts w:cs="Tahoma"/>
      <w:sz w:val="24"/>
      <w:szCs w:val="16"/>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basedOn w:val="a1"/>
    <w:link w:val="HTML"/>
    <w:rPr>
      <w:rFonts w:ascii="Courier New" w:hAnsi="Courier New"/>
    </w:rPr>
  </w:style>
  <w:style w:type="character" w:customStyle="1" w:styleId="ConsPlusNormal0">
    <w:name w:val="ConsPlusNormal Знак"/>
    <w:link w:val="ConsPlusNormal"/>
    <w:locked/>
    <w:rPr>
      <w:rFonts w:ascii="Arial" w:eastAsia="Arial" w:hAnsi="Arial" w:cs="Arial"/>
      <w:kern w:val="1"/>
      <w:lang w:eastAsia="ar-SA"/>
    </w:rPr>
  </w:style>
  <w:style w:type="character" w:customStyle="1" w:styleId="wmi-callto">
    <w:name w:val="wmi-callto"/>
    <w:basedOn w:val="a1"/>
  </w:style>
  <w:style w:type="character" w:customStyle="1" w:styleId="43cdae5a3ebdd760object">
    <w:name w:val="43cdae5a3ebdd760object"/>
    <w:basedOn w:val="a1"/>
  </w:style>
  <w:style w:type="paragraph" w:customStyle="1" w:styleId="95921f08e6ace8f01">
    <w:name w:val="95921f08e6ace8f01"/>
    <w:basedOn w:val="a"/>
    <w:pPr>
      <w:widowControl/>
      <w:suppressAutoHyphens w:val="0"/>
      <w:spacing w:before="100" w:beforeAutospacing="1" w:after="100" w:afterAutospacing="1"/>
    </w:pPr>
    <w:rPr>
      <w:rFonts w:eastAsia="Times New Roman"/>
      <w:kern w:val="0"/>
    </w:rPr>
  </w:style>
  <w:style w:type="paragraph" w:customStyle="1" w:styleId="pboth">
    <w:name w:val="pboth"/>
    <w:basedOn w:val="a"/>
    <w:pPr>
      <w:widowControl/>
      <w:suppressAutoHyphens w:val="0"/>
      <w:spacing w:before="100" w:beforeAutospacing="1" w:after="100" w:afterAutospacing="1"/>
    </w:pPr>
    <w:rPr>
      <w:rFonts w:eastAsia="Times New Roman"/>
      <w:kern w:val="0"/>
    </w:rPr>
  </w:style>
  <w:style w:type="paragraph" w:customStyle="1" w:styleId="Standard">
    <w:name w:val="Standard"/>
    <w:pPr>
      <w:widowControl w:val="0"/>
      <w:suppressAutoHyphens/>
      <w:autoSpaceDN w:val="0"/>
      <w:textAlignment w:val="baseline"/>
    </w:pPr>
    <w:rPr>
      <w:rFonts w:eastAsia="Arial Unicode MS" w:cs="Tahoma"/>
      <w:kern w:val="3"/>
      <w:sz w:val="24"/>
      <w:szCs w:val="24"/>
    </w:rPr>
  </w:style>
  <w:style w:type="numbering" w:customStyle="1" w:styleId="WW8Num4">
    <w:name w:val="WW8Num4"/>
    <w:basedOn w:val="a3"/>
    <w:pPr>
      <w:numPr>
        <w:numId w:val="5"/>
      </w:numPr>
    </w:pPr>
  </w:style>
  <w:style w:type="numbering" w:customStyle="1" w:styleId="WW8Num6">
    <w:name w:val="WW8Num6"/>
    <w:basedOn w:val="a3"/>
    <w:pPr>
      <w:numPr>
        <w:numId w:val="6"/>
      </w:numPr>
    </w:pPr>
  </w:style>
  <w:style w:type="paragraph" w:customStyle="1" w:styleId="1a">
    <w:name w:val="Абзац списка1"/>
    <w:basedOn w:val="a"/>
    <w:qFormat/>
    <w:pPr>
      <w:widowControl/>
      <w:suppressAutoHyphens w:val="0"/>
      <w:spacing w:before="100" w:beforeAutospacing="1" w:after="100" w:afterAutospacing="1"/>
      <w:ind w:firstLine="709"/>
      <w:contextualSpacing/>
      <w:jc w:val="both"/>
    </w:pPr>
    <w:rPr>
      <w:rFonts w:ascii="Arial Narrow" w:eastAsia="Calibri" w:hAnsi="Arial Narrow"/>
      <w:kern w:val="0"/>
      <w:sz w:val="28"/>
      <w:szCs w:val="22"/>
      <w:lang w:eastAsia="en-US"/>
    </w:rPr>
  </w:style>
  <w:style w:type="character" w:customStyle="1" w:styleId="FontStyle48">
    <w:name w:val="Font Style48"/>
    <w:rPr>
      <w:rFonts w:ascii="Times New Roman" w:hAnsi="Times New Roman" w:cs="Times New Roman"/>
      <w:sz w:val="12"/>
      <w:szCs w:val="12"/>
    </w:rPr>
  </w:style>
  <w:style w:type="paragraph" w:customStyle="1" w:styleId="aff3">
    <w:name w:val="Текст в заданном формате"/>
    <w:basedOn w:val="a"/>
    <w:rPr>
      <w:rFonts w:ascii="Courier New" w:eastAsia="Courier New" w:hAnsi="Courier New" w:cs="Courier New"/>
      <w:sz w:val="20"/>
      <w:szCs w:val="20"/>
      <w:lang w:eastAsia="ar-SA"/>
    </w:rPr>
  </w:style>
  <w:style w:type="paragraph" w:styleId="aff4">
    <w:name w:val="No Spacing"/>
    <w:link w:val="aff5"/>
    <w:qFormat/>
    <w:pPr>
      <w:jc w:val="both"/>
    </w:pPr>
    <w:rPr>
      <w:rFonts w:eastAsia="Calibri"/>
      <w:sz w:val="24"/>
      <w:szCs w:val="22"/>
      <w:lang w:eastAsia="en-US"/>
    </w:rPr>
  </w:style>
  <w:style w:type="paragraph" w:customStyle="1" w:styleId="TableContents">
    <w:name w:val="Table Contents"/>
    <w:basedOn w:val="Standard"/>
    <w:pPr>
      <w:suppressLineNumbers/>
    </w:pPr>
  </w:style>
  <w:style w:type="paragraph" w:customStyle="1" w:styleId="aff6">
    <w:name w:val="_Обычный"/>
    <w:basedOn w:val="a"/>
    <w:semiHidden/>
    <w:pPr>
      <w:widowControl/>
      <w:suppressAutoHyphens w:val="0"/>
      <w:spacing w:line="360" w:lineRule="auto"/>
      <w:ind w:firstLine="709"/>
      <w:jc w:val="both"/>
    </w:pPr>
    <w:rPr>
      <w:rFonts w:eastAsia="Times New Roman"/>
      <w:kern w:val="0"/>
    </w:rPr>
  </w:style>
  <w:style w:type="paragraph" w:customStyle="1" w:styleId="aff7">
    <w:name w:val="Абзац"/>
    <w:link w:val="aff8"/>
    <w:qFormat/>
    <w:pPr>
      <w:spacing w:before="120" w:after="60"/>
      <w:ind w:firstLine="567"/>
      <w:jc w:val="both"/>
    </w:pPr>
    <w:rPr>
      <w:sz w:val="24"/>
      <w:szCs w:val="24"/>
    </w:rPr>
  </w:style>
  <w:style w:type="character" w:customStyle="1" w:styleId="aff8">
    <w:name w:val="Абзац Знак"/>
    <w:link w:val="aff7"/>
    <w:qFormat/>
    <w:rPr>
      <w:sz w:val="24"/>
      <w:szCs w:val="24"/>
    </w:rPr>
  </w:style>
  <w:style w:type="character" w:customStyle="1" w:styleId="aff5">
    <w:name w:val="Без интервала Знак"/>
    <w:basedOn w:val="a1"/>
    <w:link w:val="aff4"/>
    <w:rPr>
      <w:rFonts w:eastAsia="Calibri"/>
      <w:sz w:val="24"/>
      <w:szCs w:val="22"/>
      <w:lang w:eastAsia="en-US"/>
    </w:rPr>
  </w:style>
  <w:style w:type="table" w:styleId="aff9">
    <w:name w:val="Table Grid"/>
    <w:basedOn w:val="a2"/>
    <w:pPr>
      <w:spacing w:before="80" w:after="80"/>
      <w:jc w:val="center"/>
    </w:pPr>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978">
      <w:bodyDiv w:val="1"/>
      <w:marLeft w:val="0"/>
      <w:marRight w:val="0"/>
      <w:marTop w:val="0"/>
      <w:marBottom w:val="0"/>
      <w:divBdr>
        <w:top w:val="none" w:sz="0" w:space="0" w:color="auto"/>
        <w:left w:val="none" w:sz="0" w:space="0" w:color="auto"/>
        <w:bottom w:val="none" w:sz="0" w:space="0" w:color="auto"/>
        <w:right w:val="none" w:sz="0" w:space="0" w:color="auto"/>
      </w:divBdr>
    </w:div>
    <w:div w:id="94517448">
      <w:bodyDiv w:val="1"/>
      <w:marLeft w:val="0"/>
      <w:marRight w:val="0"/>
      <w:marTop w:val="0"/>
      <w:marBottom w:val="0"/>
      <w:divBdr>
        <w:top w:val="none" w:sz="0" w:space="0" w:color="auto"/>
        <w:left w:val="none" w:sz="0" w:space="0" w:color="auto"/>
        <w:bottom w:val="none" w:sz="0" w:space="0" w:color="auto"/>
        <w:right w:val="none" w:sz="0" w:space="0" w:color="auto"/>
      </w:divBdr>
    </w:div>
    <w:div w:id="202835221">
      <w:bodyDiv w:val="1"/>
      <w:marLeft w:val="0"/>
      <w:marRight w:val="0"/>
      <w:marTop w:val="0"/>
      <w:marBottom w:val="0"/>
      <w:divBdr>
        <w:top w:val="none" w:sz="0" w:space="0" w:color="auto"/>
        <w:left w:val="none" w:sz="0" w:space="0" w:color="auto"/>
        <w:bottom w:val="none" w:sz="0" w:space="0" w:color="auto"/>
        <w:right w:val="none" w:sz="0" w:space="0" w:color="auto"/>
      </w:divBdr>
      <w:divsChild>
        <w:div w:id="1388647679">
          <w:marLeft w:val="0"/>
          <w:marRight w:val="0"/>
          <w:marTop w:val="0"/>
          <w:marBottom w:val="0"/>
          <w:divBdr>
            <w:top w:val="none" w:sz="0" w:space="0" w:color="auto"/>
            <w:left w:val="none" w:sz="0" w:space="0" w:color="auto"/>
            <w:bottom w:val="none" w:sz="0" w:space="0" w:color="auto"/>
            <w:right w:val="none" w:sz="0" w:space="0" w:color="auto"/>
          </w:divBdr>
        </w:div>
      </w:divsChild>
    </w:div>
    <w:div w:id="342826262">
      <w:bodyDiv w:val="1"/>
      <w:marLeft w:val="0"/>
      <w:marRight w:val="0"/>
      <w:marTop w:val="0"/>
      <w:marBottom w:val="0"/>
      <w:divBdr>
        <w:top w:val="none" w:sz="0" w:space="0" w:color="auto"/>
        <w:left w:val="none" w:sz="0" w:space="0" w:color="auto"/>
        <w:bottom w:val="none" w:sz="0" w:space="0" w:color="auto"/>
        <w:right w:val="none" w:sz="0" w:space="0" w:color="auto"/>
      </w:divBdr>
    </w:div>
    <w:div w:id="392584606">
      <w:bodyDiv w:val="1"/>
      <w:marLeft w:val="0"/>
      <w:marRight w:val="0"/>
      <w:marTop w:val="0"/>
      <w:marBottom w:val="0"/>
      <w:divBdr>
        <w:top w:val="none" w:sz="0" w:space="0" w:color="auto"/>
        <w:left w:val="none" w:sz="0" w:space="0" w:color="auto"/>
        <w:bottom w:val="none" w:sz="0" w:space="0" w:color="auto"/>
        <w:right w:val="none" w:sz="0" w:space="0" w:color="auto"/>
      </w:divBdr>
    </w:div>
    <w:div w:id="435950834">
      <w:bodyDiv w:val="1"/>
      <w:marLeft w:val="0"/>
      <w:marRight w:val="0"/>
      <w:marTop w:val="0"/>
      <w:marBottom w:val="0"/>
      <w:divBdr>
        <w:top w:val="none" w:sz="0" w:space="0" w:color="auto"/>
        <w:left w:val="none" w:sz="0" w:space="0" w:color="auto"/>
        <w:bottom w:val="none" w:sz="0" w:space="0" w:color="auto"/>
        <w:right w:val="none" w:sz="0" w:space="0" w:color="auto"/>
      </w:divBdr>
    </w:div>
    <w:div w:id="773012836">
      <w:bodyDiv w:val="1"/>
      <w:marLeft w:val="0"/>
      <w:marRight w:val="0"/>
      <w:marTop w:val="0"/>
      <w:marBottom w:val="0"/>
      <w:divBdr>
        <w:top w:val="none" w:sz="0" w:space="0" w:color="auto"/>
        <w:left w:val="none" w:sz="0" w:space="0" w:color="auto"/>
        <w:bottom w:val="none" w:sz="0" w:space="0" w:color="auto"/>
        <w:right w:val="none" w:sz="0" w:space="0" w:color="auto"/>
      </w:divBdr>
      <w:divsChild>
        <w:div w:id="25101510">
          <w:marLeft w:val="0"/>
          <w:marRight w:val="0"/>
          <w:marTop w:val="192"/>
          <w:marBottom w:val="0"/>
          <w:divBdr>
            <w:top w:val="none" w:sz="0" w:space="0" w:color="auto"/>
            <w:left w:val="none" w:sz="0" w:space="0" w:color="auto"/>
            <w:bottom w:val="none" w:sz="0" w:space="0" w:color="auto"/>
            <w:right w:val="none" w:sz="0" w:space="0" w:color="auto"/>
          </w:divBdr>
        </w:div>
        <w:div w:id="71589783">
          <w:marLeft w:val="0"/>
          <w:marRight w:val="0"/>
          <w:marTop w:val="192"/>
          <w:marBottom w:val="0"/>
          <w:divBdr>
            <w:top w:val="none" w:sz="0" w:space="0" w:color="auto"/>
            <w:left w:val="none" w:sz="0" w:space="0" w:color="auto"/>
            <w:bottom w:val="none" w:sz="0" w:space="0" w:color="auto"/>
            <w:right w:val="none" w:sz="0" w:space="0" w:color="auto"/>
          </w:divBdr>
        </w:div>
        <w:div w:id="141427919">
          <w:marLeft w:val="0"/>
          <w:marRight w:val="0"/>
          <w:marTop w:val="192"/>
          <w:marBottom w:val="0"/>
          <w:divBdr>
            <w:top w:val="none" w:sz="0" w:space="0" w:color="auto"/>
            <w:left w:val="none" w:sz="0" w:space="0" w:color="auto"/>
            <w:bottom w:val="none" w:sz="0" w:space="0" w:color="auto"/>
            <w:right w:val="none" w:sz="0" w:space="0" w:color="auto"/>
          </w:divBdr>
        </w:div>
        <w:div w:id="160392655">
          <w:marLeft w:val="0"/>
          <w:marRight w:val="0"/>
          <w:marTop w:val="192"/>
          <w:marBottom w:val="0"/>
          <w:divBdr>
            <w:top w:val="none" w:sz="0" w:space="0" w:color="auto"/>
            <w:left w:val="none" w:sz="0" w:space="0" w:color="auto"/>
            <w:bottom w:val="none" w:sz="0" w:space="0" w:color="auto"/>
            <w:right w:val="none" w:sz="0" w:space="0" w:color="auto"/>
          </w:divBdr>
        </w:div>
        <w:div w:id="467404780">
          <w:marLeft w:val="0"/>
          <w:marRight w:val="0"/>
          <w:marTop w:val="0"/>
          <w:marBottom w:val="0"/>
          <w:divBdr>
            <w:top w:val="none" w:sz="0" w:space="0" w:color="auto"/>
            <w:left w:val="none" w:sz="0" w:space="0" w:color="auto"/>
            <w:bottom w:val="none" w:sz="0" w:space="0" w:color="auto"/>
            <w:right w:val="none" w:sz="0" w:space="0" w:color="auto"/>
          </w:divBdr>
          <w:divsChild>
            <w:div w:id="1664970560">
              <w:marLeft w:val="0"/>
              <w:marRight w:val="0"/>
              <w:marTop w:val="192"/>
              <w:marBottom w:val="0"/>
              <w:divBdr>
                <w:top w:val="none" w:sz="0" w:space="0" w:color="auto"/>
                <w:left w:val="none" w:sz="0" w:space="0" w:color="auto"/>
                <w:bottom w:val="none" w:sz="0" w:space="0" w:color="auto"/>
                <w:right w:val="none" w:sz="0" w:space="0" w:color="auto"/>
              </w:divBdr>
            </w:div>
          </w:divsChild>
        </w:div>
        <w:div w:id="709959135">
          <w:marLeft w:val="0"/>
          <w:marRight w:val="0"/>
          <w:marTop w:val="0"/>
          <w:marBottom w:val="0"/>
          <w:divBdr>
            <w:top w:val="none" w:sz="0" w:space="0" w:color="auto"/>
            <w:left w:val="none" w:sz="0" w:space="0" w:color="auto"/>
            <w:bottom w:val="none" w:sz="0" w:space="0" w:color="auto"/>
            <w:right w:val="none" w:sz="0" w:space="0" w:color="auto"/>
          </w:divBdr>
        </w:div>
        <w:div w:id="842479533">
          <w:marLeft w:val="0"/>
          <w:marRight w:val="0"/>
          <w:marTop w:val="0"/>
          <w:marBottom w:val="0"/>
          <w:divBdr>
            <w:top w:val="none" w:sz="0" w:space="0" w:color="auto"/>
            <w:left w:val="none" w:sz="0" w:space="0" w:color="auto"/>
            <w:bottom w:val="none" w:sz="0" w:space="0" w:color="auto"/>
            <w:right w:val="none" w:sz="0" w:space="0" w:color="auto"/>
          </w:divBdr>
          <w:divsChild>
            <w:div w:id="2108652230">
              <w:marLeft w:val="0"/>
              <w:marRight w:val="0"/>
              <w:marTop w:val="192"/>
              <w:marBottom w:val="0"/>
              <w:divBdr>
                <w:top w:val="none" w:sz="0" w:space="0" w:color="auto"/>
                <w:left w:val="none" w:sz="0" w:space="0" w:color="auto"/>
                <w:bottom w:val="none" w:sz="0" w:space="0" w:color="auto"/>
                <w:right w:val="none" w:sz="0" w:space="0" w:color="auto"/>
              </w:divBdr>
            </w:div>
          </w:divsChild>
        </w:div>
        <w:div w:id="861894522">
          <w:marLeft w:val="0"/>
          <w:marRight w:val="0"/>
          <w:marTop w:val="0"/>
          <w:marBottom w:val="0"/>
          <w:divBdr>
            <w:top w:val="none" w:sz="0" w:space="0" w:color="auto"/>
            <w:left w:val="none" w:sz="0" w:space="0" w:color="auto"/>
            <w:bottom w:val="none" w:sz="0" w:space="0" w:color="auto"/>
            <w:right w:val="none" w:sz="0" w:space="0" w:color="auto"/>
          </w:divBdr>
          <w:divsChild>
            <w:div w:id="998659132">
              <w:marLeft w:val="0"/>
              <w:marRight w:val="0"/>
              <w:marTop w:val="192"/>
              <w:marBottom w:val="0"/>
              <w:divBdr>
                <w:top w:val="none" w:sz="0" w:space="0" w:color="auto"/>
                <w:left w:val="none" w:sz="0" w:space="0" w:color="auto"/>
                <w:bottom w:val="none" w:sz="0" w:space="0" w:color="auto"/>
                <w:right w:val="none" w:sz="0" w:space="0" w:color="auto"/>
              </w:divBdr>
            </w:div>
          </w:divsChild>
        </w:div>
        <w:div w:id="929701248">
          <w:marLeft w:val="0"/>
          <w:marRight w:val="0"/>
          <w:marTop w:val="0"/>
          <w:marBottom w:val="0"/>
          <w:divBdr>
            <w:top w:val="none" w:sz="0" w:space="0" w:color="auto"/>
            <w:left w:val="none" w:sz="0" w:space="0" w:color="auto"/>
            <w:bottom w:val="none" w:sz="0" w:space="0" w:color="auto"/>
            <w:right w:val="none" w:sz="0" w:space="0" w:color="auto"/>
          </w:divBdr>
        </w:div>
        <w:div w:id="1124424463">
          <w:marLeft w:val="0"/>
          <w:marRight w:val="0"/>
          <w:marTop w:val="192"/>
          <w:marBottom w:val="0"/>
          <w:divBdr>
            <w:top w:val="none" w:sz="0" w:space="0" w:color="auto"/>
            <w:left w:val="none" w:sz="0" w:space="0" w:color="auto"/>
            <w:bottom w:val="none" w:sz="0" w:space="0" w:color="auto"/>
            <w:right w:val="none" w:sz="0" w:space="0" w:color="auto"/>
          </w:divBdr>
        </w:div>
        <w:div w:id="1282226630">
          <w:marLeft w:val="0"/>
          <w:marRight w:val="0"/>
          <w:marTop w:val="0"/>
          <w:marBottom w:val="0"/>
          <w:divBdr>
            <w:top w:val="none" w:sz="0" w:space="0" w:color="auto"/>
            <w:left w:val="none" w:sz="0" w:space="0" w:color="auto"/>
            <w:bottom w:val="none" w:sz="0" w:space="0" w:color="auto"/>
            <w:right w:val="none" w:sz="0" w:space="0" w:color="auto"/>
          </w:divBdr>
          <w:divsChild>
            <w:div w:id="2054381974">
              <w:marLeft w:val="0"/>
              <w:marRight w:val="0"/>
              <w:marTop w:val="192"/>
              <w:marBottom w:val="0"/>
              <w:divBdr>
                <w:top w:val="none" w:sz="0" w:space="0" w:color="auto"/>
                <w:left w:val="none" w:sz="0" w:space="0" w:color="auto"/>
                <w:bottom w:val="none" w:sz="0" w:space="0" w:color="auto"/>
                <w:right w:val="none" w:sz="0" w:space="0" w:color="auto"/>
              </w:divBdr>
            </w:div>
          </w:divsChild>
        </w:div>
        <w:div w:id="1359237113">
          <w:marLeft w:val="0"/>
          <w:marRight w:val="0"/>
          <w:marTop w:val="0"/>
          <w:marBottom w:val="0"/>
          <w:divBdr>
            <w:top w:val="none" w:sz="0" w:space="0" w:color="auto"/>
            <w:left w:val="none" w:sz="0" w:space="0" w:color="auto"/>
            <w:bottom w:val="none" w:sz="0" w:space="0" w:color="auto"/>
            <w:right w:val="none" w:sz="0" w:space="0" w:color="auto"/>
          </w:divBdr>
          <w:divsChild>
            <w:div w:id="1025332342">
              <w:marLeft w:val="0"/>
              <w:marRight w:val="0"/>
              <w:marTop w:val="192"/>
              <w:marBottom w:val="0"/>
              <w:divBdr>
                <w:top w:val="none" w:sz="0" w:space="0" w:color="auto"/>
                <w:left w:val="none" w:sz="0" w:space="0" w:color="auto"/>
                <w:bottom w:val="none" w:sz="0" w:space="0" w:color="auto"/>
                <w:right w:val="none" w:sz="0" w:space="0" w:color="auto"/>
              </w:divBdr>
            </w:div>
          </w:divsChild>
        </w:div>
        <w:div w:id="1470711205">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192"/>
              <w:marBottom w:val="0"/>
              <w:divBdr>
                <w:top w:val="none" w:sz="0" w:space="0" w:color="auto"/>
                <w:left w:val="none" w:sz="0" w:space="0" w:color="auto"/>
                <w:bottom w:val="none" w:sz="0" w:space="0" w:color="auto"/>
                <w:right w:val="none" w:sz="0" w:space="0" w:color="auto"/>
              </w:divBdr>
            </w:div>
          </w:divsChild>
        </w:div>
        <w:div w:id="1480420115">
          <w:marLeft w:val="0"/>
          <w:marRight w:val="0"/>
          <w:marTop w:val="192"/>
          <w:marBottom w:val="0"/>
          <w:divBdr>
            <w:top w:val="none" w:sz="0" w:space="0" w:color="auto"/>
            <w:left w:val="none" w:sz="0" w:space="0" w:color="auto"/>
            <w:bottom w:val="none" w:sz="0" w:space="0" w:color="auto"/>
            <w:right w:val="none" w:sz="0" w:space="0" w:color="auto"/>
          </w:divBdr>
        </w:div>
        <w:div w:id="1839223176">
          <w:marLeft w:val="0"/>
          <w:marRight w:val="0"/>
          <w:marTop w:val="192"/>
          <w:marBottom w:val="0"/>
          <w:divBdr>
            <w:top w:val="none" w:sz="0" w:space="0" w:color="auto"/>
            <w:left w:val="none" w:sz="0" w:space="0" w:color="auto"/>
            <w:bottom w:val="none" w:sz="0" w:space="0" w:color="auto"/>
            <w:right w:val="none" w:sz="0" w:space="0" w:color="auto"/>
          </w:divBdr>
        </w:div>
        <w:div w:id="2060471518">
          <w:marLeft w:val="0"/>
          <w:marRight w:val="0"/>
          <w:marTop w:val="0"/>
          <w:marBottom w:val="0"/>
          <w:divBdr>
            <w:top w:val="none" w:sz="0" w:space="0" w:color="auto"/>
            <w:left w:val="none" w:sz="0" w:space="0" w:color="auto"/>
            <w:bottom w:val="none" w:sz="0" w:space="0" w:color="auto"/>
            <w:right w:val="none" w:sz="0" w:space="0" w:color="auto"/>
          </w:divBdr>
        </w:div>
        <w:div w:id="2071154783">
          <w:marLeft w:val="0"/>
          <w:marRight w:val="0"/>
          <w:marTop w:val="0"/>
          <w:marBottom w:val="0"/>
          <w:divBdr>
            <w:top w:val="none" w:sz="0" w:space="0" w:color="auto"/>
            <w:left w:val="none" w:sz="0" w:space="0" w:color="auto"/>
            <w:bottom w:val="none" w:sz="0" w:space="0" w:color="auto"/>
            <w:right w:val="none" w:sz="0" w:space="0" w:color="auto"/>
          </w:divBdr>
        </w:div>
        <w:div w:id="2074422391">
          <w:marLeft w:val="0"/>
          <w:marRight w:val="0"/>
          <w:marTop w:val="0"/>
          <w:marBottom w:val="0"/>
          <w:divBdr>
            <w:top w:val="none" w:sz="0" w:space="0" w:color="auto"/>
            <w:left w:val="none" w:sz="0" w:space="0" w:color="auto"/>
            <w:bottom w:val="none" w:sz="0" w:space="0" w:color="auto"/>
            <w:right w:val="none" w:sz="0" w:space="0" w:color="auto"/>
          </w:divBdr>
        </w:div>
        <w:div w:id="2076931778">
          <w:marLeft w:val="0"/>
          <w:marRight w:val="0"/>
          <w:marTop w:val="192"/>
          <w:marBottom w:val="0"/>
          <w:divBdr>
            <w:top w:val="none" w:sz="0" w:space="0" w:color="auto"/>
            <w:left w:val="none" w:sz="0" w:space="0" w:color="auto"/>
            <w:bottom w:val="none" w:sz="0" w:space="0" w:color="auto"/>
            <w:right w:val="none" w:sz="0" w:space="0" w:color="auto"/>
          </w:divBdr>
        </w:div>
      </w:divsChild>
    </w:div>
    <w:div w:id="899944807">
      <w:bodyDiv w:val="1"/>
      <w:marLeft w:val="0"/>
      <w:marRight w:val="0"/>
      <w:marTop w:val="0"/>
      <w:marBottom w:val="0"/>
      <w:divBdr>
        <w:top w:val="none" w:sz="0" w:space="0" w:color="auto"/>
        <w:left w:val="none" w:sz="0" w:space="0" w:color="auto"/>
        <w:bottom w:val="none" w:sz="0" w:space="0" w:color="auto"/>
        <w:right w:val="none" w:sz="0" w:space="0" w:color="auto"/>
      </w:divBdr>
    </w:div>
    <w:div w:id="964775795">
      <w:bodyDiv w:val="1"/>
      <w:marLeft w:val="0"/>
      <w:marRight w:val="0"/>
      <w:marTop w:val="0"/>
      <w:marBottom w:val="0"/>
      <w:divBdr>
        <w:top w:val="none" w:sz="0" w:space="0" w:color="auto"/>
        <w:left w:val="none" w:sz="0" w:space="0" w:color="auto"/>
        <w:bottom w:val="none" w:sz="0" w:space="0" w:color="auto"/>
        <w:right w:val="none" w:sz="0" w:space="0" w:color="auto"/>
      </w:divBdr>
    </w:div>
    <w:div w:id="1129667733">
      <w:bodyDiv w:val="1"/>
      <w:marLeft w:val="0"/>
      <w:marRight w:val="0"/>
      <w:marTop w:val="0"/>
      <w:marBottom w:val="0"/>
      <w:divBdr>
        <w:top w:val="none" w:sz="0" w:space="0" w:color="auto"/>
        <w:left w:val="none" w:sz="0" w:space="0" w:color="auto"/>
        <w:bottom w:val="none" w:sz="0" w:space="0" w:color="auto"/>
        <w:right w:val="none" w:sz="0" w:space="0" w:color="auto"/>
      </w:divBdr>
      <w:divsChild>
        <w:div w:id="53237728">
          <w:marLeft w:val="0"/>
          <w:marRight w:val="0"/>
          <w:marTop w:val="192"/>
          <w:marBottom w:val="0"/>
          <w:divBdr>
            <w:top w:val="none" w:sz="0" w:space="0" w:color="auto"/>
            <w:left w:val="none" w:sz="0" w:space="0" w:color="auto"/>
            <w:bottom w:val="none" w:sz="0" w:space="0" w:color="auto"/>
            <w:right w:val="none" w:sz="0" w:space="0" w:color="auto"/>
          </w:divBdr>
        </w:div>
        <w:div w:id="1346634404">
          <w:marLeft w:val="0"/>
          <w:marRight w:val="0"/>
          <w:marTop w:val="192"/>
          <w:marBottom w:val="0"/>
          <w:divBdr>
            <w:top w:val="none" w:sz="0" w:space="0" w:color="auto"/>
            <w:left w:val="none" w:sz="0" w:space="0" w:color="auto"/>
            <w:bottom w:val="none" w:sz="0" w:space="0" w:color="auto"/>
            <w:right w:val="none" w:sz="0" w:space="0" w:color="auto"/>
          </w:divBdr>
        </w:div>
        <w:div w:id="1530606497">
          <w:marLeft w:val="0"/>
          <w:marRight w:val="0"/>
          <w:marTop w:val="192"/>
          <w:marBottom w:val="0"/>
          <w:divBdr>
            <w:top w:val="none" w:sz="0" w:space="0" w:color="auto"/>
            <w:left w:val="none" w:sz="0" w:space="0" w:color="auto"/>
            <w:bottom w:val="none" w:sz="0" w:space="0" w:color="auto"/>
            <w:right w:val="none" w:sz="0" w:space="0" w:color="auto"/>
          </w:divBdr>
        </w:div>
      </w:divsChild>
    </w:div>
    <w:div w:id="1148521728">
      <w:bodyDiv w:val="1"/>
      <w:marLeft w:val="0"/>
      <w:marRight w:val="0"/>
      <w:marTop w:val="0"/>
      <w:marBottom w:val="0"/>
      <w:divBdr>
        <w:top w:val="none" w:sz="0" w:space="0" w:color="auto"/>
        <w:left w:val="none" w:sz="0" w:space="0" w:color="auto"/>
        <w:bottom w:val="none" w:sz="0" w:space="0" w:color="auto"/>
        <w:right w:val="none" w:sz="0" w:space="0" w:color="auto"/>
      </w:divBdr>
    </w:div>
    <w:div w:id="1263538906">
      <w:bodyDiv w:val="1"/>
      <w:marLeft w:val="0"/>
      <w:marRight w:val="0"/>
      <w:marTop w:val="0"/>
      <w:marBottom w:val="0"/>
      <w:divBdr>
        <w:top w:val="none" w:sz="0" w:space="0" w:color="auto"/>
        <w:left w:val="none" w:sz="0" w:space="0" w:color="auto"/>
        <w:bottom w:val="none" w:sz="0" w:space="0" w:color="auto"/>
        <w:right w:val="none" w:sz="0" w:space="0" w:color="auto"/>
      </w:divBdr>
    </w:div>
    <w:div w:id="1337995638">
      <w:bodyDiv w:val="1"/>
      <w:marLeft w:val="0"/>
      <w:marRight w:val="0"/>
      <w:marTop w:val="0"/>
      <w:marBottom w:val="0"/>
      <w:divBdr>
        <w:top w:val="none" w:sz="0" w:space="0" w:color="auto"/>
        <w:left w:val="none" w:sz="0" w:space="0" w:color="auto"/>
        <w:bottom w:val="none" w:sz="0" w:space="0" w:color="auto"/>
        <w:right w:val="none" w:sz="0" w:space="0" w:color="auto"/>
      </w:divBdr>
      <w:divsChild>
        <w:div w:id="147090652">
          <w:marLeft w:val="0"/>
          <w:marRight w:val="0"/>
          <w:marTop w:val="0"/>
          <w:marBottom w:val="0"/>
          <w:divBdr>
            <w:top w:val="none" w:sz="0" w:space="0" w:color="auto"/>
            <w:left w:val="none" w:sz="0" w:space="0" w:color="auto"/>
            <w:bottom w:val="none" w:sz="0" w:space="0" w:color="auto"/>
            <w:right w:val="none" w:sz="0" w:space="0" w:color="auto"/>
          </w:divBdr>
          <w:divsChild>
            <w:div w:id="995693960">
              <w:marLeft w:val="0"/>
              <w:marRight w:val="0"/>
              <w:marTop w:val="0"/>
              <w:marBottom w:val="0"/>
              <w:divBdr>
                <w:top w:val="none" w:sz="0" w:space="0" w:color="auto"/>
                <w:left w:val="none" w:sz="0" w:space="0" w:color="auto"/>
                <w:bottom w:val="none" w:sz="0" w:space="0" w:color="auto"/>
                <w:right w:val="none" w:sz="0" w:space="0" w:color="auto"/>
              </w:divBdr>
            </w:div>
          </w:divsChild>
        </w:div>
        <w:div w:id="957882365">
          <w:marLeft w:val="0"/>
          <w:marRight w:val="0"/>
          <w:marTop w:val="0"/>
          <w:marBottom w:val="0"/>
          <w:divBdr>
            <w:top w:val="none" w:sz="0" w:space="0" w:color="auto"/>
            <w:left w:val="none" w:sz="0" w:space="0" w:color="auto"/>
            <w:bottom w:val="none" w:sz="0" w:space="0" w:color="auto"/>
            <w:right w:val="none" w:sz="0" w:space="0" w:color="auto"/>
          </w:divBdr>
          <w:divsChild>
            <w:div w:id="1452549758">
              <w:marLeft w:val="0"/>
              <w:marRight w:val="0"/>
              <w:marTop w:val="0"/>
              <w:marBottom w:val="0"/>
              <w:divBdr>
                <w:top w:val="none" w:sz="0" w:space="0" w:color="auto"/>
                <w:left w:val="none" w:sz="0" w:space="0" w:color="auto"/>
                <w:bottom w:val="none" w:sz="0" w:space="0" w:color="auto"/>
                <w:right w:val="none" w:sz="0" w:space="0" w:color="auto"/>
              </w:divBdr>
            </w:div>
          </w:divsChild>
        </w:div>
        <w:div w:id="1635672870">
          <w:marLeft w:val="0"/>
          <w:marRight w:val="0"/>
          <w:marTop w:val="0"/>
          <w:marBottom w:val="0"/>
          <w:divBdr>
            <w:top w:val="none" w:sz="0" w:space="0" w:color="auto"/>
            <w:left w:val="none" w:sz="0" w:space="0" w:color="auto"/>
            <w:bottom w:val="none" w:sz="0" w:space="0" w:color="auto"/>
            <w:right w:val="none" w:sz="0" w:space="0" w:color="auto"/>
          </w:divBdr>
        </w:div>
      </w:divsChild>
    </w:div>
    <w:div w:id="1355883566">
      <w:bodyDiv w:val="1"/>
      <w:marLeft w:val="0"/>
      <w:marRight w:val="0"/>
      <w:marTop w:val="0"/>
      <w:marBottom w:val="0"/>
      <w:divBdr>
        <w:top w:val="none" w:sz="0" w:space="0" w:color="auto"/>
        <w:left w:val="none" w:sz="0" w:space="0" w:color="auto"/>
        <w:bottom w:val="none" w:sz="0" w:space="0" w:color="auto"/>
        <w:right w:val="none" w:sz="0" w:space="0" w:color="auto"/>
      </w:divBdr>
    </w:div>
    <w:div w:id="1503079835">
      <w:bodyDiv w:val="1"/>
      <w:marLeft w:val="0"/>
      <w:marRight w:val="0"/>
      <w:marTop w:val="0"/>
      <w:marBottom w:val="0"/>
      <w:divBdr>
        <w:top w:val="none" w:sz="0" w:space="0" w:color="auto"/>
        <w:left w:val="none" w:sz="0" w:space="0" w:color="auto"/>
        <w:bottom w:val="none" w:sz="0" w:space="0" w:color="auto"/>
        <w:right w:val="none" w:sz="0" w:space="0" w:color="auto"/>
      </w:divBdr>
    </w:div>
    <w:div w:id="1520267483">
      <w:bodyDiv w:val="1"/>
      <w:marLeft w:val="0"/>
      <w:marRight w:val="0"/>
      <w:marTop w:val="0"/>
      <w:marBottom w:val="0"/>
      <w:divBdr>
        <w:top w:val="none" w:sz="0" w:space="0" w:color="auto"/>
        <w:left w:val="none" w:sz="0" w:space="0" w:color="auto"/>
        <w:bottom w:val="none" w:sz="0" w:space="0" w:color="auto"/>
        <w:right w:val="none" w:sz="0" w:space="0" w:color="auto"/>
      </w:divBdr>
    </w:div>
    <w:div w:id="1527328512">
      <w:bodyDiv w:val="1"/>
      <w:marLeft w:val="0"/>
      <w:marRight w:val="0"/>
      <w:marTop w:val="0"/>
      <w:marBottom w:val="0"/>
      <w:divBdr>
        <w:top w:val="none" w:sz="0" w:space="0" w:color="auto"/>
        <w:left w:val="none" w:sz="0" w:space="0" w:color="auto"/>
        <w:bottom w:val="none" w:sz="0" w:space="0" w:color="auto"/>
        <w:right w:val="none" w:sz="0" w:space="0" w:color="auto"/>
      </w:divBdr>
    </w:div>
    <w:div w:id="1589775989">
      <w:bodyDiv w:val="1"/>
      <w:marLeft w:val="0"/>
      <w:marRight w:val="0"/>
      <w:marTop w:val="0"/>
      <w:marBottom w:val="0"/>
      <w:divBdr>
        <w:top w:val="none" w:sz="0" w:space="0" w:color="auto"/>
        <w:left w:val="none" w:sz="0" w:space="0" w:color="auto"/>
        <w:bottom w:val="none" w:sz="0" w:space="0" w:color="auto"/>
        <w:right w:val="none" w:sz="0" w:space="0" w:color="auto"/>
      </w:divBdr>
    </w:div>
    <w:div w:id="1606645261">
      <w:bodyDiv w:val="1"/>
      <w:marLeft w:val="0"/>
      <w:marRight w:val="0"/>
      <w:marTop w:val="0"/>
      <w:marBottom w:val="0"/>
      <w:divBdr>
        <w:top w:val="none" w:sz="0" w:space="0" w:color="auto"/>
        <w:left w:val="none" w:sz="0" w:space="0" w:color="auto"/>
        <w:bottom w:val="none" w:sz="0" w:space="0" w:color="auto"/>
        <w:right w:val="none" w:sz="0" w:space="0" w:color="auto"/>
      </w:divBdr>
    </w:div>
    <w:div w:id="1652171564">
      <w:bodyDiv w:val="1"/>
      <w:marLeft w:val="0"/>
      <w:marRight w:val="0"/>
      <w:marTop w:val="0"/>
      <w:marBottom w:val="0"/>
      <w:divBdr>
        <w:top w:val="none" w:sz="0" w:space="0" w:color="auto"/>
        <w:left w:val="none" w:sz="0" w:space="0" w:color="auto"/>
        <w:bottom w:val="none" w:sz="0" w:space="0" w:color="auto"/>
        <w:right w:val="none" w:sz="0" w:space="0" w:color="auto"/>
      </w:divBdr>
    </w:div>
    <w:div w:id="1732576317">
      <w:bodyDiv w:val="1"/>
      <w:marLeft w:val="0"/>
      <w:marRight w:val="0"/>
      <w:marTop w:val="0"/>
      <w:marBottom w:val="0"/>
      <w:divBdr>
        <w:top w:val="none" w:sz="0" w:space="0" w:color="auto"/>
        <w:left w:val="none" w:sz="0" w:space="0" w:color="auto"/>
        <w:bottom w:val="none" w:sz="0" w:space="0" w:color="auto"/>
        <w:right w:val="none" w:sz="0" w:space="0" w:color="auto"/>
      </w:divBdr>
    </w:div>
    <w:div w:id="1801268783">
      <w:bodyDiv w:val="1"/>
      <w:marLeft w:val="0"/>
      <w:marRight w:val="0"/>
      <w:marTop w:val="0"/>
      <w:marBottom w:val="0"/>
      <w:divBdr>
        <w:top w:val="none" w:sz="0" w:space="0" w:color="auto"/>
        <w:left w:val="none" w:sz="0" w:space="0" w:color="auto"/>
        <w:bottom w:val="none" w:sz="0" w:space="0" w:color="auto"/>
        <w:right w:val="none" w:sz="0" w:space="0" w:color="auto"/>
      </w:divBdr>
    </w:div>
    <w:div w:id="1854951958">
      <w:bodyDiv w:val="1"/>
      <w:marLeft w:val="0"/>
      <w:marRight w:val="0"/>
      <w:marTop w:val="0"/>
      <w:marBottom w:val="0"/>
      <w:divBdr>
        <w:top w:val="none" w:sz="0" w:space="0" w:color="auto"/>
        <w:left w:val="none" w:sz="0" w:space="0" w:color="auto"/>
        <w:bottom w:val="none" w:sz="0" w:space="0" w:color="auto"/>
        <w:right w:val="none" w:sz="0" w:space="0" w:color="auto"/>
      </w:divBdr>
    </w:div>
    <w:div w:id="1862819559">
      <w:bodyDiv w:val="1"/>
      <w:marLeft w:val="0"/>
      <w:marRight w:val="0"/>
      <w:marTop w:val="0"/>
      <w:marBottom w:val="0"/>
      <w:divBdr>
        <w:top w:val="none" w:sz="0" w:space="0" w:color="auto"/>
        <w:left w:val="none" w:sz="0" w:space="0" w:color="auto"/>
        <w:bottom w:val="none" w:sz="0" w:space="0" w:color="auto"/>
        <w:right w:val="none" w:sz="0" w:space="0" w:color="auto"/>
      </w:divBdr>
    </w:div>
    <w:div w:id="1993827107">
      <w:bodyDiv w:val="1"/>
      <w:marLeft w:val="0"/>
      <w:marRight w:val="0"/>
      <w:marTop w:val="0"/>
      <w:marBottom w:val="0"/>
      <w:divBdr>
        <w:top w:val="none" w:sz="0" w:space="0" w:color="auto"/>
        <w:left w:val="none" w:sz="0" w:space="0" w:color="auto"/>
        <w:bottom w:val="none" w:sz="0" w:space="0" w:color="auto"/>
        <w:right w:val="none" w:sz="0" w:space="0" w:color="auto"/>
      </w:divBdr>
    </w:div>
    <w:div w:id="20889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12D3DDF102A26BE9DA06FCE2619503AF9DFC8B80BFB00D0F9AD28B591B35F6179DDAB47972B5E9FC000F9273A0DBE4ABE168DC9ENDdF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ru.wikipedia.org/wiki/%D0%9F%D0%BE%D1%87%D0%B2%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u.wikipedia.org/wiki/%D0%9A%D0%BB%D0%B8%D0%BC%D0%B0%D1%82"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A0%D0%B5%D0%BB%D1%8C%D0%B5%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D8F2F-AC42-47D6-8734-29797E9A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80</Pages>
  <Words>26195</Words>
  <Characters>149315</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1</vt:lpstr>
    </vt:vector>
  </TitlesOfParts>
  <Company>ЗАО"НАДИР"</Company>
  <LinksUpToDate>false</LinksUpToDate>
  <CharactersWithSpaces>175160</CharactersWithSpaces>
  <SharedDoc>false</SharedDoc>
  <HLinks>
    <vt:vector size="150" baseType="variant">
      <vt:variant>
        <vt:i4>1376306</vt:i4>
      </vt:variant>
      <vt:variant>
        <vt:i4>143</vt:i4>
      </vt:variant>
      <vt:variant>
        <vt:i4>0</vt:i4>
      </vt:variant>
      <vt:variant>
        <vt:i4>5</vt:i4>
      </vt:variant>
      <vt:variant>
        <vt:lpwstr/>
      </vt:variant>
      <vt:variant>
        <vt:lpwstr>_Toc305656120</vt:lpwstr>
      </vt:variant>
      <vt:variant>
        <vt:i4>1441842</vt:i4>
      </vt:variant>
      <vt:variant>
        <vt:i4>140</vt:i4>
      </vt:variant>
      <vt:variant>
        <vt:i4>0</vt:i4>
      </vt:variant>
      <vt:variant>
        <vt:i4>5</vt:i4>
      </vt:variant>
      <vt:variant>
        <vt:lpwstr/>
      </vt:variant>
      <vt:variant>
        <vt:lpwstr>_Toc305656119</vt:lpwstr>
      </vt:variant>
      <vt:variant>
        <vt:i4>1441842</vt:i4>
      </vt:variant>
      <vt:variant>
        <vt:i4>134</vt:i4>
      </vt:variant>
      <vt:variant>
        <vt:i4>0</vt:i4>
      </vt:variant>
      <vt:variant>
        <vt:i4>5</vt:i4>
      </vt:variant>
      <vt:variant>
        <vt:lpwstr/>
      </vt:variant>
      <vt:variant>
        <vt:lpwstr>_Toc305656118</vt:lpwstr>
      </vt:variant>
      <vt:variant>
        <vt:i4>1441842</vt:i4>
      </vt:variant>
      <vt:variant>
        <vt:i4>128</vt:i4>
      </vt:variant>
      <vt:variant>
        <vt:i4>0</vt:i4>
      </vt:variant>
      <vt:variant>
        <vt:i4>5</vt:i4>
      </vt:variant>
      <vt:variant>
        <vt:lpwstr/>
      </vt:variant>
      <vt:variant>
        <vt:lpwstr>_Toc305656117</vt:lpwstr>
      </vt:variant>
      <vt:variant>
        <vt:i4>1441842</vt:i4>
      </vt:variant>
      <vt:variant>
        <vt:i4>122</vt:i4>
      </vt:variant>
      <vt:variant>
        <vt:i4>0</vt:i4>
      </vt:variant>
      <vt:variant>
        <vt:i4>5</vt:i4>
      </vt:variant>
      <vt:variant>
        <vt:lpwstr/>
      </vt:variant>
      <vt:variant>
        <vt:lpwstr>_Toc305656116</vt:lpwstr>
      </vt:variant>
      <vt:variant>
        <vt:i4>1441842</vt:i4>
      </vt:variant>
      <vt:variant>
        <vt:i4>116</vt:i4>
      </vt:variant>
      <vt:variant>
        <vt:i4>0</vt:i4>
      </vt:variant>
      <vt:variant>
        <vt:i4>5</vt:i4>
      </vt:variant>
      <vt:variant>
        <vt:lpwstr/>
      </vt:variant>
      <vt:variant>
        <vt:lpwstr>_Toc305656115</vt:lpwstr>
      </vt:variant>
      <vt:variant>
        <vt:i4>1441842</vt:i4>
      </vt:variant>
      <vt:variant>
        <vt:i4>110</vt:i4>
      </vt:variant>
      <vt:variant>
        <vt:i4>0</vt:i4>
      </vt:variant>
      <vt:variant>
        <vt:i4>5</vt:i4>
      </vt:variant>
      <vt:variant>
        <vt:lpwstr/>
      </vt:variant>
      <vt:variant>
        <vt:lpwstr>_Toc305656114</vt:lpwstr>
      </vt:variant>
      <vt:variant>
        <vt:i4>1441842</vt:i4>
      </vt:variant>
      <vt:variant>
        <vt:i4>104</vt:i4>
      </vt:variant>
      <vt:variant>
        <vt:i4>0</vt:i4>
      </vt:variant>
      <vt:variant>
        <vt:i4>5</vt:i4>
      </vt:variant>
      <vt:variant>
        <vt:lpwstr/>
      </vt:variant>
      <vt:variant>
        <vt:lpwstr>_Toc305656113</vt:lpwstr>
      </vt:variant>
      <vt:variant>
        <vt:i4>1441842</vt:i4>
      </vt:variant>
      <vt:variant>
        <vt:i4>98</vt:i4>
      </vt:variant>
      <vt:variant>
        <vt:i4>0</vt:i4>
      </vt:variant>
      <vt:variant>
        <vt:i4>5</vt:i4>
      </vt:variant>
      <vt:variant>
        <vt:lpwstr/>
      </vt:variant>
      <vt:variant>
        <vt:lpwstr>_Toc305656112</vt:lpwstr>
      </vt:variant>
      <vt:variant>
        <vt:i4>1441842</vt:i4>
      </vt:variant>
      <vt:variant>
        <vt:i4>92</vt:i4>
      </vt:variant>
      <vt:variant>
        <vt:i4>0</vt:i4>
      </vt:variant>
      <vt:variant>
        <vt:i4>5</vt:i4>
      </vt:variant>
      <vt:variant>
        <vt:lpwstr/>
      </vt:variant>
      <vt:variant>
        <vt:lpwstr>_Toc305656111</vt:lpwstr>
      </vt:variant>
      <vt:variant>
        <vt:i4>1441842</vt:i4>
      </vt:variant>
      <vt:variant>
        <vt:i4>86</vt:i4>
      </vt:variant>
      <vt:variant>
        <vt:i4>0</vt:i4>
      </vt:variant>
      <vt:variant>
        <vt:i4>5</vt:i4>
      </vt:variant>
      <vt:variant>
        <vt:lpwstr/>
      </vt:variant>
      <vt:variant>
        <vt:lpwstr>_Toc305656110</vt:lpwstr>
      </vt:variant>
      <vt:variant>
        <vt:i4>1507378</vt:i4>
      </vt:variant>
      <vt:variant>
        <vt:i4>80</vt:i4>
      </vt:variant>
      <vt:variant>
        <vt:i4>0</vt:i4>
      </vt:variant>
      <vt:variant>
        <vt:i4>5</vt:i4>
      </vt:variant>
      <vt:variant>
        <vt:lpwstr/>
      </vt:variant>
      <vt:variant>
        <vt:lpwstr>_Toc305656109</vt:lpwstr>
      </vt:variant>
      <vt:variant>
        <vt:i4>1507378</vt:i4>
      </vt:variant>
      <vt:variant>
        <vt:i4>74</vt:i4>
      </vt:variant>
      <vt:variant>
        <vt:i4>0</vt:i4>
      </vt:variant>
      <vt:variant>
        <vt:i4>5</vt:i4>
      </vt:variant>
      <vt:variant>
        <vt:lpwstr/>
      </vt:variant>
      <vt:variant>
        <vt:lpwstr>_Toc305656108</vt:lpwstr>
      </vt:variant>
      <vt:variant>
        <vt:i4>1507378</vt:i4>
      </vt:variant>
      <vt:variant>
        <vt:i4>68</vt:i4>
      </vt:variant>
      <vt:variant>
        <vt:i4>0</vt:i4>
      </vt:variant>
      <vt:variant>
        <vt:i4>5</vt:i4>
      </vt:variant>
      <vt:variant>
        <vt:lpwstr/>
      </vt:variant>
      <vt:variant>
        <vt:lpwstr>_Toc305656107</vt:lpwstr>
      </vt:variant>
      <vt:variant>
        <vt:i4>1507378</vt:i4>
      </vt:variant>
      <vt:variant>
        <vt:i4>62</vt:i4>
      </vt:variant>
      <vt:variant>
        <vt:i4>0</vt:i4>
      </vt:variant>
      <vt:variant>
        <vt:i4>5</vt:i4>
      </vt:variant>
      <vt:variant>
        <vt:lpwstr/>
      </vt:variant>
      <vt:variant>
        <vt:lpwstr>_Toc305656106</vt:lpwstr>
      </vt:variant>
      <vt:variant>
        <vt:i4>1507378</vt:i4>
      </vt:variant>
      <vt:variant>
        <vt:i4>56</vt:i4>
      </vt:variant>
      <vt:variant>
        <vt:i4>0</vt:i4>
      </vt:variant>
      <vt:variant>
        <vt:i4>5</vt:i4>
      </vt:variant>
      <vt:variant>
        <vt:lpwstr/>
      </vt:variant>
      <vt:variant>
        <vt:lpwstr>_Toc305656105</vt:lpwstr>
      </vt:variant>
      <vt:variant>
        <vt:i4>1507378</vt:i4>
      </vt:variant>
      <vt:variant>
        <vt:i4>50</vt:i4>
      </vt:variant>
      <vt:variant>
        <vt:i4>0</vt:i4>
      </vt:variant>
      <vt:variant>
        <vt:i4>5</vt:i4>
      </vt:variant>
      <vt:variant>
        <vt:lpwstr/>
      </vt:variant>
      <vt:variant>
        <vt:lpwstr>_Toc305656104</vt:lpwstr>
      </vt:variant>
      <vt:variant>
        <vt:i4>1507378</vt:i4>
      </vt:variant>
      <vt:variant>
        <vt:i4>44</vt:i4>
      </vt:variant>
      <vt:variant>
        <vt:i4>0</vt:i4>
      </vt:variant>
      <vt:variant>
        <vt:i4>5</vt:i4>
      </vt:variant>
      <vt:variant>
        <vt:lpwstr/>
      </vt:variant>
      <vt:variant>
        <vt:lpwstr>_Toc305656103</vt:lpwstr>
      </vt:variant>
      <vt:variant>
        <vt:i4>1507378</vt:i4>
      </vt:variant>
      <vt:variant>
        <vt:i4>38</vt:i4>
      </vt:variant>
      <vt:variant>
        <vt:i4>0</vt:i4>
      </vt:variant>
      <vt:variant>
        <vt:i4>5</vt:i4>
      </vt:variant>
      <vt:variant>
        <vt:lpwstr/>
      </vt:variant>
      <vt:variant>
        <vt:lpwstr>_Toc305656102</vt:lpwstr>
      </vt:variant>
      <vt:variant>
        <vt:i4>1507378</vt:i4>
      </vt:variant>
      <vt:variant>
        <vt:i4>32</vt:i4>
      </vt:variant>
      <vt:variant>
        <vt:i4>0</vt:i4>
      </vt:variant>
      <vt:variant>
        <vt:i4>5</vt:i4>
      </vt:variant>
      <vt:variant>
        <vt:lpwstr/>
      </vt:variant>
      <vt:variant>
        <vt:lpwstr>_Toc305656101</vt:lpwstr>
      </vt:variant>
      <vt:variant>
        <vt:i4>1507378</vt:i4>
      </vt:variant>
      <vt:variant>
        <vt:i4>26</vt:i4>
      </vt:variant>
      <vt:variant>
        <vt:i4>0</vt:i4>
      </vt:variant>
      <vt:variant>
        <vt:i4>5</vt:i4>
      </vt:variant>
      <vt:variant>
        <vt:lpwstr/>
      </vt:variant>
      <vt:variant>
        <vt:lpwstr>_Toc305656100</vt:lpwstr>
      </vt:variant>
      <vt:variant>
        <vt:i4>1966131</vt:i4>
      </vt:variant>
      <vt:variant>
        <vt:i4>20</vt:i4>
      </vt:variant>
      <vt:variant>
        <vt:i4>0</vt:i4>
      </vt:variant>
      <vt:variant>
        <vt:i4>5</vt:i4>
      </vt:variant>
      <vt:variant>
        <vt:lpwstr/>
      </vt:variant>
      <vt:variant>
        <vt:lpwstr>_Toc305656098</vt:lpwstr>
      </vt:variant>
      <vt:variant>
        <vt:i4>1966131</vt:i4>
      </vt:variant>
      <vt:variant>
        <vt:i4>14</vt:i4>
      </vt:variant>
      <vt:variant>
        <vt:i4>0</vt:i4>
      </vt:variant>
      <vt:variant>
        <vt:i4>5</vt:i4>
      </vt:variant>
      <vt:variant>
        <vt:lpwstr/>
      </vt:variant>
      <vt:variant>
        <vt:lpwstr>_Toc305656097</vt:lpwstr>
      </vt:variant>
      <vt:variant>
        <vt:i4>1966131</vt:i4>
      </vt:variant>
      <vt:variant>
        <vt:i4>8</vt:i4>
      </vt:variant>
      <vt:variant>
        <vt:i4>0</vt:i4>
      </vt:variant>
      <vt:variant>
        <vt:i4>5</vt:i4>
      </vt:variant>
      <vt:variant>
        <vt:lpwstr/>
      </vt:variant>
      <vt:variant>
        <vt:lpwstr>_Toc305656096</vt:lpwstr>
      </vt:variant>
      <vt:variant>
        <vt:i4>1966131</vt:i4>
      </vt:variant>
      <vt:variant>
        <vt:i4>2</vt:i4>
      </vt:variant>
      <vt:variant>
        <vt:i4>0</vt:i4>
      </vt:variant>
      <vt:variant>
        <vt:i4>5</vt:i4>
      </vt:variant>
      <vt:variant>
        <vt:lpwstr/>
      </vt:variant>
      <vt:variant>
        <vt:lpwstr>_Toc305656095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Коммисаров А.В,</dc:creator>
  <cp:keywords/>
  <dc:description/>
  <cp:lastModifiedBy>Пользователь</cp:lastModifiedBy>
  <cp:revision>28</cp:revision>
  <cp:lastPrinted>2021-11-16T09:00:00Z</cp:lastPrinted>
  <dcterms:created xsi:type="dcterms:W3CDTF">2021-11-25T12:48:00Z</dcterms:created>
  <dcterms:modified xsi:type="dcterms:W3CDTF">2022-12-23T10:57:00Z</dcterms:modified>
</cp:coreProperties>
</file>