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EA" w:rsidRDefault="000646A4" w:rsidP="008F306D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                                                                  </w:t>
      </w:r>
    </w:p>
    <w:p w:rsidR="00334EEA" w:rsidRPr="002341DC" w:rsidRDefault="00334EEA" w:rsidP="00334EEA">
      <w:pPr>
        <w:jc w:val="center"/>
        <w:rPr>
          <w:b/>
          <w:sz w:val="36"/>
          <w:szCs w:val="36"/>
        </w:rPr>
      </w:pPr>
      <w:r w:rsidRPr="00B42D21">
        <w:rPr>
          <w:b/>
        </w:rPr>
        <w:t>РОССИЙСКАЯ ФЕДЕРАЦИЯ</w:t>
      </w:r>
    </w:p>
    <w:p w:rsidR="00334EEA" w:rsidRPr="00B42D21" w:rsidRDefault="00334EEA" w:rsidP="00334EEA">
      <w:pPr>
        <w:tabs>
          <w:tab w:val="left" w:pos="0"/>
          <w:tab w:val="left" w:pos="2241"/>
        </w:tabs>
        <w:jc w:val="center"/>
        <w:rPr>
          <w:b/>
        </w:rPr>
      </w:pPr>
      <w:r w:rsidRPr="00B42D21">
        <w:rPr>
          <w:b/>
        </w:rPr>
        <w:t>ОРЛОВСКАЯ ОБЛАСТЬ</w:t>
      </w:r>
    </w:p>
    <w:p w:rsidR="00334EEA" w:rsidRPr="00B42D21" w:rsidRDefault="00334EEA" w:rsidP="00334EEA">
      <w:pPr>
        <w:tabs>
          <w:tab w:val="left" w:pos="0"/>
          <w:tab w:val="left" w:pos="2241"/>
        </w:tabs>
        <w:jc w:val="center"/>
        <w:rPr>
          <w:b/>
        </w:rPr>
      </w:pPr>
      <w:r w:rsidRPr="00B42D21">
        <w:rPr>
          <w:b/>
        </w:rPr>
        <w:t>БОЛХОВСКИЙ РАЙОН</w:t>
      </w:r>
    </w:p>
    <w:p w:rsidR="00334EEA" w:rsidRPr="00B42D21" w:rsidRDefault="006A511E" w:rsidP="00334EEA">
      <w:pPr>
        <w:tabs>
          <w:tab w:val="left" w:pos="0"/>
          <w:tab w:val="left" w:pos="2241"/>
        </w:tabs>
        <w:jc w:val="center"/>
        <w:rPr>
          <w:b/>
        </w:rPr>
      </w:pPr>
      <w:r>
        <w:rPr>
          <w:b/>
        </w:rPr>
        <w:t>БОРОВСКО</w:t>
      </w:r>
      <w:r w:rsidR="00334EEA">
        <w:rPr>
          <w:b/>
        </w:rPr>
        <w:t xml:space="preserve">Й </w:t>
      </w:r>
      <w:r w:rsidR="00334EEA" w:rsidRPr="00B42D21">
        <w:rPr>
          <w:b/>
        </w:rPr>
        <w:t>СЕЛЬСКИЙ СОВЕТ НАРОДНЫХ ДЕПУТАТОВ</w:t>
      </w:r>
    </w:p>
    <w:p w:rsidR="00334EEA" w:rsidRPr="00B42D21" w:rsidRDefault="00334EEA" w:rsidP="00334EEA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334EEA" w:rsidRPr="00B42D21" w:rsidRDefault="00334EEA" w:rsidP="00334EEA">
      <w:pPr>
        <w:tabs>
          <w:tab w:val="left" w:pos="3144"/>
        </w:tabs>
        <w:ind w:left="2801" w:hanging="2801"/>
        <w:jc w:val="center"/>
        <w:rPr>
          <w:b/>
        </w:rPr>
      </w:pPr>
      <w:r w:rsidRPr="00B42D21">
        <w:rPr>
          <w:b/>
        </w:rPr>
        <w:t>РЕШЕНИЕ</w:t>
      </w:r>
    </w:p>
    <w:p w:rsidR="00334EEA" w:rsidRPr="00F60EF7" w:rsidRDefault="00334EEA" w:rsidP="00334EEA">
      <w:pPr>
        <w:jc w:val="center"/>
        <w:rPr>
          <w:b/>
          <w:color w:val="000000"/>
        </w:rPr>
      </w:pPr>
    </w:p>
    <w:p w:rsidR="00334EEA" w:rsidRPr="00F60EF7" w:rsidRDefault="006535A6" w:rsidP="00334EEA">
      <w:pPr>
        <w:pStyle w:val="2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« 21 </w:t>
      </w:r>
      <w:r w:rsidR="006A511E">
        <w:rPr>
          <w:rFonts w:ascii="Times New Roman" w:hAnsi="Times New Roman"/>
          <w:color w:val="000000"/>
          <w:sz w:val="28"/>
          <w:szCs w:val="28"/>
        </w:rPr>
        <w:t xml:space="preserve">»  марта </w:t>
      </w:r>
      <w:r w:rsidR="00334EEA">
        <w:rPr>
          <w:rFonts w:ascii="Times New Roman" w:hAnsi="Times New Roman"/>
          <w:color w:val="000000"/>
          <w:sz w:val="28"/>
          <w:szCs w:val="28"/>
        </w:rPr>
        <w:t xml:space="preserve"> 2022</w:t>
      </w:r>
      <w:r w:rsidR="00334EEA" w:rsidRPr="00F60EF7">
        <w:rPr>
          <w:rFonts w:ascii="Times New Roman" w:hAnsi="Times New Roman"/>
          <w:color w:val="000000"/>
          <w:sz w:val="28"/>
          <w:szCs w:val="28"/>
        </w:rPr>
        <w:t xml:space="preserve"> года                                                      </w:t>
      </w:r>
      <w:r w:rsidR="006A511E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№ </w:t>
      </w:r>
      <w:r w:rsidR="004D7522">
        <w:rPr>
          <w:rFonts w:ascii="Times New Roman" w:hAnsi="Times New Roman"/>
          <w:color w:val="000000"/>
          <w:sz w:val="28"/>
          <w:szCs w:val="28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4EEA" w:rsidRPr="00F60EF7">
        <w:rPr>
          <w:rFonts w:ascii="Times New Roman" w:hAnsi="Times New Roman"/>
          <w:color w:val="000000"/>
          <w:sz w:val="28"/>
          <w:szCs w:val="28"/>
        </w:rPr>
        <w:t xml:space="preserve">-сс </w:t>
      </w:r>
    </w:p>
    <w:p w:rsidR="00334EEA" w:rsidRPr="00B42D21" w:rsidRDefault="00334EEA" w:rsidP="00334EEA">
      <w:pPr>
        <w:pStyle w:val="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r w:rsidR="006A511E">
        <w:rPr>
          <w:rFonts w:ascii="Times New Roman" w:hAnsi="Times New Roman"/>
          <w:sz w:val="28"/>
          <w:szCs w:val="28"/>
        </w:rPr>
        <w:t>Козюлькина</w:t>
      </w:r>
    </w:p>
    <w:p w:rsidR="00334EEA" w:rsidRDefault="00334EEA" w:rsidP="008F306D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731469" w:rsidRDefault="00731469" w:rsidP="000C3BFE">
      <w:pPr>
        <w:rPr>
          <w:sz w:val="28"/>
          <w:szCs w:val="28"/>
        </w:rPr>
      </w:pPr>
    </w:p>
    <w:p w:rsidR="00731469" w:rsidRDefault="000C3BFE" w:rsidP="000C3BFE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9C515E" w:rsidRPr="00334EEA">
        <w:rPr>
          <w:sz w:val="28"/>
          <w:szCs w:val="28"/>
        </w:rPr>
        <w:t xml:space="preserve"> индикаторов </w:t>
      </w:r>
      <w:r>
        <w:rPr>
          <w:sz w:val="28"/>
          <w:szCs w:val="28"/>
        </w:rPr>
        <w:t xml:space="preserve"> </w:t>
      </w:r>
      <w:r w:rsidR="009C515E" w:rsidRPr="00334EEA">
        <w:rPr>
          <w:sz w:val="28"/>
          <w:szCs w:val="28"/>
        </w:rPr>
        <w:t xml:space="preserve">риска нарушения </w:t>
      </w:r>
    </w:p>
    <w:p w:rsidR="00731469" w:rsidRDefault="009C515E" w:rsidP="000C3BFE">
      <w:pPr>
        <w:rPr>
          <w:sz w:val="28"/>
          <w:szCs w:val="28"/>
        </w:rPr>
      </w:pPr>
      <w:r w:rsidRPr="00334EEA">
        <w:rPr>
          <w:sz w:val="28"/>
          <w:szCs w:val="28"/>
        </w:rPr>
        <w:t>обязательн</w:t>
      </w:r>
      <w:r w:rsidR="000C3BFE">
        <w:rPr>
          <w:sz w:val="28"/>
          <w:szCs w:val="28"/>
        </w:rPr>
        <w:t xml:space="preserve">ых требований </w:t>
      </w:r>
      <w:r w:rsidRPr="00334EEA">
        <w:rPr>
          <w:sz w:val="28"/>
          <w:szCs w:val="28"/>
        </w:rPr>
        <w:t xml:space="preserve">муниципального контроля </w:t>
      </w:r>
    </w:p>
    <w:p w:rsidR="00731469" w:rsidRDefault="009C515E" w:rsidP="000C3BFE">
      <w:pPr>
        <w:rPr>
          <w:sz w:val="28"/>
          <w:szCs w:val="28"/>
        </w:rPr>
      </w:pPr>
      <w:r w:rsidRPr="00334EEA">
        <w:rPr>
          <w:sz w:val="28"/>
          <w:szCs w:val="28"/>
        </w:rPr>
        <w:t>в сфере благоустройства на т</w:t>
      </w:r>
      <w:r w:rsidR="006A511E">
        <w:rPr>
          <w:sz w:val="28"/>
          <w:szCs w:val="28"/>
        </w:rPr>
        <w:t>ерритории Боров</w:t>
      </w:r>
      <w:r w:rsidR="00334EEA">
        <w:rPr>
          <w:sz w:val="28"/>
          <w:szCs w:val="28"/>
        </w:rPr>
        <w:t xml:space="preserve">ского сельского </w:t>
      </w:r>
    </w:p>
    <w:p w:rsidR="009C515E" w:rsidRPr="00334EEA" w:rsidRDefault="00334EEA" w:rsidP="000C3BFE">
      <w:pPr>
        <w:rPr>
          <w:sz w:val="28"/>
          <w:szCs w:val="28"/>
        </w:rPr>
      </w:pPr>
      <w:r>
        <w:rPr>
          <w:sz w:val="28"/>
          <w:szCs w:val="28"/>
        </w:rPr>
        <w:t>поселения Болховского района</w:t>
      </w:r>
    </w:p>
    <w:p w:rsidR="009C515E" w:rsidRDefault="009C515E" w:rsidP="008F306D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C515E" w:rsidRDefault="009C515E" w:rsidP="008F306D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334EEA" w:rsidRPr="00334EEA" w:rsidRDefault="009C515E" w:rsidP="00334EEA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334EEA">
        <w:rPr>
          <w:color w:val="000000"/>
          <w:sz w:val="28"/>
          <w:szCs w:val="28"/>
        </w:rPr>
        <w:t>На основании пункта 25 части 1 статьи 16 Федерального закона от 06.10.2003 № 131-ФЗ «Об общих принципах организации местного самоуправления в Российской Федерации», Федерального закона от 31.07.2020г. № 248-ФЗ «О государственном контроле (надзоре) и муниципальном контроле в Российской Федерации»,</w:t>
      </w:r>
      <w:r w:rsidR="00334EEA" w:rsidRPr="00334EEA">
        <w:rPr>
          <w:sz w:val="28"/>
          <w:szCs w:val="28"/>
        </w:rPr>
        <w:t xml:space="preserve"> </w:t>
      </w:r>
      <w:r w:rsidR="006A511E">
        <w:rPr>
          <w:rStyle w:val="11"/>
          <w:sz w:val="28"/>
          <w:szCs w:val="28"/>
        </w:rPr>
        <w:t>руководствуясь Уставом Боров</w:t>
      </w:r>
      <w:r w:rsidR="00334EEA" w:rsidRPr="00334EEA">
        <w:rPr>
          <w:rStyle w:val="11"/>
          <w:sz w:val="28"/>
          <w:szCs w:val="28"/>
        </w:rPr>
        <w:t xml:space="preserve">ского сельского Совета народных депутатов Болховского района Орловской области, </w:t>
      </w:r>
      <w:r w:rsidRPr="00334EEA">
        <w:rPr>
          <w:color w:val="000000"/>
          <w:sz w:val="28"/>
          <w:szCs w:val="28"/>
        </w:rPr>
        <w:t xml:space="preserve"> </w:t>
      </w:r>
    </w:p>
    <w:p w:rsidR="00334EEA" w:rsidRDefault="00334EEA" w:rsidP="00334EEA">
      <w:pPr>
        <w:jc w:val="center"/>
        <w:rPr>
          <w:rStyle w:val="11"/>
          <w:b/>
          <w:sz w:val="28"/>
          <w:szCs w:val="28"/>
        </w:rPr>
      </w:pPr>
    </w:p>
    <w:p w:rsidR="00731469" w:rsidRPr="00334EEA" w:rsidRDefault="00731469" w:rsidP="00334EEA">
      <w:pPr>
        <w:jc w:val="center"/>
        <w:rPr>
          <w:rStyle w:val="11"/>
          <w:b/>
          <w:sz w:val="28"/>
          <w:szCs w:val="28"/>
        </w:rPr>
      </w:pPr>
    </w:p>
    <w:p w:rsidR="00334EEA" w:rsidRPr="00731469" w:rsidRDefault="006A511E" w:rsidP="00334EEA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БОРОВСКО</w:t>
      </w:r>
      <w:r w:rsidR="00334EEA" w:rsidRPr="00731469">
        <w:rPr>
          <w:rStyle w:val="11"/>
          <w:b/>
          <w:sz w:val="28"/>
          <w:szCs w:val="28"/>
        </w:rPr>
        <w:t>Й СЕЛЬСКИЙ СОВЕТ НАРОДНЫХ ДЕПУТАТОВ</w:t>
      </w:r>
    </w:p>
    <w:p w:rsidR="00334EEA" w:rsidRPr="00731469" w:rsidRDefault="00334EEA" w:rsidP="00334EEA">
      <w:pPr>
        <w:jc w:val="center"/>
        <w:rPr>
          <w:rStyle w:val="11"/>
          <w:b/>
          <w:sz w:val="28"/>
          <w:szCs w:val="28"/>
        </w:rPr>
      </w:pPr>
      <w:r w:rsidRPr="00731469">
        <w:rPr>
          <w:rStyle w:val="11"/>
          <w:b/>
          <w:sz w:val="28"/>
          <w:szCs w:val="28"/>
        </w:rPr>
        <w:t>РЕШИЛ:</w:t>
      </w:r>
    </w:p>
    <w:p w:rsidR="00334EEA" w:rsidRDefault="00334EEA" w:rsidP="00334EEA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</w:rPr>
      </w:pPr>
    </w:p>
    <w:p w:rsidR="009C515E" w:rsidRDefault="009C515E" w:rsidP="008F306D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</w:p>
    <w:p w:rsidR="009C515E" w:rsidRPr="00334EEA" w:rsidRDefault="000C3BFE" w:rsidP="00334EE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 Индикаторы</w:t>
      </w:r>
      <w:r w:rsidR="009C515E" w:rsidRPr="00334EEA">
        <w:rPr>
          <w:color w:val="000000"/>
          <w:sz w:val="28"/>
          <w:szCs w:val="28"/>
        </w:rPr>
        <w:t xml:space="preserve"> риска нарушения обязательных требований  муниципального контроля в сфере благоустройства на т</w:t>
      </w:r>
      <w:r w:rsidR="00334EEA" w:rsidRPr="00334EEA">
        <w:rPr>
          <w:color w:val="000000"/>
          <w:sz w:val="28"/>
          <w:szCs w:val="28"/>
        </w:rPr>
        <w:t>ер</w:t>
      </w:r>
      <w:r w:rsidR="006A511E">
        <w:rPr>
          <w:color w:val="000000"/>
          <w:sz w:val="28"/>
          <w:szCs w:val="28"/>
        </w:rPr>
        <w:t>ритории Боров</w:t>
      </w:r>
      <w:r w:rsidR="00334EEA" w:rsidRPr="00334EEA">
        <w:rPr>
          <w:color w:val="000000"/>
          <w:sz w:val="28"/>
          <w:szCs w:val="28"/>
        </w:rPr>
        <w:t>ского сельского поселения</w:t>
      </w:r>
      <w:r w:rsidR="009C515E" w:rsidRPr="00334EEA">
        <w:rPr>
          <w:color w:val="000000"/>
          <w:sz w:val="28"/>
          <w:szCs w:val="28"/>
        </w:rPr>
        <w:t xml:space="preserve"> и поряд</w:t>
      </w:r>
      <w:r>
        <w:rPr>
          <w:color w:val="000000"/>
          <w:sz w:val="28"/>
          <w:szCs w:val="28"/>
        </w:rPr>
        <w:t>ок их выявления согласно приложению</w:t>
      </w:r>
      <w:r w:rsidR="009C515E" w:rsidRPr="00334EEA">
        <w:rPr>
          <w:color w:val="000000"/>
          <w:sz w:val="28"/>
          <w:szCs w:val="28"/>
        </w:rPr>
        <w:t>.</w:t>
      </w:r>
    </w:p>
    <w:p w:rsidR="00334EEA" w:rsidRPr="00334EEA" w:rsidRDefault="00334EEA" w:rsidP="00334EEA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334EEA">
        <w:rPr>
          <w:color w:val="000000"/>
          <w:sz w:val="28"/>
          <w:szCs w:val="28"/>
        </w:rPr>
        <w:t xml:space="preserve">2. </w:t>
      </w:r>
      <w:r w:rsidRPr="00334EEA">
        <w:rPr>
          <w:sz w:val="28"/>
          <w:szCs w:val="28"/>
        </w:rPr>
        <w:t>Настоящее решение направить Главе сельского поселения для подписания и обнародования.</w:t>
      </w:r>
    </w:p>
    <w:p w:rsidR="009C515E" w:rsidRPr="00334EEA" w:rsidRDefault="009C515E" w:rsidP="008F306D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515E" w:rsidRDefault="009C515E" w:rsidP="008F306D">
      <w:pPr>
        <w:pStyle w:val="af4"/>
        <w:ind w:firstLine="708"/>
        <w:jc w:val="both"/>
        <w:rPr>
          <w:rFonts w:ascii="Arial" w:hAnsi="Arial" w:cs="Arial"/>
          <w:sz w:val="24"/>
          <w:szCs w:val="24"/>
        </w:rPr>
      </w:pPr>
    </w:p>
    <w:p w:rsidR="009C515E" w:rsidRDefault="009C515E" w:rsidP="000C3BFE">
      <w:pPr>
        <w:contextualSpacing/>
        <w:rPr>
          <w:rFonts w:ascii="Arial" w:hAnsi="Arial" w:cs="Arial"/>
        </w:rPr>
      </w:pPr>
    </w:p>
    <w:p w:rsidR="009C515E" w:rsidRDefault="009C515E" w:rsidP="008F306D">
      <w:pPr>
        <w:ind w:left="5670"/>
        <w:contextualSpacing/>
        <w:rPr>
          <w:rFonts w:ascii="Arial" w:hAnsi="Arial" w:cs="Arial"/>
        </w:rPr>
      </w:pPr>
    </w:p>
    <w:p w:rsidR="00731469" w:rsidRDefault="00731469" w:rsidP="008F306D">
      <w:pPr>
        <w:ind w:left="5670"/>
        <w:contextualSpacing/>
        <w:rPr>
          <w:rFonts w:ascii="Arial" w:hAnsi="Arial" w:cs="Arial"/>
        </w:rPr>
      </w:pPr>
    </w:p>
    <w:p w:rsidR="00731469" w:rsidRDefault="00731469" w:rsidP="008F306D">
      <w:pPr>
        <w:ind w:left="5670"/>
        <w:contextualSpacing/>
        <w:rPr>
          <w:rFonts w:ascii="Arial" w:hAnsi="Arial" w:cs="Arial"/>
        </w:rPr>
      </w:pPr>
    </w:p>
    <w:p w:rsidR="000C3BFE" w:rsidRPr="000C3BFE" w:rsidRDefault="006A511E" w:rsidP="000C3BFE">
      <w:pPr>
        <w:rPr>
          <w:color w:val="000000"/>
          <w:sz w:val="28"/>
          <w:szCs w:val="28"/>
        </w:rPr>
        <w:sectPr w:rsidR="000C3BFE" w:rsidRPr="000C3BFE"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>
        <w:rPr>
          <w:color w:val="000000"/>
          <w:sz w:val="28"/>
          <w:szCs w:val="28"/>
        </w:rPr>
        <w:t>Глава Боров</w:t>
      </w:r>
      <w:r w:rsidR="000C3BFE" w:rsidRPr="000C3BFE">
        <w:rPr>
          <w:color w:val="000000"/>
          <w:sz w:val="28"/>
          <w:szCs w:val="28"/>
        </w:rPr>
        <w:t xml:space="preserve">ского сельского поселения                  </w:t>
      </w:r>
      <w:r>
        <w:rPr>
          <w:color w:val="000000"/>
          <w:sz w:val="28"/>
          <w:szCs w:val="28"/>
        </w:rPr>
        <w:t xml:space="preserve">            Ф.З.Сефербеков</w:t>
      </w:r>
    </w:p>
    <w:p w:rsidR="000C3BFE" w:rsidRDefault="000C3BFE" w:rsidP="000C3BFE">
      <w:pPr>
        <w:contextualSpacing/>
        <w:rPr>
          <w:rFonts w:ascii="Arial" w:hAnsi="Arial" w:cs="Arial"/>
        </w:rPr>
      </w:pPr>
    </w:p>
    <w:p w:rsidR="00334EEA" w:rsidRDefault="00334EEA" w:rsidP="00334EEA">
      <w:pPr>
        <w:jc w:val="right"/>
      </w:pPr>
      <w:r>
        <w:t xml:space="preserve">           </w:t>
      </w:r>
      <w:r w:rsidR="000C3BFE">
        <w:t xml:space="preserve">                           </w:t>
      </w:r>
      <w:r>
        <w:t xml:space="preserve">    </w:t>
      </w:r>
      <w:r w:rsidRPr="00EB0AAD">
        <w:t>Приложение</w:t>
      </w:r>
    </w:p>
    <w:p w:rsidR="00334EEA" w:rsidRDefault="00334EEA" w:rsidP="00334EEA">
      <w:pPr>
        <w:jc w:val="right"/>
      </w:pPr>
      <w:r>
        <w:t>Утверждено</w:t>
      </w:r>
      <w:r w:rsidRPr="00EB0AAD">
        <w:t xml:space="preserve"> </w:t>
      </w:r>
      <w:r w:rsidR="006A511E">
        <w:t>решением Боров</w:t>
      </w:r>
      <w:r>
        <w:t>ского</w:t>
      </w:r>
    </w:p>
    <w:p w:rsidR="00334EEA" w:rsidRDefault="00334EEA" w:rsidP="00334EEA">
      <w:pPr>
        <w:jc w:val="right"/>
        <w:rPr>
          <w:color w:val="000000"/>
        </w:rPr>
      </w:pPr>
      <w:r w:rsidRPr="00EB0AAD">
        <w:t xml:space="preserve"> сельского Совета наро</w:t>
      </w:r>
      <w:r w:rsidRPr="00F60EF7">
        <w:rPr>
          <w:color w:val="000000"/>
        </w:rPr>
        <w:t xml:space="preserve">дных депутатов </w:t>
      </w:r>
    </w:p>
    <w:p w:rsidR="009C515E" w:rsidRDefault="00334EEA" w:rsidP="00334EEA">
      <w:pPr>
        <w:ind w:firstLine="709"/>
        <w:jc w:val="right"/>
        <w:rPr>
          <w:rFonts w:ascii="Arial" w:hAnsi="Arial" w:cs="Arial"/>
          <w:b/>
        </w:rPr>
      </w:pPr>
      <w:r w:rsidRPr="00F60EF7">
        <w:rPr>
          <w:color w:val="000000"/>
        </w:rPr>
        <w:t xml:space="preserve">от </w:t>
      </w:r>
      <w:r>
        <w:rPr>
          <w:color w:val="FF0000"/>
        </w:rPr>
        <w:t xml:space="preserve">  </w:t>
      </w:r>
      <w:r w:rsidR="006535A6">
        <w:rPr>
          <w:color w:val="000000"/>
        </w:rPr>
        <w:t>21</w:t>
      </w:r>
      <w:r w:rsidR="006A511E">
        <w:rPr>
          <w:color w:val="000000"/>
        </w:rPr>
        <w:t>.03</w:t>
      </w:r>
      <w:r w:rsidR="006535A6">
        <w:rPr>
          <w:color w:val="000000"/>
        </w:rPr>
        <w:t xml:space="preserve">.2022 № </w:t>
      </w:r>
      <w:r w:rsidRPr="006D1B6E">
        <w:rPr>
          <w:color w:val="000000"/>
        </w:rPr>
        <w:t>-сс</w:t>
      </w:r>
    </w:p>
    <w:p w:rsidR="009C515E" w:rsidRDefault="009C515E" w:rsidP="00334EEA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</w:p>
    <w:p w:rsidR="009C515E" w:rsidRDefault="009C515E" w:rsidP="008F306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9C515E" w:rsidRPr="00334EEA" w:rsidRDefault="000C3BFE" w:rsidP="000C3BF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Индикаторы</w:t>
      </w:r>
      <w:r w:rsidR="009C515E" w:rsidRPr="00334EEA">
        <w:rPr>
          <w:b/>
          <w:color w:val="000000"/>
          <w:sz w:val="28"/>
          <w:szCs w:val="28"/>
        </w:rPr>
        <w:t xml:space="preserve"> риска нарушения обязательн</w:t>
      </w:r>
      <w:r>
        <w:rPr>
          <w:b/>
          <w:color w:val="000000"/>
          <w:sz w:val="28"/>
          <w:szCs w:val="28"/>
        </w:rPr>
        <w:t xml:space="preserve">ых требований </w:t>
      </w:r>
      <w:r w:rsidR="009C515E" w:rsidRPr="00334EEA">
        <w:rPr>
          <w:b/>
          <w:color w:val="000000"/>
          <w:sz w:val="28"/>
          <w:szCs w:val="28"/>
        </w:rPr>
        <w:t>муниципального контроля в сфере благоустройства на т</w:t>
      </w:r>
      <w:r w:rsidR="006A511E">
        <w:rPr>
          <w:b/>
          <w:color w:val="000000"/>
          <w:sz w:val="28"/>
          <w:szCs w:val="28"/>
        </w:rPr>
        <w:t>ерритории Боров</w:t>
      </w:r>
      <w:r w:rsidR="00334EEA" w:rsidRPr="00334EEA">
        <w:rPr>
          <w:b/>
          <w:color w:val="000000"/>
          <w:sz w:val="28"/>
          <w:szCs w:val="28"/>
        </w:rPr>
        <w:t>ского сельского поселения</w:t>
      </w:r>
      <w:r w:rsidR="009C515E" w:rsidRPr="00334EEA">
        <w:rPr>
          <w:b/>
          <w:color w:val="000000"/>
          <w:sz w:val="28"/>
          <w:szCs w:val="28"/>
        </w:rPr>
        <w:t xml:space="preserve"> и порядок их выявления</w:t>
      </w:r>
    </w:p>
    <w:p w:rsidR="009C515E" w:rsidRDefault="009C515E" w:rsidP="008F306D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9C515E" w:rsidRPr="00334EEA" w:rsidRDefault="009C515E" w:rsidP="008F306D">
      <w:pPr>
        <w:shd w:val="clear" w:color="auto" w:fill="FFFFFF"/>
        <w:jc w:val="both"/>
        <w:rPr>
          <w:color w:val="000000"/>
          <w:sz w:val="28"/>
          <w:szCs w:val="28"/>
        </w:rPr>
      </w:pPr>
      <w:r w:rsidRPr="00334EEA">
        <w:rPr>
          <w:color w:val="000000"/>
          <w:sz w:val="28"/>
          <w:szCs w:val="28"/>
        </w:rPr>
        <w:t>1. Индикаторами риска нарушения обязательных требований муниципального контроля в сфере благоустройства (далее – индикаторы риска) устанавливаются:</w:t>
      </w:r>
    </w:p>
    <w:p w:rsidR="009C515E" w:rsidRPr="00334EEA" w:rsidRDefault="009C515E" w:rsidP="008F306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C515E" w:rsidRPr="00334EEA" w:rsidRDefault="009C515E" w:rsidP="008F306D">
      <w:pPr>
        <w:pStyle w:val="af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EEA">
        <w:rPr>
          <w:rFonts w:ascii="Times New Roman" w:hAnsi="Times New Roman"/>
          <w:sz w:val="28"/>
          <w:szCs w:val="28"/>
        </w:rPr>
        <w:t xml:space="preserve">Невыполнение в установленный срок законного предписания контрольного органа об устранении </w:t>
      </w:r>
      <w:r w:rsidRPr="00334EEA">
        <w:rPr>
          <w:rFonts w:ascii="Times New Roman" w:hAnsi="Times New Roman"/>
          <w:color w:val="000000"/>
          <w:sz w:val="28"/>
          <w:szCs w:val="28"/>
        </w:rPr>
        <w:t>выявленных нарушений обязательных требований</w:t>
      </w:r>
      <w:r w:rsidRPr="00334EEA">
        <w:rPr>
          <w:rFonts w:ascii="Times New Roman" w:hAnsi="Times New Roman"/>
          <w:sz w:val="28"/>
          <w:szCs w:val="28"/>
        </w:rPr>
        <w:t>.</w:t>
      </w:r>
    </w:p>
    <w:p w:rsidR="009C515E" w:rsidRPr="00334EEA" w:rsidRDefault="009C515E" w:rsidP="008F306D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EE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</w:t>
      </w:r>
      <w:r w:rsidRPr="00334E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4EE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риска причинения вреда (ущерба) охраняемым законом ценностям.</w:t>
      </w:r>
    </w:p>
    <w:p w:rsidR="009C515E" w:rsidRPr="00334EEA" w:rsidRDefault="009C515E" w:rsidP="008F306D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EE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поведение.</w:t>
      </w:r>
    </w:p>
    <w:p w:rsidR="009C515E" w:rsidRPr="00334EEA" w:rsidRDefault="009C515E" w:rsidP="008F306D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EEA">
        <w:rPr>
          <w:rFonts w:ascii="Times New Roman" w:hAnsi="Times New Roman" w:cs="Times New Roman"/>
          <w:sz w:val="28"/>
          <w:szCs w:val="28"/>
          <w:lang w:val="ru-RU"/>
        </w:rPr>
        <w:t xml:space="preserve">Выявление признаков нарушения Правил </w:t>
      </w:r>
      <w:r w:rsidRPr="00334EEA">
        <w:rPr>
          <w:rFonts w:ascii="Times New Roman" w:hAnsi="Times New Roman" w:cs="Times New Roman"/>
          <w:sz w:val="28"/>
          <w:szCs w:val="28"/>
          <w:lang w:val="ru-RU" w:eastAsia="en-US"/>
        </w:rPr>
        <w:t>благоустройства на т</w:t>
      </w:r>
      <w:r w:rsidR="006A511E">
        <w:rPr>
          <w:rFonts w:ascii="Times New Roman" w:hAnsi="Times New Roman" w:cs="Times New Roman"/>
          <w:sz w:val="28"/>
          <w:szCs w:val="28"/>
          <w:lang w:val="ru-RU" w:eastAsia="en-US"/>
        </w:rPr>
        <w:t>ерритории Боров</w:t>
      </w:r>
      <w:r w:rsidR="00334EEA">
        <w:rPr>
          <w:rFonts w:ascii="Times New Roman" w:hAnsi="Times New Roman" w:cs="Times New Roman"/>
          <w:sz w:val="28"/>
          <w:szCs w:val="28"/>
          <w:lang w:val="ru-RU" w:eastAsia="en-US"/>
        </w:rPr>
        <w:t>ского сельского поселения</w:t>
      </w:r>
      <w:r w:rsidRPr="00334EEA">
        <w:rPr>
          <w:rFonts w:ascii="Times New Roman" w:hAnsi="Times New Roman" w:cs="Times New Roman"/>
          <w:sz w:val="28"/>
          <w:szCs w:val="28"/>
          <w:lang w:val="ru-RU" w:eastAsia="en-US"/>
        </w:rPr>
        <w:t>.</w:t>
      </w:r>
    </w:p>
    <w:p w:rsidR="009C515E" w:rsidRPr="00334EEA" w:rsidRDefault="009C515E" w:rsidP="008F306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C515E" w:rsidRPr="00334EEA" w:rsidRDefault="009C515E" w:rsidP="008F306D">
      <w:pPr>
        <w:shd w:val="clear" w:color="auto" w:fill="FFFFFF"/>
        <w:jc w:val="both"/>
        <w:rPr>
          <w:color w:val="000000"/>
          <w:sz w:val="28"/>
          <w:szCs w:val="28"/>
        </w:rPr>
      </w:pPr>
      <w:r w:rsidRPr="00334EEA">
        <w:rPr>
          <w:color w:val="000000"/>
          <w:sz w:val="28"/>
          <w:szCs w:val="28"/>
        </w:rPr>
        <w:t>2. Сбор, обработка, анализ и учет сведений об объектах контроля в целях определения индикаторов риска нарушения обязательных требований осуществляется органом муниципального контроля без взаимодействия с контролируемыми лицами. При выявлении индикаторов риска нарушения обязательных требований органом муниципального контроля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предоставление которой предусмотрено нормативными правовыми актами Российской Федерации, по результатам предоставления гражданам и организациям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прослеживаемость, учет, автоматическую фиксацию информации, и иные сведения об объектах контроля.</w:t>
      </w:r>
    </w:p>
    <w:sectPr w:rsidR="009C515E" w:rsidRPr="00334EEA" w:rsidSect="000C3BFE">
      <w:headerReference w:type="even" r:id="rId7"/>
      <w:headerReference w:type="default" r:id="rId8"/>
      <w:pgSz w:w="11906" w:h="16838"/>
      <w:pgMar w:top="709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5FF" w:rsidRDefault="001545FF" w:rsidP="00AB6A6C">
      <w:r>
        <w:separator/>
      </w:r>
    </w:p>
  </w:endnote>
  <w:endnote w:type="continuationSeparator" w:id="1">
    <w:p w:rsidR="001545FF" w:rsidRDefault="001545FF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5FF" w:rsidRDefault="001545FF" w:rsidP="00AB6A6C">
      <w:r>
        <w:separator/>
      </w:r>
    </w:p>
  </w:footnote>
  <w:footnote w:type="continuationSeparator" w:id="1">
    <w:p w:rsidR="001545FF" w:rsidRDefault="001545FF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5E" w:rsidRDefault="00666D1A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C515E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9C515E" w:rsidRDefault="009C515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5E" w:rsidRDefault="00666D1A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C515E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6A511E">
      <w:rPr>
        <w:rStyle w:val="a8"/>
        <w:noProof/>
      </w:rPr>
      <w:t>3</w:t>
    </w:r>
    <w:r>
      <w:rPr>
        <w:rStyle w:val="a8"/>
      </w:rPr>
      <w:fldChar w:fldCharType="end"/>
    </w:r>
  </w:p>
  <w:p w:rsidR="009C515E" w:rsidRDefault="009C51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A6C"/>
    <w:rsid w:val="000646A4"/>
    <w:rsid w:val="000C3BFE"/>
    <w:rsid w:val="001545FF"/>
    <w:rsid w:val="00187C57"/>
    <w:rsid w:val="001C4CBA"/>
    <w:rsid w:val="001F1F63"/>
    <w:rsid w:val="001F4EC2"/>
    <w:rsid w:val="001F7D58"/>
    <w:rsid w:val="002743E0"/>
    <w:rsid w:val="003111D1"/>
    <w:rsid w:val="00317EA2"/>
    <w:rsid w:val="00334EEA"/>
    <w:rsid w:val="00342349"/>
    <w:rsid w:val="00395E3B"/>
    <w:rsid w:val="003A0B8A"/>
    <w:rsid w:val="003C061E"/>
    <w:rsid w:val="00454719"/>
    <w:rsid w:val="00481F22"/>
    <w:rsid w:val="004C30F5"/>
    <w:rsid w:val="004D7522"/>
    <w:rsid w:val="004E1A6D"/>
    <w:rsid w:val="0060191E"/>
    <w:rsid w:val="00606510"/>
    <w:rsid w:val="00621C6E"/>
    <w:rsid w:val="00643CC5"/>
    <w:rsid w:val="006535A6"/>
    <w:rsid w:val="00666D1A"/>
    <w:rsid w:val="006A511E"/>
    <w:rsid w:val="006F7DEA"/>
    <w:rsid w:val="00731469"/>
    <w:rsid w:val="00750556"/>
    <w:rsid w:val="007844DA"/>
    <w:rsid w:val="007F0581"/>
    <w:rsid w:val="008629D3"/>
    <w:rsid w:val="008730B9"/>
    <w:rsid w:val="008F306D"/>
    <w:rsid w:val="00911A03"/>
    <w:rsid w:val="00915CD9"/>
    <w:rsid w:val="00935631"/>
    <w:rsid w:val="009C515E"/>
    <w:rsid w:val="009D07EB"/>
    <w:rsid w:val="00A07C7C"/>
    <w:rsid w:val="00A205EC"/>
    <w:rsid w:val="00A67121"/>
    <w:rsid w:val="00AB6A6C"/>
    <w:rsid w:val="00B41CBE"/>
    <w:rsid w:val="00B878FB"/>
    <w:rsid w:val="00BC1181"/>
    <w:rsid w:val="00C80253"/>
    <w:rsid w:val="00C91792"/>
    <w:rsid w:val="00DA50A1"/>
    <w:rsid w:val="00DD2784"/>
    <w:rsid w:val="00DE0D16"/>
    <w:rsid w:val="00E33C23"/>
    <w:rsid w:val="00E4593B"/>
    <w:rsid w:val="00E90F25"/>
    <w:rsid w:val="00ED1539"/>
    <w:rsid w:val="00FA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6A6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B6A6C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ConsTitle">
    <w:name w:val="ConsTitle"/>
    <w:uiPriority w:val="99"/>
    <w:rsid w:val="00AB6A6C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uiPriority w:val="99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uiPriority w:val="99"/>
    <w:rsid w:val="00AB6A6C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4">
    <w:name w:val="footnote text"/>
    <w:basedOn w:val="a"/>
    <w:link w:val="10"/>
    <w:uiPriority w:val="99"/>
    <w:rsid w:val="00AB6A6C"/>
    <w:rPr>
      <w:sz w:val="20"/>
      <w:szCs w:val="20"/>
    </w:rPr>
  </w:style>
  <w:style w:type="character" w:customStyle="1" w:styleId="10">
    <w:name w:val="Текст сноски Знак1"/>
    <w:basedOn w:val="a0"/>
    <w:link w:val="a4"/>
    <w:uiPriority w:val="99"/>
    <w:locked/>
    <w:rsid w:val="00AB6A6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B6A6C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AB6A6C"/>
    <w:rPr>
      <w:rFonts w:cs="Times New Roman"/>
    </w:rPr>
  </w:style>
  <w:style w:type="character" w:styleId="a9">
    <w:name w:val="annotation reference"/>
    <w:basedOn w:val="a0"/>
    <w:uiPriority w:val="99"/>
    <w:semiHidden/>
    <w:rsid w:val="00AB6A6C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AB6A6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AB6A6C"/>
    <w:rPr>
      <w:b/>
      <w:bCs/>
    </w:rPr>
  </w:style>
  <w:style w:type="paragraph" w:styleId="2">
    <w:name w:val="Body Text 2"/>
    <w:basedOn w:val="a"/>
    <w:link w:val="20"/>
    <w:uiPriority w:val="99"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B6A6C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semiHidden/>
    <w:rsid w:val="00AB6A6C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F7DEA"/>
    <w:rPr>
      <w:rFonts w:ascii="Segoe UI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99"/>
    <w:qFormat/>
    <w:rsid w:val="00317E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</w:rPr>
  </w:style>
  <w:style w:type="paragraph" w:customStyle="1" w:styleId="af3">
    <w:name w:val="Базовый"/>
    <w:uiPriority w:val="99"/>
    <w:rsid w:val="008F306D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  <w:sz w:val="22"/>
      <w:szCs w:val="22"/>
    </w:rPr>
  </w:style>
  <w:style w:type="paragraph" w:styleId="af4">
    <w:name w:val="No Spacing"/>
    <w:uiPriority w:val="99"/>
    <w:qFormat/>
    <w:rsid w:val="008F306D"/>
    <w:rPr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8F306D"/>
    <w:rPr>
      <w:rFonts w:ascii="Calibri" w:hAnsi="Calibri"/>
      <w:sz w:val="22"/>
      <w:lang w:val="ru-RU" w:eastAsia="ru-RU"/>
    </w:rPr>
  </w:style>
  <w:style w:type="paragraph" w:customStyle="1" w:styleId="Standard">
    <w:name w:val="Standard"/>
    <w:uiPriority w:val="99"/>
    <w:rsid w:val="008F306D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msonormalcxspmiddle">
    <w:name w:val="msonormalcxspmiddle"/>
    <w:basedOn w:val="a"/>
    <w:uiPriority w:val="99"/>
    <w:rsid w:val="008F306D"/>
    <w:pPr>
      <w:spacing w:before="100" w:beforeAutospacing="1" w:after="100" w:afterAutospacing="1"/>
    </w:pPr>
    <w:rPr>
      <w:rFonts w:eastAsia="Calibri"/>
    </w:rPr>
  </w:style>
  <w:style w:type="paragraph" w:customStyle="1" w:styleId="21">
    <w:name w:val="Без интервала2"/>
    <w:rsid w:val="00334EEA"/>
    <w:rPr>
      <w:rFonts w:eastAsia="Times New Roman"/>
      <w:sz w:val="22"/>
      <w:szCs w:val="22"/>
      <w:lang w:eastAsia="en-US"/>
    </w:rPr>
  </w:style>
  <w:style w:type="character" w:customStyle="1" w:styleId="11">
    <w:name w:val="Основной шрифт абзаца1"/>
    <w:qFormat/>
    <w:rsid w:val="00334EEA"/>
  </w:style>
  <w:style w:type="paragraph" w:styleId="af5">
    <w:name w:val="footer"/>
    <w:basedOn w:val="a"/>
    <w:link w:val="af6"/>
    <w:uiPriority w:val="99"/>
    <w:semiHidden/>
    <w:unhideWhenUsed/>
    <w:rsid w:val="000C3BF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0C3BF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83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Borovskoe SP</cp:lastModifiedBy>
  <cp:revision>14</cp:revision>
  <cp:lastPrinted>2022-03-02T05:40:00Z</cp:lastPrinted>
  <dcterms:created xsi:type="dcterms:W3CDTF">2021-11-12T13:24:00Z</dcterms:created>
  <dcterms:modified xsi:type="dcterms:W3CDTF">2022-03-18T08:08:00Z</dcterms:modified>
</cp:coreProperties>
</file>