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95" w:rsidRPr="00F13695" w:rsidRDefault="00F13695" w:rsidP="00F13695">
      <w:pPr>
        <w:shd w:val="clear" w:color="auto" w:fill="FFFFFF"/>
        <w:spacing w:line="540" w:lineRule="atLeast"/>
        <w:ind w:firstLine="709"/>
        <w:jc w:val="both"/>
        <w:rPr>
          <w:rFonts w:ascii="Times New Roman" w:eastAsia="Times New Roman" w:hAnsi="Times New Roman" w:cs="Times New Roman"/>
          <w:b/>
          <w:bCs/>
          <w:color w:val="333333"/>
          <w:sz w:val="28"/>
          <w:szCs w:val="28"/>
          <w:lang w:eastAsia="ru-RU"/>
        </w:rPr>
      </w:pPr>
      <w:bookmarkStart w:id="0" w:name="_GoBack"/>
      <w:r w:rsidRPr="00F13695">
        <w:rPr>
          <w:rFonts w:ascii="Times New Roman" w:eastAsia="Times New Roman" w:hAnsi="Times New Roman" w:cs="Times New Roman"/>
          <w:b/>
          <w:bCs/>
          <w:color w:val="333333"/>
          <w:sz w:val="28"/>
          <w:szCs w:val="28"/>
          <w:lang w:eastAsia="ru-RU"/>
        </w:rPr>
        <w:t>Ответственность юридических лиц за совершение коррупционных правонарушений</w:t>
      </w:r>
    </w:p>
    <w:bookmarkEnd w:id="0"/>
    <w:p w:rsidR="00F13695" w:rsidRPr="00F13695" w:rsidRDefault="00F13695" w:rsidP="00F13695">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13695">
        <w:rPr>
          <w:rFonts w:ascii="Times New Roman" w:eastAsia="Times New Roman" w:hAnsi="Times New Roman" w:cs="Times New Roman"/>
          <w:color w:val="333333"/>
          <w:sz w:val="28"/>
          <w:szCs w:val="28"/>
          <w:lang w:eastAsia="ru-RU"/>
        </w:rPr>
        <w:t>Выявление административных правонарушений, предусмотренных ст. 19.28 Кодекса Российской Федерации об административных правонарушениях (далее - КоАП РФ) – «Незаконное вознаграждение от имени юридического лица» одно из приоритетных направлений деятельности органов прокуратуры в сфере противодействия коррупции, основной целью которого является профилактика наиболее опасного вида коррупционных проявлений - взяточничества.  </w:t>
      </w:r>
      <w:r w:rsidRPr="00F13695">
        <w:rPr>
          <w:rFonts w:ascii="Times New Roman" w:eastAsia="Times New Roman" w:hAnsi="Times New Roman" w:cs="Times New Roman"/>
          <w:color w:val="333333"/>
          <w:sz w:val="28"/>
          <w:szCs w:val="28"/>
          <w:lang w:eastAsia="ru-RU"/>
        </w:rPr>
        <w:br/>
        <w:t>Возбуждение дел об административных правонарушениях, предусмотренных ст.19.28 КоАП РФ является исключительной компетенцией прокуроров. </w:t>
      </w:r>
      <w:r w:rsidRPr="00F13695">
        <w:rPr>
          <w:rFonts w:ascii="Times New Roman" w:eastAsia="Times New Roman" w:hAnsi="Times New Roman" w:cs="Times New Roman"/>
          <w:color w:val="333333"/>
          <w:sz w:val="28"/>
          <w:szCs w:val="28"/>
          <w:lang w:eastAsia="ru-RU"/>
        </w:rPr>
        <w:br/>
        <w:t>Статьей 19.28 КоАП РФ для юридических лиц предусмотрено наказание в виде административного штрафа за незаконные - передачу, предложение,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(ч.1 ст.19.28 КоАП РФ); в крупном размере -сумма денег, стоимость ценных бумаг, иного имущества, услуг имущественного характера, имущественных прав превышает 1 млн. руб. (ч.2 ст.19.28 КоАП РФ); в особо  крупном размере -сумма денег, стоимость ценных бумаг, иного имущества, услуг имущественного характера, имущественных прав превышает 20 млн. руб. (ч.3 ст.19.28 КоАП РФ) за совершение в интересах данного юридического лица действия или бездействия, связанного с занимаемым им служебным положением. </w:t>
      </w:r>
      <w:r w:rsidRPr="00F13695">
        <w:rPr>
          <w:rFonts w:ascii="Times New Roman" w:eastAsia="Times New Roman" w:hAnsi="Times New Roman" w:cs="Times New Roman"/>
          <w:color w:val="333333"/>
          <w:sz w:val="28"/>
          <w:szCs w:val="28"/>
          <w:lang w:eastAsia="ru-RU"/>
        </w:rPr>
        <w:br/>
        <w:t>Размеры налагаемых штрафов по ст.19.28 КоАП РФ.</w:t>
      </w:r>
      <w:r w:rsidRPr="00F13695">
        <w:rPr>
          <w:rFonts w:ascii="Times New Roman" w:eastAsia="Times New Roman" w:hAnsi="Times New Roman" w:cs="Times New Roman"/>
          <w:color w:val="333333"/>
          <w:sz w:val="28"/>
          <w:szCs w:val="28"/>
          <w:lang w:eastAsia="ru-RU"/>
        </w:rPr>
        <w:br/>
        <w:t> Совершение административного правонарушения, предусмотренного ч.1 ст.19.28 КоАП РФ влечет за собой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r w:rsidRPr="00F13695">
        <w:rPr>
          <w:rFonts w:ascii="Times New Roman" w:eastAsia="Times New Roman" w:hAnsi="Times New Roman" w:cs="Times New Roman"/>
          <w:color w:val="333333"/>
          <w:sz w:val="28"/>
          <w:szCs w:val="28"/>
          <w:lang w:eastAsia="ru-RU"/>
        </w:rPr>
        <w:br/>
        <w:t xml:space="preserve">предусмотренного ч. 2 ст.19.28 КоАП РФ -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w:t>
      </w:r>
      <w:r w:rsidRPr="00F13695">
        <w:rPr>
          <w:rFonts w:ascii="Times New Roman" w:eastAsia="Times New Roman" w:hAnsi="Times New Roman" w:cs="Times New Roman"/>
          <w:color w:val="333333"/>
          <w:sz w:val="28"/>
          <w:szCs w:val="28"/>
          <w:lang w:eastAsia="ru-RU"/>
        </w:rPr>
        <w:lastRenderedPageBreak/>
        <w:t>имущественных прав; </w:t>
      </w:r>
      <w:r w:rsidRPr="00F13695">
        <w:rPr>
          <w:rFonts w:ascii="Times New Roman" w:eastAsia="Times New Roman" w:hAnsi="Times New Roman" w:cs="Times New Roman"/>
          <w:color w:val="333333"/>
          <w:sz w:val="28"/>
          <w:szCs w:val="28"/>
          <w:lang w:eastAsia="ru-RU"/>
        </w:rPr>
        <w:br/>
        <w:t> предусмотренного ч. 3 ст.19.28 КоАП РФ -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r w:rsidRPr="00F13695">
        <w:rPr>
          <w:rFonts w:ascii="Times New Roman" w:eastAsia="Times New Roman" w:hAnsi="Times New Roman" w:cs="Times New Roman"/>
          <w:color w:val="333333"/>
          <w:sz w:val="28"/>
          <w:szCs w:val="28"/>
          <w:lang w:eastAsia="ru-RU"/>
        </w:rPr>
        <w:br/>
        <w:t> В соответствии с примечанием к ст.19.28 КоАП РФ,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w:t>
      </w:r>
    </w:p>
    <w:p w:rsidR="00ED2681" w:rsidRPr="00F13695" w:rsidRDefault="00ED2681" w:rsidP="00F13695">
      <w:pPr>
        <w:ind w:firstLine="709"/>
        <w:jc w:val="both"/>
        <w:rPr>
          <w:rFonts w:ascii="Times New Roman" w:hAnsi="Times New Roman" w:cs="Times New Roman"/>
          <w:sz w:val="28"/>
          <w:szCs w:val="28"/>
        </w:rPr>
      </w:pPr>
    </w:p>
    <w:sectPr w:rsidR="00ED2681" w:rsidRPr="00F13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AA"/>
    <w:rsid w:val="00ED2681"/>
    <w:rsid w:val="00F13695"/>
    <w:rsid w:val="00F74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D0C0"/>
  <w15:chartTrackingRefBased/>
  <w15:docId w15:val="{3A90D4A6-5924-4EAC-BC61-8CDCFBB1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13695"/>
  </w:style>
  <w:style w:type="character" w:customStyle="1" w:styleId="feeds-pagenavigationtooltip">
    <w:name w:val="feeds-page__navigation_tooltip"/>
    <w:basedOn w:val="a0"/>
    <w:rsid w:val="00F13695"/>
  </w:style>
  <w:style w:type="paragraph" w:styleId="a3">
    <w:name w:val="Normal (Web)"/>
    <w:basedOn w:val="a"/>
    <w:uiPriority w:val="99"/>
    <w:semiHidden/>
    <w:unhideWhenUsed/>
    <w:rsid w:val="00F13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202">
      <w:bodyDiv w:val="1"/>
      <w:marLeft w:val="0"/>
      <w:marRight w:val="0"/>
      <w:marTop w:val="0"/>
      <w:marBottom w:val="0"/>
      <w:divBdr>
        <w:top w:val="none" w:sz="0" w:space="0" w:color="auto"/>
        <w:left w:val="none" w:sz="0" w:space="0" w:color="auto"/>
        <w:bottom w:val="none" w:sz="0" w:space="0" w:color="auto"/>
        <w:right w:val="none" w:sz="0" w:space="0" w:color="auto"/>
      </w:divBdr>
      <w:divsChild>
        <w:div w:id="1076055788">
          <w:marLeft w:val="0"/>
          <w:marRight w:val="0"/>
          <w:marTop w:val="0"/>
          <w:marBottom w:val="960"/>
          <w:divBdr>
            <w:top w:val="none" w:sz="0" w:space="0" w:color="auto"/>
            <w:left w:val="none" w:sz="0" w:space="0" w:color="auto"/>
            <w:bottom w:val="none" w:sz="0" w:space="0" w:color="auto"/>
            <w:right w:val="none" w:sz="0" w:space="0" w:color="auto"/>
          </w:divBdr>
        </w:div>
        <w:div w:id="631441054">
          <w:marLeft w:val="0"/>
          <w:marRight w:val="720"/>
          <w:marTop w:val="0"/>
          <w:marBottom w:val="0"/>
          <w:divBdr>
            <w:top w:val="none" w:sz="0" w:space="0" w:color="auto"/>
            <w:left w:val="none" w:sz="0" w:space="0" w:color="auto"/>
            <w:bottom w:val="none" w:sz="0" w:space="0" w:color="auto"/>
            <w:right w:val="none" w:sz="0" w:space="0" w:color="auto"/>
          </w:divBdr>
          <w:divsChild>
            <w:div w:id="1437024128">
              <w:marLeft w:val="0"/>
              <w:marRight w:val="0"/>
              <w:marTop w:val="0"/>
              <w:marBottom w:val="120"/>
              <w:divBdr>
                <w:top w:val="none" w:sz="0" w:space="0" w:color="auto"/>
                <w:left w:val="none" w:sz="0" w:space="0" w:color="auto"/>
                <w:bottom w:val="none" w:sz="0" w:space="0" w:color="auto"/>
                <w:right w:val="none" w:sz="0" w:space="0" w:color="auto"/>
              </w:divBdr>
            </w:div>
            <w:div w:id="958801326">
              <w:marLeft w:val="0"/>
              <w:marRight w:val="0"/>
              <w:marTop w:val="0"/>
              <w:marBottom w:val="120"/>
              <w:divBdr>
                <w:top w:val="none" w:sz="0" w:space="0" w:color="auto"/>
                <w:left w:val="none" w:sz="0" w:space="0" w:color="auto"/>
                <w:bottom w:val="none" w:sz="0" w:space="0" w:color="auto"/>
                <w:right w:val="none" w:sz="0" w:space="0" w:color="auto"/>
              </w:divBdr>
            </w:div>
          </w:divsChild>
        </w:div>
        <w:div w:id="1141145433">
          <w:marLeft w:val="0"/>
          <w:marRight w:val="0"/>
          <w:marTop w:val="0"/>
          <w:marBottom w:val="0"/>
          <w:divBdr>
            <w:top w:val="none" w:sz="0" w:space="0" w:color="auto"/>
            <w:left w:val="none" w:sz="0" w:space="0" w:color="auto"/>
            <w:bottom w:val="none" w:sz="0" w:space="0" w:color="auto"/>
            <w:right w:val="none" w:sz="0" w:space="0" w:color="auto"/>
          </w:divBdr>
          <w:divsChild>
            <w:div w:id="1629777049">
              <w:marLeft w:val="0"/>
              <w:marRight w:val="0"/>
              <w:marTop w:val="0"/>
              <w:marBottom w:val="0"/>
              <w:divBdr>
                <w:top w:val="none" w:sz="0" w:space="0" w:color="auto"/>
                <w:left w:val="none" w:sz="0" w:space="0" w:color="auto"/>
                <w:bottom w:val="none" w:sz="0" w:space="0" w:color="auto"/>
                <w:right w:val="none" w:sz="0" w:space="0" w:color="auto"/>
              </w:divBdr>
              <w:divsChild>
                <w:div w:id="16254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2</cp:revision>
  <dcterms:created xsi:type="dcterms:W3CDTF">2023-04-26T21:03:00Z</dcterms:created>
  <dcterms:modified xsi:type="dcterms:W3CDTF">2023-04-26T21:03:00Z</dcterms:modified>
</cp:coreProperties>
</file>