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A2" w:rsidRDefault="00A502A2" w:rsidP="00A502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Прокуратурой Болховского района поддержано государственное обвинение по уголовному делу по п. «б» ч.2 ст. 158</w:t>
      </w:r>
      <w:r w:rsidRPr="006A1984"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9B6647">
        <w:rPr>
          <w:rFonts w:ascii="Times New Roman" w:hAnsi="Times New Roman" w:cs="Times New Roman"/>
          <w:sz w:val="28"/>
          <w:szCs w:val="28"/>
        </w:rPr>
        <w:t xml:space="preserve"> (Кража с незаконным проникновением).</w:t>
      </w:r>
    </w:p>
    <w:bookmarkEnd w:id="0"/>
    <w:p w:rsidR="00A502A2" w:rsidRDefault="00A502A2" w:rsidP="00A5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2A2" w:rsidRDefault="00A502A2" w:rsidP="00A5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2A2" w:rsidRDefault="00A502A2" w:rsidP="00A502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84">
        <w:rPr>
          <w:rFonts w:ascii="Times New Roman" w:hAnsi="Times New Roman" w:cs="Times New Roman"/>
          <w:sz w:val="28"/>
          <w:szCs w:val="28"/>
        </w:rPr>
        <w:t xml:space="preserve">Работники прокуратуры Болховского района 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A1984">
        <w:rPr>
          <w:rFonts w:ascii="Times New Roman" w:hAnsi="Times New Roman" w:cs="Times New Roman"/>
          <w:sz w:val="28"/>
          <w:szCs w:val="28"/>
        </w:rPr>
        <w:t xml:space="preserve"> поддержали государственное обвинение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жителя Болховского района с. Большая Чернь </w:t>
      </w:r>
      <w:r w:rsidRPr="006A1984">
        <w:rPr>
          <w:rFonts w:ascii="Times New Roman" w:hAnsi="Times New Roman" w:cs="Times New Roman"/>
          <w:sz w:val="28"/>
          <w:szCs w:val="28"/>
        </w:rPr>
        <w:t>обвиняемого в совершении пр</w:t>
      </w:r>
      <w:r>
        <w:rPr>
          <w:rFonts w:ascii="Times New Roman" w:hAnsi="Times New Roman" w:cs="Times New Roman"/>
          <w:sz w:val="28"/>
          <w:szCs w:val="28"/>
        </w:rPr>
        <w:t>еступления, предусмотренного п. «б» ч.2 ст. 158</w:t>
      </w:r>
      <w:r w:rsidRPr="006A1984"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9B6647">
        <w:rPr>
          <w:rFonts w:ascii="Times New Roman" w:hAnsi="Times New Roman" w:cs="Times New Roman"/>
          <w:sz w:val="28"/>
          <w:szCs w:val="28"/>
        </w:rPr>
        <w:t xml:space="preserve"> (Кража с незаконным проникновением).</w:t>
      </w:r>
    </w:p>
    <w:p w:rsidR="00A502A2" w:rsidRDefault="00A502A2" w:rsidP="00A50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обвиняемый, имея преступный умысел, совершил тайное хищение с незаконным проникновением в с. Большая Чернь, тем самым причинив своими действиями материальный ущерб.</w:t>
      </w:r>
    </w:p>
    <w:p w:rsidR="00A502A2" w:rsidRPr="009B6647" w:rsidRDefault="00A502A2" w:rsidP="00A502A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Суд согласился с мнением государственного обвинителя и признал жителя Болховского района с. Большая Чернь виновным по п. «б» ч.2 ст. 158</w:t>
      </w:r>
      <w:r w:rsidRPr="006A1984"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9B6647">
        <w:rPr>
          <w:rFonts w:ascii="Times New Roman" w:hAnsi="Times New Roman" w:cs="Times New Roman"/>
          <w:sz w:val="28"/>
          <w:szCs w:val="28"/>
        </w:rPr>
        <w:t xml:space="preserve"> (Кража с незаконным проникновением).</w:t>
      </w:r>
    </w:p>
    <w:p w:rsidR="00A502A2" w:rsidRDefault="00A502A2" w:rsidP="00A50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назначено наказание в виде обязательных работ в виде 240 часов. Приговор суда вступил в законную силу.</w:t>
      </w:r>
    </w:p>
    <w:p w:rsidR="00A502A2" w:rsidRDefault="00A502A2" w:rsidP="00A5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2A2" w:rsidRDefault="00A502A2" w:rsidP="00A50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E7" w:rsidRDefault="00130CE7"/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A2"/>
    <w:rsid w:val="00130CE7"/>
    <w:rsid w:val="00A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2D70-CA9E-4618-8482-9734402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1</cp:revision>
  <dcterms:created xsi:type="dcterms:W3CDTF">2023-07-03T06:11:00Z</dcterms:created>
  <dcterms:modified xsi:type="dcterms:W3CDTF">2023-07-03T06:12:00Z</dcterms:modified>
</cp:coreProperties>
</file>