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4C" w:rsidRPr="009508C4" w:rsidRDefault="00FE424C" w:rsidP="00FE424C">
      <w:pPr>
        <w:spacing w:after="0" w:line="240" w:lineRule="auto"/>
        <w:jc w:val="center"/>
        <w:rPr>
          <w:rFonts w:ascii="Times New Roman" w:hAnsi="Times New Roman"/>
          <w:b/>
          <w:sz w:val="28"/>
          <w:szCs w:val="28"/>
        </w:rPr>
      </w:pPr>
      <w:r w:rsidRPr="009508C4">
        <w:rPr>
          <w:rFonts w:ascii="Times New Roman" w:hAnsi="Times New Roman"/>
          <w:b/>
          <w:sz w:val="28"/>
          <w:szCs w:val="28"/>
        </w:rPr>
        <w:t>Информация</w:t>
      </w:r>
    </w:p>
    <w:p w:rsidR="00FE424C" w:rsidRPr="005C4EB9" w:rsidRDefault="00FE424C" w:rsidP="00FE424C">
      <w:pPr>
        <w:spacing w:after="0" w:line="240" w:lineRule="auto"/>
        <w:ind w:left="-426"/>
        <w:jc w:val="center"/>
        <w:rPr>
          <w:rFonts w:ascii="Times New Roman" w:hAnsi="Times New Roman"/>
          <w:b/>
          <w:sz w:val="28"/>
          <w:szCs w:val="28"/>
        </w:rPr>
      </w:pPr>
      <w:r w:rsidRPr="009508C4">
        <w:rPr>
          <w:rFonts w:ascii="Times New Roman" w:hAnsi="Times New Roman"/>
          <w:b/>
          <w:sz w:val="28"/>
          <w:szCs w:val="28"/>
        </w:rPr>
        <w:t xml:space="preserve">о результатах проведения экспертно-аналитического мероприятия по проекту решения «О внесении изменений в решение Болховского </w:t>
      </w:r>
      <w:r w:rsidR="005C4EB9">
        <w:rPr>
          <w:rFonts w:ascii="Times New Roman" w:hAnsi="Times New Roman"/>
          <w:b/>
          <w:sz w:val="28"/>
          <w:szCs w:val="28"/>
        </w:rPr>
        <w:t>районного</w:t>
      </w:r>
      <w:r w:rsidRPr="009508C4">
        <w:rPr>
          <w:rFonts w:ascii="Times New Roman" w:hAnsi="Times New Roman"/>
          <w:b/>
          <w:sz w:val="28"/>
          <w:szCs w:val="28"/>
        </w:rPr>
        <w:t xml:space="preserve"> Совета народных депутатов от </w:t>
      </w:r>
      <w:r w:rsidR="005C4EB9" w:rsidRPr="005C4EB9">
        <w:rPr>
          <w:rFonts w:ascii="Times New Roman" w:hAnsi="Times New Roman"/>
          <w:b/>
          <w:sz w:val="28"/>
          <w:szCs w:val="28"/>
        </w:rPr>
        <w:t xml:space="preserve"> 28 декабря 2022 года № 94-рс «О бюджете Болховского района на 2023 год и плановый период  2024-2025 годов»</w:t>
      </w:r>
    </w:p>
    <w:p w:rsidR="00FE424C" w:rsidRDefault="00FE424C" w:rsidP="00FE424C">
      <w:pPr>
        <w:spacing w:after="0" w:line="240" w:lineRule="auto"/>
        <w:ind w:left="-426"/>
        <w:jc w:val="center"/>
        <w:rPr>
          <w:rFonts w:ascii="Times New Roman" w:hAnsi="Times New Roman"/>
          <w:b/>
          <w:sz w:val="28"/>
          <w:szCs w:val="28"/>
        </w:rPr>
      </w:pPr>
    </w:p>
    <w:p w:rsidR="005C4EB9" w:rsidRPr="005C4EB9" w:rsidRDefault="005C4EB9" w:rsidP="005C4EB9">
      <w:pPr>
        <w:spacing w:after="0" w:line="240" w:lineRule="auto"/>
        <w:ind w:firstLine="708"/>
        <w:jc w:val="both"/>
        <w:rPr>
          <w:rFonts w:ascii="Times New Roman" w:hAnsi="Times New Roman"/>
          <w:sz w:val="28"/>
          <w:szCs w:val="28"/>
        </w:rPr>
      </w:pPr>
      <w:r w:rsidRPr="005C4EB9">
        <w:rPr>
          <w:rFonts w:ascii="Times New Roman" w:hAnsi="Times New Roman"/>
          <w:sz w:val="28"/>
          <w:szCs w:val="28"/>
        </w:rPr>
        <w:t>Заключение подготовлено в разрезе предлагаемых изменений в бюджет Болховского района, предусмотренных проектом Решения, на предмет их соответствия бюджетному законодательству. Для оценки проекта решения были выделены следующие элементы:</w:t>
      </w:r>
    </w:p>
    <w:p w:rsidR="005C4EB9" w:rsidRPr="005C4EB9" w:rsidRDefault="005C4EB9" w:rsidP="005C4EB9">
      <w:pPr>
        <w:spacing w:after="0" w:line="240" w:lineRule="auto"/>
        <w:jc w:val="both"/>
        <w:rPr>
          <w:rFonts w:ascii="Times New Roman" w:hAnsi="Times New Roman"/>
          <w:sz w:val="28"/>
          <w:szCs w:val="28"/>
        </w:rPr>
      </w:pPr>
      <w:r w:rsidRPr="005C4EB9">
        <w:rPr>
          <w:rFonts w:ascii="Times New Roman" w:hAnsi="Times New Roman"/>
          <w:sz w:val="28"/>
          <w:szCs w:val="28"/>
        </w:rPr>
        <w:t xml:space="preserve">       - внесение изменений в бюджет на 2023 год в целом;</w:t>
      </w:r>
    </w:p>
    <w:p w:rsidR="005C4EB9" w:rsidRPr="005C4EB9" w:rsidRDefault="005C4EB9" w:rsidP="005C4EB9">
      <w:pPr>
        <w:spacing w:after="0" w:line="240" w:lineRule="auto"/>
        <w:jc w:val="both"/>
        <w:rPr>
          <w:rFonts w:ascii="Times New Roman" w:hAnsi="Times New Roman"/>
          <w:sz w:val="28"/>
          <w:szCs w:val="28"/>
        </w:rPr>
      </w:pPr>
      <w:r w:rsidRPr="005C4EB9">
        <w:rPr>
          <w:rFonts w:ascii="Times New Roman" w:hAnsi="Times New Roman"/>
          <w:sz w:val="28"/>
          <w:szCs w:val="28"/>
        </w:rPr>
        <w:t xml:space="preserve">       - изменение общего объема и отдельных статей доходов;</w:t>
      </w:r>
    </w:p>
    <w:p w:rsidR="005C4EB9" w:rsidRPr="005C4EB9" w:rsidRDefault="005C4EB9" w:rsidP="005C4EB9">
      <w:pPr>
        <w:spacing w:after="0" w:line="240" w:lineRule="auto"/>
        <w:jc w:val="both"/>
        <w:rPr>
          <w:rFonts w:ascii="Times New Roman" w:hAnsi="Times New Roman"/>
          <w:sz w:val="28"/>
          <w:szCs w:val="28"/>
        </w:rPr>
      </w:pPr>
      <w:r w:rsidRPr="005C4EB9">
        <w:rPr>
          <w:rFonts w:ascii="Times New Roman" w:hAnsi="Times New Roman"/>
          <w:sz w:val="28"/>
          <w:szCs w:val="28"/>
        </w:rPr>
        <w:t xml:space="preserve">       - изменение общего объема и отдельных статей расходов.</w:t>
      </w:r>
    </w:p>
    <w:p w:rsidR="005C4EB9" w:rsidRPr="005C4EB9" w:rsidRDefault="005C4EB9" w:rsidP="005C4EB9">
      <w:pPr>
        <w:spacing w:after="0" w:line="240" w:lineRule="auto"/>
        <w:jc w:val="both"/>
        <w:rPr>
          <w:rFonts w:ascii="Times New Roman" w:hAnsi="Times New Roman"/>
          <w:sz w:val="28"/>
          <w:szCs w:val="28"/>
        </w:rPr>
      </w:pPr>
      <w:r w:rsidRPr="005C4EB9">
        <w:rPr>
          <w:rFonts w:ascii="Times New Roman" w:hAnsi="Times New Roman"/>
          <w:sz w:val="28"/>
          <w:szCs w:val="28"/>
        </w:rPr>
        <w:t>Представленным проектом Решения предусмотрено изменение основных характеристик районного бюджета на 2023 год, а именно увеличение:</w:t>
      </w:r>
    </w:p>
    <w:p w:rsidR="005C4EB9" w:rsidRPr="005C4EB9" w:rsidRDefault="005C4EB9" w:rsidP="005C4EB9">
      <w:pPr>
        <w:adjustRightInd w:val="0"/>
        <w:spacing w:after="0" w:line="240" w:lineRule="auto"/>
        <w:jc w:val="both"/>
        <w:rPr>
          <w:rFonts w:ascii="Times New Roman" w:hAnsi="Times New Roman"/>
          <w:sz w:val="28"/>
          <w:szCs w:val="28"/>
        </w:rPr>
      </w:pPr>
      <w:r w:rsidRPr="005C4EB9">
        <w:rPr>
          <w:rFonts w:ascii="Times New Roman" w:hAnsi="Times New Roman"/>
          <w:sz w:val="28"/>
          <w:szCs w:val="28"/>
        </w:rPr>
        <w:t xml:space="preserve">       - доходной части на 63082,9 тыс. руб.;</w:t>
      </w:r>
    </w:p>
    <w:p w:rsidR="005C4EB9" w:rsidRPr="005C4EB9" w:rsidRDefault="005C4EB9" w:rsidP="005C4EB9">
      <w:pPr>
        <w:adjustRightInd w:val="0"/>
        <w:spacing w:after="0" w:line="240" w:lineRule="auto"/>
        <w:jc w:val="both"/>
        <w:rPr>
          <w:rFonts w:ascii="Times New Roman" w:hAnsi="Times New Roman"/>
          <w:sz w:val="28"/>
          <w:szCs w:val="28"/>
        </w:rPr>
      </w:pPr>
      <w:r w:rsidRPr="005C4EB9">
        <w:rPr>
          <w:rFonts w:ascii="Times New Roman" w:hAnsi="Times New Roman"/>
          <w:sz w:val="28"/>
          <w:szCs w:val="28"/>
        </w:rPr>
        <w:t xml:space="preserve">       - расходной части  на 70203,7 тыс. руб.</w:t>
      </w:r>
    </w:p>
    <w:p w:rsidR="005C4EB9" w:rsidRPr="005C4EB9" w:rsidRDefault="005C4EB9" w:rsidP="005C4EB9">
      <w:pPr>
        <w:adjustRightInd w:val="0"/>
        <w:spacing w:after="0" w:line="240" w:lineRule="auto"/>
        <w:jc w:val="both"/>
        <w:rPr>
          <w:rFonts w:ascii="Times New Roman" w:hAnsi="Times New Roman"/>
          <w:sz w:val="28"/>
          <w:szCs w:val="28"/>
        </w:rPr>
      </w:pPr>
      <w:r w:rsidRPr="005C4EB9">
        <w:rPr>
          <w:rFonts w:ascii="Times New Roman" w:hAnsi="Times New Roman"/>
          <w:sz w:val="28"/>
          <w:szCs w:val="28"/>
        </w:rPr>
        <w:t>Для подготовки заключения в КСП представлены следующие документы:</w:t>
      </w:r>
    </w:p>
    <w:p w:rsidR="005C4EB9" w:rsidRPr="005C4EB9" w:rsidRDefault="005C4EB9" w:rsidP="005C4EB9">
      <w:pPr>
        <w:adjustRightInd w:val="0"/>
        <w:spacing w:after="0" w:line="240" w:lineRule="auto"/>
        <w:jc w:val="both"/>
        <w:rPr>
          <w:rFonts w:ascii="Times New Roman" w:hAnsi="Times New Roman"/>
          <w:sz w:val="28"/>
          <w:szCs w:val="28"/>
        </w:rPr>
      </w:pPr>
      <w:r w:rsidRPr="005C4EB9">
        <w:rPr>
          <w:rFonts w:ascii="Times New Roman" w:hAnsi="Times New Roman"/>
          <w:sz w:val="28"/>
          <w:szCs w:val="28"/>
        </w:rPr>
        <w:t xml:space="preserve">       - проект Решения «О внесении изменений в решение Болховского районного Совета народных депутатов от 28 декабря 2022 года № 94-рс «О бюджете Болховского района на 2023 год и плановый период 2024-2025 годов»;</w:t>
      </w:r>
    </w:p>
    <w:p w:rsidR="005C4EB9" w:rsidRPr="005C4EB9" w:rsidRDefault="005C4EB9" w:rsidP="005C4EB9">
      <w:pPr>
        <w:adjustRightInd w:val="0"/>
        <w:spacing w:after="0" w:line="240" w:lineRule="auto"/>
        <w:jc w:val="both"/>
        <w:rPr>
          <w:rFonts w:ascii="Times New Roman" w:hAnsi="Times New Roman"/>
          <w:sz w:val="28"/>
          <w:szCs w:val="28"/>
        </w:rPr>
      </w:pPr>
      <w:r w:rsidRPr="005C4EB9">
        <w:rPr>
          <w:rFonts w:ascii="Times New Roman" w:hAnsi="Times New Roman"/>
          <w:sz w:val="28"/>
          <w:szCs w:val="28"/>
        </w:rPr>
        <w:t xml:space="preserve">       - Пояснительная записка по поправкам к бюджету на 2023  год;</w:t>
      </w:r>
    </w:p>
    <w:p w:rsidR="005C4EB9" w:rsidRPr="005C4EB9" w:rsidRDefault="005C4EB9" w:rsidP="005C4EB9">
      <w:pPr>
        <w:adjustRightInd w:val="0"/>
        <w:spacing w:after="0" w:line="240" w:lineRule="auto"/>
        <w:jc w:val="both"/>
        <w:rPr>
          <w:rFonts w:ascii="Times New Roman" w:hAnsi="Times New Roman"/>
          <w:sz w:val="28"/>
          <w:szCs w:val="28"/>
        </w:rPr>
      </w:pPr>
      <w:r w:rsidRPr="005C4EB9">
        <w:rPr>
          <w:rFonts w:ascii="Times New Roman" w:hAnsi="Times New Roman"/>
          <w:sz w:val="28"/>
          <w:szCs w:val="28"/>
        </w:rPr>
        <w:t xml:space="preserve">        - оценка ожидаемого исполнения бюджета муниципального района в текущем финансовом году;</w:t>
      </w:r>
    </w:p>
    <w:p w:rsidR="005C4EB9" w:rsidRPr="005C4EB9" w:rsidRDefault="005C4EB9" w:rsidP="005C4EB9">
      <w:pPr>
        <w:adjustRightInd w:val="0"/>
        <w:spacing w:after="0" w:line="240" w:lineRule="auto"/>
        <w:jc w:val="both"/>
        <w:rPr>
          <w:rFonts w:ascii="Times New Roman" w:hAnsi="Times New Roman"/>
          <w:sz w:val="28"/>
          <w:szCs w:val="28"/>
        </w:rPr>
      </w:pPr>
      <w:r w:rsidRPr="005C4EB9">
        <w:rPr>
          <w:rFonts w:ascii="Times New Roman" w:hAnsi="Times New Roman"/>
          <w:sz w:val="28"/>
          <w:szCs w:val="28"/>
        </w:rPr>
        <w:t xml:space="preserve">       - сведения об исполнении бюджета муниципального района за истекший отчетный период текущего финансового года.</w:t>
      </w:r>
    </w:p>
    <w:p w:rsidR="00FE424C" w:rsidRPr="00FE424C" w:rsidRDefault="00FE424C" w:rsidP="00FE424C">
      <w:pPr>
        <w:adjustRightInd w:val="0"/>
        <w:spacing w:after="0" w:line="240" w:lineRule="auto"/>
        <w:jc w:val="both"/>
        <w:rPr>
          <w:rFonts w:ascii="Times New Roman" w:hAnsi="Times New Roman"/>
          <w:sz w:val="28"/>
          <w:szCs w:val="28"/>
          <w:highlight w:val="yellow"/>
        </w:rPr>
      </w:pPr>
    </w:p>
    <w:p w:rsidR="00FE424C" w:rsidRPr="00FE424C" w:rsidRDefault="00FE424C" w:rsidP="00FE424C">
      <w:pPr>
        <w:widowControl w:val="0"/>
        <w:spacing w:after="0" w:line="240" w:lineRule="auto"/>
        <w:jc w:val="center"/>
        <w:rPr>
          <w:rStyle w:val="a4"/>
          <w:rFonts w:ascii="Times New Roman" w:hAnsi="Times New Roman"/>
          <w:b/>
          <w:iCs w:val="0"/>
          <w:sz w:val="28"/>
          <w:szCs w:val="28"/>
        </w:rPr>
      </w:pPr>
      <w:r w:rsidRPr="00FE424C">
        <w:rPr>
          <w:rStyle w:val="a4"/>
          <w:rFonts w:ascii="Times New Roman" w:hAnsi="Times New Roman"/>
          <w:b/>
          <w:iCs w:val="0"/>
          <w:sz w:val="28"/>
          <w:szCs w:val="28"/>
        </w:rPr>
        <w:t xml:space="preserve">Изменения в доходной части бюджета </w:t>
      </w:r>
      <w:r w:rsidR="005C4EB9">
        <w:rPr>
          <w:rStyle w:val="a4"/>
          <w:rFonts w:ascii="Times New Roman" w:hAnsi="Times New Roman"/>
          <w:b/>
          <w:iCs w:val="0"/>
          <w:sz w:val="28"/>
          <w:szCs w:val="28"/>
        </w:rPr>
        <w:t>Болховского района</w:t>
      </w:r>
      <w:r w:rsidRPr="00FE424C">
        <w:rPr>
          <w:rStyle w:val="a4"/>
          <w:rFonts w:ascii="Times New Roman" w:hAnsi="Times New Roman"/>
          <w:b/>
          <w:iCs w:val="0"/>
          <w:sz w:val="28"/>
          <w:szCs w:val="28"/>
        </w:rPr>
        <w:t>.</w:t>
      </w:r>
    </w:p>
    <w:p w:rsidR="00FE424C" w:rsidRPr="00FE424C" w:rsidRDefault="00FE424C" w:rsidP="00FE424C">
      <w:pPr>
        <w:widowControl w:val="0"/>
        <w:spacing w:after="0" w:line="240" w:lineRule="auto"/>
        <w:jc w:val="both"/>
        <w:rPr>
          <w:rStyle w:val="a4"/>
          <w:rFonts w:ascii="Times New Roman" w:hAnsi="Times New Roman"/>
          <w:b/>
          <w:iCs w:val="0"/>
          <w:sz w:val="28"/>
          <w:szCs w:val="28"/>
        </w:rPr>
      </w:pPr>
    </w:p>
    <w:p w:rsidR="005C4EB9" w:rsidRPr="005C4EB9" w:rsidRDefault="00FE424C" w:rsidP="005C4EB9">
      <w:pPr>
        <w:widowControl w:val="0"/>
        <w:spacing w:after="0" w:line="240" w:lineRule="auto"/>
        <w:ind w:firstLine="709"/>
        <w:jc w:val="both"/>
        <w:rPr>
          <w:rFonts w:ascii="Times New Roman" w:hAnsi="Times New Roman"/>
          <w:sz w:val="28"/>
          <w:szCs w:val="28"/>
        </w:rPr>
      </w:pPr>
      <w:r w:rsidRPr="00FE424C">
        <w:rPr>
          <w:rStyle w:val="a4"/>
          <w:rFonts w:ascii="Times New Roman" w:hAnsi="Times New Roman"/>
          <w:b/>
          <w:iCs w:val="0"/>
          <w:sz w:val="28"/>
          <w:szCs w:val="28"/>
        </w:rPr>
        <w:t> </w:t>
      </w:r>
      <w:r w:rsidR="005C4EB9" w:rsidRPr="005C4EB9">
        <w:rPr>
          <w:rFonts w:ascii="Times New Roman" w:hAnsi="Times New Roman"/>
          <w:sz w:val="28"/>
          <w:szCs w:val="28"/>
        </w:rPr>
        <w:t>Проектом Решения предусматривается увеличение доходной части районного бюджета на 2023 год  с 438892,9 тыс</w:t>
      </w:r>
      <w:proofErr w:type="gramStart"/>
      <w:r w:rsidR="005C4EB9" w:rsidRPr="005C4EB9">
        <w:rPr>
          <w:rFonts w:ascii="Times New Roman" w:hAnsi="Times New Roman"/>
          <w:sz w:val="28"/>
          <w:szCs w:val="28"/>
        </w:rPr>
        <w:t>.р</w:t>
      </w:r>
      <w:proofErr w:type="gramEnd"/>
      <w:r w:rsidR="005C4EB9" w:rsidRPr="005C4EB9">
        <w:rPr>
          <w:rFonts w:ascii="Times New Roman" w:hAnsi="Times New Roman"/>
          <w:sz w:val="28"/>
          <w:szCs w:val="28"/>
        </w:rPr>
        <w:t>уб. до 501975,8 тыс.руб. (+63082,9 тыс.руб.) за счет увеличения  безвозмездных  поступлений  на  21,5%.</w:t>
      </w:r>
    </w:p>
    <w:p w:rsidR="005C4EB9" w:rsidRPr="005C4EB9" w:rsidRDefault="005C4EB9" w:rsidP="005C4EB9">
      <w:pPr>
        <w:widowControl w:val="0"/>
        <w:spacing w:after="0" w:line="240" w:lineRule="auto"/>
        <w:jc w:val="both"/>
        <w:rPr>
          <w:rFonts w:ascii="Times New Roman" w:hAnsi="Times New Roman"/>
          <w:sz w:val="28"/>
          <w:szCs w:val="28"/>
        </w:rPr>
      </w:pPr>
      <w:r w:rsidRPr="005C4EB9">
        <w:rPr>
          <w:rFonts w:ascii="Times New Roman" w:hAnsi="Times New Roman"/>
          <w:sz w:val="28"/>
          <w:szCs w:val="28"/>
        </w:rPr>
        <w:t xml:space="preserve">     Общая сумма  собственных налоговых и неналоговых доходов  не  изменилась.    </w:t>
      </w:r>
    </w:p>
    <w:p w:rsidR="00FE424C" w:rsidRPr="00FE424C" w:rsidRDefault="005C4EB9" w:rsidP="00FE424C">
      <w:pPr>
        <w:widowControl w:val="0"/>
        <w:spacing w:after="0" w:line="240" w:lineRule="auto"/>
        <w:jc w:val="both"/>
        <w:rPr>
          <w:rFonts w:ascii="Times New Roman" w:hAnsi="Times New Roman"/>
          <w:sz w:val="28"/>
          <w:szCs w:val="28"/>
          <w:highlight w:val="yellow"/>
        </w:rPr>
      </w:pPr>
      <w:r w:rsidRPr="005C4EB9">
        <w:rPr>
          <w:rFonts w:ascii="Times New Roman" w:hAnsi="Times New Roman"/>
          <w:sz w:val="28"/>
          <w:szCs w:val="28"/>
        </w:rPr>
        <w:t xml:space="preserve">    </w:t>
      </w:r>
      <w:r w:rsidR="00FE424C" w:rsidRPr="00FE424C">
        <w:rPr>
          <w:rFonts w:ascii="Times New Roman" w:hAnsi="Times New Roman"/>
          <w:sz w:val="28"/>
          <w:szCs w:val="28"/>
        </w:rPr>
        <w:t xml:space="preserve">     </w:t>
      </w:r>
      <w:r w:rsidR="00FE424C" w:rsidRPr="00FE424C">
        <w:rPr>
          <w:rStyle w:val="a4"/>
          <w:rFonts w:ascii="Times New Roman" w:hAnsi="Times New Roman"/>
          <w:b/>
          <w:iCs w:val="0"/>
          <w:sz w:val="28"/>
          <w:szCs w:val="28"/>
        </w:rPr>
        <w:t> </w:t>
      </w:r>
      <w:r w:rsidR="00FE424C" w:rsidRPr="00FE424C">
        <w:rPr>
          <w:rFonts w:ascii="Times New Roman" w:hAnsi="Times New Roman"/>
          <w:sz w:val="28"/>
          <w:szCs w:val="28"/>
          <w:highlight w:val="yellow"/>
        </w:rPr>
        <w:t xml:space="preserve"> </w:t>
      </w:r>
    </w:p>
    <w:p w:rsidR="00FE424C" w:rsidRPr="00FE424C" w:rsidRDefault="00FE424C" w:rsidP="00FE424C">
      <w:pPr>
        <w:adjustRightInd w:val="0"/>
        <w:spacing w:after="0" w:line="240" w:lineRule="auto"/>
        <w:jc w:val="center"/>
        <w:rPr>
          <w:rStyle w:val="a4"/>
          <w:rFonts w:ascii="Times New Roman" w:hAnsi="Times New Roman"/>
          <w:b/>
          <w:iCs w:val="0"/>
          <w:sz w:val="28"/>
          <w:szCs w:val="28"/>
        </w:rPr>
      </w:pPr>
      <w:r w:rsidRPr="00FE424C">
        <w:rPr>
          <w:rStyle w:val="a4"/>
          <w:rFonts w:ascii="Times New Roman" w:hAnsi="Times New Roman"/>
          <w:b/>
          <w:iCs w:val="0"/>
          <w:sz w:val="28"/>
          <w:szCs w:val="28"/>
        </w:rPr>
        <w:t xml:space="preserve">Изменения в расходной части бюджета </w:t>
      </w:r>
      <w:r w:rsidR="005C4EB9">
        <w:rPr>
          <w:rStyle w:val="a4"/>
          <w:rFonts w:ascii="Times New Roman" w:hAnsi="Times New Roman"/>
          <w:b/>
          <w:iCs w:val="0"/>
          <w:sz w:val="28"/>
          <w:szCs w:val="28"/>
        </w:rPr>
        <w:t>Болховского района</w:t>
      </w:r>
      <w:r w:rsidRPr="00FE424C">
        <w:rPr>
          <w:rStyle w:val="a4"/>
          <w:rFonts w:ascii="Times New Roman" w:hAnsi="Times New Roman"/>
          <w:b/>
          <w:iCs w:val="0"/>
          <w:sz w:val="28"/>
          <w:szCs w:val="28"/>
        </w:rPr>
        <w:t>.</w:t>
      </w:r>
    </w:p>
    <w:p w:rsidR="00FE424C" w:rsidRPr="00FE424C" w:rsidRDefault="00FE424C" w:rsidP="00FE424C">
      <w:pPr>
        <w:adjustRightInd w:val="0"/>
        <w:spacing w:after="0" w:line="240" w:lineRule="auto"/>
        <w:jc w:val="both"/>
        <w:rPr>
          <w:rStyle w:val="a4"/>
          <w:rFonts w:ascii="Times New Roman" w:hAnsi="Times New Roman"/>
          <w:b/>
          <w:iCs w:val="0"/>
          <w:sz w:val="28"/>
          <w:szCs w:val="28"/>
        </w:rPr>
      </w:pPr>
    </w:p>
    <w:p w:rsidR="00FE424C" w:rsidRPr="00FE424C" w:rsidRDefault="005C4EB9" w:rsidP="00FE424C">
      <w:pPr>
        <w:adjustRightInd w:val="0"/>
        <w:spacing w:after="0" w:line="240" w:lineRule="auto"/>
        <w:ind w:firstLine="720"/>
        <w:jc w:val="both"/>
        <w:rPr>
          <w:rFonts w:ascii="Times New Roman" w:hAnsi="Times New Roman"/>
          <w:sz w:val="28"/>
          <w:szCs w:val="28"/>
        </w:rPr>
      </w:pPr>
      <w:r w:rsidRPr="005C4EB9">
        <w:rPr>
          <w:rFonts w:ascii="Times New Roman" w:hAnsi="Times New Roman"/>
          <w:sz w:val="28"/>
          <w:szCs w:val="28"/>
        </w:rPr>
        <w:t>Проектом  Решения предусмотрено, что на 2023 год расходная часть районного  бюджета  увеличится  с 449167,9 тыс</w:t>
      </w:r>
      <w:proofErr w:type="gramStart"/>
      <w:r w:rsidRPr="005C4EB9">
        <w:rPr>
          <w:rFonts w:ascii="Times New Roman" w:hAnsi="Times New Roman"/>
          <w:sz w:val="28"/>
          <w:szCs w:val="28"/>
        </w:rPr>
        <w:t>.р</w:t>
      </w:r>
      <w:proofErr w:type="gramEnd"/>
      <w:r w:rsidRPr="005C4EB9">
        <w:rPr>
          <w:rFonts w:ascii="Times New Roman" w:hAnsi="Times New Roman"/>
          <w:sz w:val="28"/>
          <w:szCs w:val="28"/>
        </w:rPr>
        <w:t>уб. на 70203,7 тыс.руб. и составит 519371,6 тыс. руб.</w:t>
      </w:r>
      <w:r w:rsidR="00FE424C" w:rsidRPr="00FE424C">
        <w:rPr>
          <w:rFonts w:ascii="Times New Roman" w:hAnsi="Times New Roman"/>
          <w:sz w:val="28"/>
          <w:szCs w:val="28"/>
        </w:rPr>
        <w:t>.</w:t>
      </w:r>
    </w:p>
    <w:p w:rsidR="00FE424C" w:rsidRPr="00FE424C" w:rsidRDefault="00FE424C" w:rsidP="00FE424C">
      <w:pPr>
        <w:pStyle w:val="consnormal"/>
        <w:spacing w:before="0" w:beforeAutospacing="0" w:after="0" w:afterAutospacing="0"/>
        <w:jc w:val="both"/>
        <w:rPr>
          <w:sz w:val="28"/>
          <w:szCs w:val="28"/>
        </w:rPr>
      </w:pPr>
      <w:r w:rsidRPr="00FE424C">
        <w:rPr>
          <w:sz w:val="28"/>
          <w:szCs w:val="28"/>
        </w:rPr>
        <w:t xml:space="preserve">    </w:t>
      </w:r>
    </w:p>
    <w:p w:rsidR="00FE424C" w:rsidRPr="00FE424C" w:rsidRDefault="00FE424C" w:rsidP="00FE424C">
      <w:pPr>
        <w:pStyle w:val="consnormal"/>
        <w:spacing w:before="0" w:beforeAutospacing="0" w:after="0" w:afterAutospacing="0"/>
        <w:jc w:val="both"/>
        <w:rPr>
          <w:sz w:val="28"/>
          <w:szCs w:val="28"/>
        </w:rPr>
      </w:pPr>
      <w:r w:rsidRPr="00FE424C">
        <w:rPr>
          <w:sz w:val="28"/>
          <w:szCs w:val="28"/>
        </w:rPr>
        <w:t xml:space="preserve">      </w:t>
      </w:r>
      <w:r w:rsidR="005C4EB9" w:rsidRPr="00E11202">
        <w:rPr>
          <w:sz w:val="28"/>
          <w:szCs w:val="28"/>
        </w:rPr>
        <w:t xml:space="preserve">Анализ данных, представленных </w:t>
      </w:r>
      <w:r w:rsidR="005C4EB9">
        <w:rPr>
          <w:sz w:val="28"/>
          <w:szCs w:val="28"/>
        </w:rPr>
        <w:t>для экспертизы</w:t>
      </w:r>
      <w:r w:rsidR="005C4EB9" w:rsidRPr="00E11202">
        <w:rPr>
          <w:sz w:val="28"/>
          <w:szCs w:val="28"/>
        </w:rPr>
        <w:t xml:space="preserve">, показывает, что по 5 из 12 статей бюджетной классификации происходит увеличение расходов в </w:t>
      </w:r>
      <w:r w:rsidR="005C4EB9" w:rsidRPr="00E11202">
        <w:rPr>
          <w:sz w:val="28"/>
          <w:szCs w:val="28"/>
        </w:rPr>
        <w:lastRenderedPageBreak/>
        <w:t>пределах  от  0,6% до 78,9%. По семи разделам бюджета  муниципального района изменений предлагаемым проектом решения не предусмотрено.</w:t>
      </w:r>
    </w:p>
    <w:p w:rsidR="00FE424C" w:rsidRPr="00FE424C" w:rsidRDefault="00FE424C" w:rsidP="00FE424C">
      <w:pPr>
        <w:pStyle w:val="consnormal"/>
        <w:spacing w:before="0" w:beforeAutospacing="0" w:after="0" w:afterAutospacing="0"/>
        <w:ind w:firstLine="567"/>
        <w:jc w:val="both"/>
        <w:rPr>
          <w:sz w:val="28"/>
          <w:szCs w:val="28"/>
          <w:highlight w:val="yellow"/>
        </w:rPr>
      </w:pPr>
    </w:p>
    <w:p w:rsidR="00FE424C" w:rsidRPr="00FE424C" w:rsidRDefault="005C4EB9" w:rsidP="00FE424C">
      <w:pPr>
        <w:pStyle w:val="consnormal"/>
        <w:spacing w:before="0" w:beforeAutospacing="0" w:after="0" w:afterAutospacing="0"/>
        <w:ind w:firstLine="567"/>
        <w:jc w:val="both"/>
        <w:rPr>
          <w:b/>
          <w:i/>
          <w:sz w:val="28"/>
          <w:szCs w:val="28"/>
        </w:rPr>
      </w:pPr>
      <w:r>
        <w:rPr>
          <w:b/>
          <w:i/>
          <w:sz w:val="28"/>
          <w:szCs w:val="28"/>
        </w:rPr>
        <w:t>Изменения расходов районного</w:t>
      </w:r>
      <w:r w:rsidR="00FE424C" w:rsidRPr="00FE424C">
        <w:rPr>
          <w:b/>
          <w:i/>
          <w:sz w:val="28"/>
          <w:szCs w:val="28"/>
        </w:rPr>
        <w:t xml:space="preserve"> бюджета по отдельным разделам функциональной классификации.</w:t>
      </w:r>
    </w:p>
    <w:p w:rsidR="00FE424C" w:rsidRPr="00FE424C" w:rsidRDefault="00FE424C" w:rsidP="00FE424C">
      <w:pPr>
        <w:spacing w:after="0" w:line="240" w:lineRule="auto"/>
        <w:jc w:val="both"/>
        <w:rPr>
          <w:rFonts w:ascii="Times New Roman" w:hAnsi="Times New Roman"/>
          <w:b/>
          <w:i/>
          <w:sz w:val="28"/>
          <w:szCs w:val="28"/>
          <w:highlight w:val="yellow"/>
        </w:rPr>
      </w:pPr>
    </w:p>
    <w:p w:rsidR="005C4EB9" w:rsidRPr="00877B31" w:rsidRDefault="00FE424C" w:rsidP="00877B31">
      <w:pPr>
        <w:spacing w:after="0" w:line="240" w:lineRule="auto"/>
        <w:jc w:val="both"/>
        <w:rPr>
          <w:rFonts w:ascii="Times New Roman" w:hAnsi="Times New Roman"/>
          <w:sz w:val="28"/>
          <w:szCs w:val="28"/>
        </w:rPr>
      </w:pPr>
      <w:r w:rsidRPr="00FE424C">
        <w:rPr>
          <w:rFonts w:ascii="Times New Roman" w:hAnsi="Times New Roman"/>
          <w:b/>
          <w:sz w:val="28"/>
          <w:szCs w:val="28"/>
        </w:rPr>
        <w:t xml:space="preserve">       </w:t>
      </w:r>
      <w:r w:rsidR="005C4EB9" w:rsidRPr="00877B31">
        <w:rPr>
          <w:rFonts w:ascii="Times New Roman" w:hAnsi="Times New Roman"/>
          <w:sz w:val="28"/>
          <w:szCs w:val="28"/>
        </w:rPr>
        <w:t>По разделу 0100 «Общегосударственные вопросы» проектом Решения планируется увеличение бюджетных ассигнований на 1851,9 тыс</w:t>
      </w:r>
      <w:proofErr w:type="gramStart"/>
      <w:r w:rsidR="005C4EB9" w:rsidRPr="00877B31">
        <w:rPr>
          <w:rFonts w:ascii="Times New Roman" w:hAnsi="Times New Roman"/>
          <w:sz w:val="28"/>
          <w:szCs w:val="28"/>
        </w:rPr>
        <w:t>.р</w:t>
      </w:r>
      <w:proofErr w:type="gramEnd"/>
      <w:r w:rsidR="005C4EB9" w:rsidRPr="00877B31">
        <w:rPr>
          <w:rFonts w:ascii="Times New Roman" w:hAnsi="Times New Roman"/>
          <w:sz w:val="28"/>
          <w:szCs w:val="28"/>
        </w:rPr>
        <w:t>уб. (+180,6 тыс.руб. по ст. «Функционирование Правительства Российской Федерации, высших органов исполнительной власти субъектов Российской Федерации, местных администраций», +1671,3 тыс.руб.  по ст. «Другие общегосударственные расходы»), расходы составят 44158,7 тыс.руб. По состоянию на 01.03.2023 г. исполнение по этому разделу составило 6103,7 тыс.руб. или 14%.</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0200 «Национальная оборона» проектом Решения изменения не планируются, расходы составят 880,2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уб. По состоянию на 01.03.2023 г. исполнение по этому разделу составило 220,1 тыс.руб. или 25 %.</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0300 «Национальная безопасность и правоохранительная деятельность» проектом Решения изменения не планируются, расходы составят  53,7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уб., исполнения по состоянию на 01.03.2023 года нет.</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0400 «Национальная экономика» проектом Решения изменения не планируются, расходы составят  18655,6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уб., исполнение по состоянию на 01.03.2023 года составило 992,2 тыс. руб. или 5%.</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0500 «Жилищно-коммунальное хозяйство» проектом Решения изменения не планируются, расходы составят  1562,6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уб. По состоянию на 01.03.2023 г. исполнение по этому разделу составило  139,8 тыс.руб. или 9%.</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0600 «Охрана окружающей среды» проектом Решения изменения не планируются, расходы составят 275,0 тыс. руб., исполнения по состоянию на 01.03.2023 года нет.</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0700 «Образование» предусмотрено  увеличение бюджетных ассигнований на 1633,1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уб. (+1623,0 тыс.руб. по ст.«Общее образование», + 10,1 тыс.руб. по ст. «Дополнительное образование»), расходы составят 262214,1 тыс.руб. По состоянию на 01.03.2023 г. исполнение по этому разделу составило 56426,0 тыс.руб.  или 22%.</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0800 «Культура, кинематография и средства массовой информации» проектом Решения предусмотрено увеличение бюджетных ассигнований  на  518,6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уб. (+517,0  тыс.руб. по ст. «Культура», + 1,6 тыс.руб. по ст. «Другие вопросы в области культуры»), расходы составят 22110,9 тыс.руб. По состоянию на 01.03.2023 г. исполнение по этому разделу составило 3230,3 тыс.руб. или 15%.</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1000 «Социальная политика» предусмотрено  увеличение бюджетных ассигнований на 400,1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 xml:space="preserve">уб. (+ 400,0 тыс.руб. по ст. «Социальное обеспечение  и иные выплаты населению»,  + 0,1 тыс.руб.  по </w:t>
      </w:r>
      <w:r w:rsidRPr="00877B31">
        <w:rPr>
          <w:rFonts w:ascii="Times New Roman" w:hAnsi="Times New Roman"/>
          <w:sz w:val="28"/>
          <w:szCs w:val="28"/>
        </w:rPr>
        <w:lastRenderedPageBreak/>
        <w:t>ст. «Охрана семьи и детства»), расходы составят 19867,3 тыс. руб. По состоянию на 01.03.2023 г. исполнение по этому разделу составило 1295,1 тыс.руб. или 7%.</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1100 «Физическая культура и спорт» проектом Решения изменения не планируются, расходы составят  184,1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уб. По состоянию на 01.03.2023 г.  исполнение по этому разделу составило 3,0 тыс.руб. или 2%.</w:t>
      </w:r>
    </w:p>
    <w:p w:rsidR="005C4EB9" w:rsidRPr="00877B31"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1300 «Обслуживание государственного и муниципального долга» проектом Решения изменения не планируются, расходы составят 205,0 тыс. руб., исполнения по состоянию на 01.03.2023 года нет.</w:t>
      </w:r>
    </w:p>
    <w:p w:rsidR="00FE424C" w:rsidRPr="00FE424C" w:rsidRDefault="005C4EB9"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По разделу 1400 «Межбюджетные трансферты предусмотрено  увеличение бюджетных ассигнований  на 65800,0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 xml:space="preserve">уб.(+100,0 тыс.руб. по ст. «Иные дотации», +2700,0 тыс.руб. по ст. «Строительство сетей водоснабжения с водозаборной скважиной для жилых домов местоположением  Орловская область, Болховский район, г. </w:t>
      </w:r>
      <w:proofErr w:type="spellStart"/>
      <w:r w:rsidRPr="00877B31">
        <w:rPr>
          <w:rFonts w:ascii="Times New Roman" w:hAnsi="Times New Roman"/>
          <w:sz w:val="28"/>
          <w:szCs w:val="28"/>
        </w:rPr>
        <w:t>Болхов</w:t>
      </w:r>
      <w:proofErr w:type="spellEnd"/>
      <w:r w:rsidRPr="00877B31">
        <w:rPr>
          <w:rFonts w:ascii="Times New Roman" w:hAnsi="Times New Roman"/>
          <w:sz w:val="28"/>
          <w:szCs w:val="28"/>
        </w:rPr>
        <w:t>, ул. Архангельская, +63000 тыс.руб. по ст. «Поддержка дорожного хозяйства»), расходы составят 149204,4 тыс. руб. По состоянию  на 01.03.2023 г. исполнение по этому разделу составило 1821,3 тыс. руб. или 1%</w:t>
      </w:r>
      <w:r w:rsidR="00FE424C" w:rsidRPr="00FE424C">
        <w:rPr>
          <w:rFonts w:ascii="Times New Roman" w:hAnsi="Times New Roman"/>
          <w:sz w:val="28"/>
          <w:szCs w:val="28"/>
        </w:rPr>
        <w:t>.</w:t>
      </w:r>
    </w:p>
    <w:p w:rsidR="00FE424C" w:rsidRPr="00FE424C" w:rsidRDefault="00FE424C" w:rsidP="00877B31">
      <w:pPr>
        <w:spacing w:after="0" w:line="240" w:lineRule="auto"/>
        <w:jc w:val="both"/>
        <w:rPr>
          <w:rFonts w:ascii="Times New Roman" w:hAnsi="Times New Roman"/>
          <w:sz w:val="28"/>
          <w:szCs w:val="28"/>
          <w:highlight w:val="yellow"/>
        </w:rPr>
      </w:pPr>
      <w:r w:rsidRPr="00FE424C">
        <w:rPr>
          <w:rFonts w:ascii="Times New Roman" w:hAnsi="Times New Roman"/>
          <w:sz w:val="28"/>
          <w:szCs w:val="28"/>
          <w:highlight w:val="yellow"/>
        </w:rPr>
        <w:t xml:space="preserve">        </w:t>
      </w:r>
    </w:p>
    <w:p w:rsidR="00FE424C" w:rsidRPr="00FE424C" w:rsidRDefault="00FE424C" w:rsidP="00FE424C">
      <w:pPr>
        <w:spacing w:after="0" w:line="240" w:lineRule="auto"/>
        <w:ind w:hanging="360"/>
        <w:jc w:val="both"/>
        <w:rPr>
          <w:rFonts w:ascii="Times New Roman" w:hAnsi="Times New Roman"/>
          <w:b/>
          <w:sz w:val="28"/>
          <w:szCs w:val="28"/>
        </w:rPr>
      </w:pPr>
      <w:r w:rsidRPr="00FE424C">
        <w:rPr>
          <w:rFonts w:ascii="Times New Roman" w:hAnsi="Times New Roman"/>
          <w:b/>
          <w:sz w:val="28"/>
          <w:szCs w:val="28"/>
        </w:rPr>
        <w:t xml:space="preserve">    Выводы:</w:t>
      </w:r>
    </w:p>
    <w:p w:rsidR="00FE424C" w:rsidRPr="00FE424C" w:rsidRDefault="00FE424C" w:rsidP="00FE424C">
      <w:pPr>
        <w:spacing w:after="0" w:line="240" w:lineRule="auto"/>
        <w:ind w:hanging="360"/>
        <w:jc w:val="both"/>
        <w:rPr>
          <w:rFonts w:ascii="Times New Roman" w:hAnsi="Times New Roman"/>
          <w:sz w:val="28"/>
          <w:szCs w:val="28"/>
        </w:rPr>
      </w:pPr>
    </w:p>
    <w:p w:rsidR="00877B31" w:rsidRPr="00877B31" w:rsidRDefault="00877B31" w:rsidP="00877B31">
      <w:pPr>
        <w:spacing w:after="0" w:line="240" w:lineRule="auto"/>
        <w:ind w:hanging="360"/>
        <w:jc w:val="both"/>
        <w:rPr>
          <w:rFonts w:ascii="Times New Roman" w:hAnsi="Times New Roman"/>
          <w:sz w:val="28"/>
          <w:szCs w:val="28"/>
        </w:rPr>
      </w:pPr>
      <w:r>
        <w:rPr>
          <w:rFonts w:ascii="Times New Roman" w:hAnsi="Times New Roman"/>
          <w:sz w:val="28"/>
          <w:szCs w:val="28"/>
        </w:rPr>
        <w:t xml:space="preserve">             </w:t>
      </w:r>
      <w:r w:rsidRPr="00877B31">
        <w:rPr>
          <w:rFonts w:ascii="Times New Roman" w:hAnsi="Times New Roman"/>
          <w:sz w:val="28"/>
          <w:szCs w:val="28"/>
        </w:rPr>
        <w:t>В результате  внесенных изменений бюджет Болховского района на  2023 год  складывается с дефицитом в сумме 17395,8 тыс</w:t>
      </w:r>
      <w:proofErr w:type="gramStart"/>
      <w:r w:rsidRPr="00877B31">
        <w:rPr>
          <w:rFonts w:ascii="Times New Roman" w:hAnsi="Times New Roman"/>
          <w:sz w:val="28"/>
          <w:szCs w:val="28"/>
        </w:rPr>
        <w:t>.р</w:t>
      </w:r>
      <w:proofErr w:type="gramEnd"/>
      <w:r w:rsidRPr="00877B31">
        <w:rPr>
          <w:rFonts w:ascii="Times New Roman" w:hAnsi="Times New Roman"/>
          <w:sz w:val="28"/>
          <w:szCs w:val="28"/>
        </w:rPr>
        <w:t>уб. (источниками покрытия которого являются кредиты  7275,0 тыс.руб., остатки  на счетах 10120,8 тыс. руб.). Размер дефицита бюджета не превышает ограничений, установленных ст. 92,1 Бюджетного Кодекса РФ, источники финансирования дефицита бюджета соответствуют требованиям ст. 96 Бюджетного Кодекса РФ.</w:t>
      </w:r>
      <w:bookmarkStart w:id="0" w:name="_GoBack"/>
      <w:bookmarkEnd w:id="0"/>
    </w:p>
    <w:p w:rsidR="00877B31" w:rsidRPr="00877B31" w:rsidRDefault="00877B31" w:rsidP="00877B31">
      <w:pPr>
        <w:spacing w:after="0" w:line="240" w:lineRule="auto"/>
        <w:ind w:hanging="360"/>
        <w:jc w:val="both"/>
        <w:rPr>
          <w:rFonts w:ascii="Times New Roman" w:hAnsi="Times New Roman"/>
          <w:sz w:val="28"/>
          <w:szCs w:val="28"/>
        </w:rPr>
      </w:pPr>
      <w:r w:rsidRPr="00877B31">
        <w:rPr>
          <w:rFonts w:ascii="Times New Roman" w:hAnsi="Times New Roman"/>
          <w:sz w:val="28"/>
          <w:szCs w:val="28"/>
        </w:rPr>
        <w:t xml:space="preserve">            Предлагаемые изменения и дополнения, вносимые финансовым отделом администрации Болховского района, по мнению КСП, в целом реалистичны и целесообразны.</w:t>
      </w:r>
    </w:p>
    <w:p w:rsidR="00877B31" w:rsidRPr="00877B31" w:rsidRDefault="00877B31" w:rsidP="00877B31">
      <w:pPr>
        <w:spacing w:after="0" w:line="240" w:lineRule="auto"/>
        <w:jc w:val="both"/>
        <w:rPr>
          <w:rFonts w:ascii="Times New Roman" w:hAnsi="Times New Roman"/>
          <w:b/>
          <w:sz w:val="28"/>
          <w:szCs w:val="28"/>
        </w:rPr>
      </w:pPr>
      <w:r w:rsidRPr="00877B31">
        <w:rPr>
          <w:rFonts w:ascii="Times New Roman" w:hAnsi="Times New Roman"/>
          <w:sz w:val="28"/>
          <w:szCs w:val="28"/>
        </w:rPr>
        <w:t xml:space="preserve">        </w:t>
      </w:r>
      <w:r w:rsidRPr="00877B31">
        <w:rPr>
          <w:rFonts w:ascii="Times New Roman" w:hAnsi="Times New Roman"/>
          <w:b/>
          <w:sz w:val="28"/>
          <w:szCs w:val="28"/>
        </w:rPr>
        <w:t>По итогам экспертно-аналитического мероприятия</w:t>
      </w:r>
      <w:proofErr w:type="gramStart"/>
      <w:r w:rsidRPr="00877B31">
        <w:rPr>
          <w:rFonts w:ascii="Times New Roman" w:hAnsi="Times New Roman"/>
          <w:b/>
          <w:sz w:val="28"/>
          <w:szCs w:val="28"/>
        </w:rPr>
        <w:t xml:space="preserve"> К</w:t>
      </w:r>
      <w:proofErr w:type="gramEnd"/>
      <w:r w:rsidRPr="00877B31">
        <w:rPr>
          <w:rFonts w:ascii="Times New Roman" w:hAnsi="Times New Roman"/>
          <w:b/>
          <w:sz w:val="28"/>
          <w:szCs w:val="28"/>
        </w:rPr>
        <w:t>онтрольно-  счетная палата  муниципального образования Болховский район рекомендует:</w:t>
      </w:r>
    </w:p>
    <w:p w:rsidR="0087575C" w:rsidRPr="00877B31" w:rsidRDefault="00877B31" w:rsidP="00877B31">
      <w:pPr>
        <w:spacing w:after="0" w:line="240" w:lineRule="auto"/>
        <w:jc w:val="both"/>
        <w:rPr>
          <w:rFonts w:ascii="Times New Roman" w:hAnsi="Times New Roman"/>
          <w:sz w:val="28"/>
          <w:szCs w:val="28"/>
        </w:rPr>
      </w:pPr>
      <w:r w:rsidRPr="00877B31">
        <w:rPr>
          <w:rFonts w:ascii="Times New Roman" w:hAnsi="Times New Roman"/>
          <w:sz w:val="28"/>
          <w:szCs w:val="28"/>
        </w:rPr>
        <w:t xml:space="preserve">      1. Проект Решения «О внесении изменений в решение Болховского районного Совета народных депутатов от 28 декабря 2022 года  № 94-рс «О бюджете Болховского района  на  2023 год и плановый период  2024-2025 годов»  рассмотреть на очередной сессии Болховского районного Совета народных депутатов и принять соответствующее решение.</w:t>
      </w:r>
      <w:r w:rsidR="00FE424C" w:rsidRPr="00877B31">
        <w:rPr>
          <w:rFonts w:ascii="Times New Roman" w:hAnsi="Times New Roman"/>
          <w:sz w:val="28"/>
          <w:szCs w:val="28"/>
        </w:rPr>
        <w:t xml:space="preserve"> </w:t>
      </w:r>
    </w:p>
    <w:sectPr w:rsidR="0087575C" w:rsidRPr="00877B31" w:rsidSect="00875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328B4"/>
    <w:multiLevelType w:val="hybridMultilevel"/>
    <w:tmpl w:val="02B67AB0"/>
    <w:lvl w:ilvl="0" w:tplc="2AD0EE8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FE424C"/>
    <w:rsid w:val="005C4EB9"/>
    <w:rsid w:val="0087575C"/>
    <w:rsid w:val="00877B31"/>
    <w:rsid w:val="00E31185"/>
    <w:rsid w:val="00FE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E424C"/>
    <w:rPr>
      <w:b/>
      <w:bCs/>
    </w:rPr>
  </w:style>
  <w:style w:type="character" w:styleId="a4">
    <w:name w:val="Emphasis"/>
    <w:qFormat/>
    <w:rsid w:val="00FE424C"/>
    <w:rPr>
      <w:i/>
      <w:iCs/>
    </w:rPr>
  </w:style>
  <w:style w:type="paragraph" w:customStyle="1" w:styleId="consnormal">
    <w:name w:val="consnormal"/>
    <w:basedOn w:val="a"/>
    <w:rsid w:val="00FE424C"/>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FE424C"/>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2023-11-30T09:36:00Z</dcterms:created>
  <dcterms:modified xsi:type="dcterms:W3CDTF">2023-11-30T09:36:00Z</dcterms:modified>
</cp:coreProperties>
</file>