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B4" w:rsidRPr="00EA641A" w:rsidRDefault="00B222B4" w:rsidP="00B22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41A">
        <w:rPr>
          <w:rFonts w:ascii="Times New Roman" w:hAnsi="Times New Roman" w:cs="Times New Roman"/>
          <w:b/>
          <w:bCs/>
          <w:sz w:val="28"/>
          <w:szCs w:val="28"/>
        </w:rPr>
        <w:t xml:space="preserve">«Подписан закон о </w:t>
      </w:r>
      <w:proofErr w:type="spellStart"/>
      <w:r w:rsidRPr="00EA641A">
        <w:rPr>
          <w:rFonts w:ascii="Times New Roman" w:hAnsi="Times New Roman" w:cs="Times New Roman"/>
          <w:b/>
          <w:bCs/>
          <w:sz w:val="28"/>
          <w:szCs w:val="28"/>
        </w:rPr>
        <w:t>беззаявительном</w:t>
      </w:r>
      <w:proofErr w:type="spellEnd"/>
      <w:r w:rsidRPr="00EA641A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назначения некоторых страховых и социальных пенсий».</w:t>
      </w:r>
    </w:p>
    <w:p w:rsidR="00B222B4" w:rsidRPr="00EA641A" w:rsidRDefault="00B222B4" w:rsidP="00B22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2B4" w:rsidRPr="00EA641A" w:rsidRDefault="00B222B4" w:rsidP="00B22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A641A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29.05.2023 № 190-ФЗ «О внесении изменений в Федеральный закон «О государственном пенсионном обеспечении в Российской Федерации» и Федеральный закон «О страховых пенсиях»</w:t>
        </w:r>
      </w:hyperlink>
      <w:r w:rsidRPr="00EA641A">
        <w:rPr>
          <w:rFonts w:ascii="Times New Roman" w:hAnsi="Times New Roman" w:cs="Times New Roman"/>
          <w:sz w:val="28"/>
          <w:szCs w:val="28"/>
        </w:rPr>
        <w:t xml:space="preserve"> предусмотрено, что с 01.01.2024 в </w:t>
      </w:r>
      <w:proofErr w:type="spellStart"/>
      <w:r w:rsidRPr="00EA641A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EA641A">
        <w:rPr>
          <w:rFonts w:ascii="Times New Roman" w:hAnsi="Times New Roman" w:cs="Times New Roman"/>
          <w:sz w:val="28"/>
          <w:szCs w:val="28"/>
        </w:rPr>
        <w:t xml:space="preserve"> порядке будут назначаться социальная пенсия по случаю потери кормильца и страховая пенсия по случаю потери кормильца.</w:t>
      </w:r>
    </w:p>
    <w:p w:rsidR="00B222B4" w:rsidRPr="00EA641A" w:rsidRDefault="00B222B4" w:rsidP="00B22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1A">
        <w:rPr>
          <w:rFonts w:ascii="Times New Roman" w:hAnsi="Times New Roman" w:cs="Times New Roman"/>
          <w:sz w:val="28"/>
          <w:szCs w:val="28"/>
        </w:rPr>
        <w:t>Решение о назначении страховой пенсии по случаю потери кормильца ребенку, не достигшему 18 лет, будет приниматься не позднее пяти рабочих дней со дня поступления сведений о смерти кормильца и о детях умершего кормильца из федерального регистра сведений о населении.</w:t>
      </w:r>
    </w:p>
    <w:p w:rsidR="00B222B4" w:rsidRPr="00EA641A" w:rsidRDefault="00B222B4" w:rsidP="00B22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1A">
        <w:rPr>
          <w:rFonts w:ascii="Times New Roman" w:hAnsi="Times New Roman" w:cs="Times New Roman"/>
          <w:sz w:val="28"/>
          <w:szCs w:val="28"/>
        </w:rPr>
        <w:t xml:space="preserve">Кроме этого, законом устанавливается </w:t>
      </w:r>
      <w:proofErr w:type="spellStart"/>
      <w:r w:rsidRPr="00EA641A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EA641A">
        <w:rPr>
          <w:rFonts w:ascii="Times New Roman" w:hAnsi="Times New Roman" w:cs="Times New Roman"/>
          <w:sz w:val="28"/>
          <w:szCs w:val="28"/>
        </w:rPr>
        <w:t xml:space="preserve"> порядок перерасчета размера ряда пенсий, в том числе пенсии по случаю потери кормильца,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 Крайнего Севера или приравненных к ним местностях, в связи с приобретением необходимого стажа работы в сельском хозяйстве.</w:t>
      </w:r>
    </w:p>
    <w:p w:rsidR="00B222B4" w:rsidRPr="00EA641A" w:rsidRDefault="00B222B4" w:rsidP="00B22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1A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01.01.2024, за исключением положения, для которого предусмотрен иной срок его вступления в силу.</w:t>
      </w:r>
    </w:p>
    <w:p w:rsidR="00B222B4" w:rsidRPr="00EA641A" w:rsidRDefault="00B222B4" w:rsidP="00B222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2B4" w:rsidRDefault="00B222B4" w:rsidP="00B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B4" w:rsidRPr="00B222B4" w:rsidRDefault="00B222B4" w:rsidP="00B222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22B4">
        <w:rPr>
          <w:rFonts w:ascii="Times New Roman" w:hAnsi="Times New Roman" w:cs="Times New Roman"/>
          <w:b/>
          <w:sz w:val="28"/>
          <w:szCs w:val="28"/>
        </w:rPr>
        <w:t xml:space="preserve">Подготовлено </w:t>
      </w:r>
      <w:r w:rsidRPr="00B222B4">
        <w:rPr>
          <w:rFonts w:ascii="Times New Roman" w:hAnsi="Times New Roman" w:cs="Times New Roman"/>
          <w:b/>
          <w:sz w:val="28"/>
          <w:szCs w:val="28"/>
        </w:rPr>
        <w:t xml:space="preserve">Прокуратурой Болховского района </w:t>
      </w:r>
    </w:p>
    <w:bookmarkEnd w:id="0"/>
    <w:p w:rsidR="006420A4" w:rsidRDefault="006420A4"/>
    <w:sectPr w:rsidR="0064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0D"/>
    <w:rsid w:val="006420A4"/>
    <w:rsid w:val="00897E0D"/>
    <w:rsid w:val="00B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ED6F"/>
  <w15:chartTrackingRefBased/>
  <w15:docId w15:val="{E3935C99-B2E2-4E88-84FE-70437958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48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2023-12-27T12:26:00Z</dcterms:created>
  <dcterms:modified xsi:type="dcterms:W3CDTF">2023-12-27T12:27:00Z</dcterms:modified>
</cp:coreProperties>
</file>