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00" w:rsidRPr="002F6892" w:rsidRDefault="00D65B00" w:rsidP="00D65B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2)</w:t>
      </w:r>
      <w:r w:rsidRPr="002F6892">
        <w:rPr>
          <w:b/>
          <w:bCs/>
          <w:color w:val="000000"/>
          <w:sz w:val="28"/>
          <w:szCs w:val="28"/>
          <w:lang w:val="ru-RU"/>
        </w:rPr>
        <w:t xml:space="preserve"> Федеральным законом от 13.06.2023 № 223-ФЗ «О внесении изменений в статью 13.46 Кодекса Российской Федерации об административных правонарушениях» установлена административная ответственность операторов связи за неисполнение обязанности по реализации требований к сетям и средствам связи, используемым для проведения мероприятий по оперативно-розыскной деятельности или обеспечению безопасности РФ.</w:t>
      </w:r>
    </w:p>
    <w:p w:rsidR="00D65B00" w:rsidRPr="002F6892" w:rsidRDefault="00D65B00" w:rsidP="00D65B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Под неисполнением понимается осуществление оператором связи на территории субъекта РФ деятельности при отсутствии акта ввода в эксплуатацию технических средств, разрешающего ввод в эксплуатацию технических средств для проведения таких мероприятий, либо подтверждения выполнения оператором связи утвержденного по согласованию с территориальным органом ФСБ России плана по внедрению технических средств для проведения оперативно-розыскных мероприятий на введенной в эксплуатацию сети электросвязи (фрагменте сети электросвязи).</w:t>
      </w:r>
    </w:p>
    <w:p w:rsidR="00D65B00" w:rsidRPr="002F6892" w:rsidRDefault="00D65B00" w:rsidP="00D65B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Размер административного штрафа за указанные правонарушения связан с суммой выручки, полученной от реализации товара (работы, услуги), которая определяется на рынке оказания соответствующего лицензии вида услуги связи субъекта РФ, на территории которого выявлено правонарушение.</w:t>
      </w:r>
    </w:p>
    <w:p w:rsidR="00D65B00" w:rsidRDefault="00D65B00" w:rsidP="00D65B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Настоящий Федеральный закон вступает в силу с 1 января 2024 года.</w:t>
      </w:r>
    </w:p>
    <w:p w:rsidR="00D65B00" w:rsidRPr="002F6892" w:rsidRDefault="00D65B00" w:rsidP="00D65B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D65B00" w:rsidRPr="00A8514B" w:rsidRDefault="00D65B00" w:rsidP="00D65B00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  <w:lang w:val="ru-RU"/>
        </w:rPr>
      </w:pPr>
      <w:r w:rsidRPr="00A8514B">
        <w:rPr>
          <w:b/>
          <w:color w:val="000000"/>
          <w:sz w:val="28"/>
          <w:szCs w:val="28"/>
          <w:lang w:val="ru-RU"/>
        </w:rPr>
        <w:t>Подготовлено прокуратурой Болховского района</w:t>
      </w:r>
    </w:p>
    <w:p w:rsidR="00D65B00" w:rsidRDefault="00D65B00" w:rsidP="00D65B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D65B00" w:rsidRDefault="00D65B00" w:rsidP="00D65B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B3439F" w:rsidRDefault="00B3439F">
      <w:bookmarkStart w:id="0" w:name="_GoBack"/>
      <w:bookmarkEnd w:id="0"/>
    </w:p>
    <w:sectPr w:rsidR="00B3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8A"/>
    <w:rsid w:val="00B3439F"/>
    <w:rsid w:val="00D65B00"/>
    <w:rsid w:val="00E8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A2158-1FF4-4651-9300-F4E8A7CF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2023-12-27T11:33:00Z</dcterms:created>
  <dcterms:modified xsi:type="dcterms:W3CDTF">2023-12-27T11:33:00Z</dcterms:modified>
</cp:coreProperties>
</file>