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9E" w:rsidRDefault="0090069E" w:rsidP="0090069E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конкурс!</w:t>
      </w:r>
    </w:p>
    <w:p w:rsidR="0090069E" w:rsidRDefault="0090069E" w:rsidP="0090069E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организация высокой социальной эффективности!</w:t>
      </w:r>
    </w:p>
    <w:p w:rsidR="0090069E" w:rsidRDefault="0090069E" w:rsidP="009006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0069E" w:rsidP="009006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4 марта 2009 года № 265-р в 2024 году проводится Всероссийский конкурс «Российская организация высокой социальной эффективности».</w:t>
      </w:r>
    </w:p>
    <w:p w:rsidR="0090069E" w:rsidRDefault="0090069E" w:rsidP="009006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задача конкурса – выявление российских организаций, добивающихся высокой эффективности в решении социальных задач, изучение и распространение их опыта, развитие форм социального партнерства.</w:t>
      </w:r>
    </w:p>
    <w:p w:rsidR="0090069E" w:rsidRPr="0090069E" w:rsidRDefault="0090069E" w:rsidP="0090069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69E">
        <w:rPr>
          <w:rFonts w:ascii="Times New Roman" w:hAnsi="Times New Roman" w:cs="Times New Roman"/>
          <w:b/>
          <w:sz w:val="28"/>
          <w:szCs w:val="28"/>
        </w:rPr>
        <w:t>В 2024 году продлен срок приема заявок на участие организаций в региональном этапе конкурса до 1 июля 2024 года.</w:t>
      </w:r>
    </w:p>
    <w:p w:rsidR="0090069E" w:rsidRPr="0090069E" w:rsidRDefault="0090069E" w:rsidP="009006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конкурса размещены на сайте Минтруда России в разделе «Мероприятия» (</w:t>
      </w:r>
      <w:hyperlink r:id="rId4" w:history="1">
        <w:r w:rsidRPr="00752DD0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752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mintrud</w:t>
        </w:r>
        <w:proofErr w:type="spellEnd"/>
        <w:r w:rsidRPr="00752D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2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52D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2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0069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52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events</w:t>
        </w:r>
        <w:r w:rsidRPr="0090069E">
          <w:rPr>
            <w:rStyle w:val="a3"/>
            <w:rFonts w:ascii="Times New Roman" w:hAnsi="Times New Roman" w:cs="Times New Roman"/>
            <w:sz w:val="28"/>
            <w:szCs w:val="28"/>
          </w:rPr>
          <w:t>/1384</w:t>
        </w:r>
      </w:hyperlink>
      <w:r w:rsidRPr="009006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на сайте Департамента социальной защиты, опеки и попечительства, труда и занятости Орловской области в разделе «Управление труда и занятости/ работодателям/социально-трудовые отношения».</w:t>
      </w:r>
    </w:p>
    <w:sectPr w:rsidR="0090069E" w:rsidRPr="0090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69E"/>
    <w:rsid w:val="0090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.gov.ru/events/1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2024-05-29T08:33:00Z</dcterms:created>
  <dcterms:modified xsi:type="dcterms:W3CDTF">2024-05-29T08:42:00Z</dcterms:modified>
</cp:coreProperties>
</file>