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FD132E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льготы положены ветеранам Великой Отечественной Войны?</w:t>
      </w:r>
    </w:p>
    <w:p w:rsidR="00305EBC" w:rsidRDefault="00FD132E" w:rsidP="00305E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BC">
        <w:rPr>
          <w:rFonts w:ascii="Times New Roman" w:hAnsi="Times New Roman" w:cs="Times New Roman"/>
          <w:b/>
          <w:sz w:val="28"/>
          <w:szCs w:val="28"/>
        </w:rPr>
        <w:t>Меры социальной поддержки участников Великой Отечественной Войны регулируются ст. 15 Федерального закона «О ветеранах».</w:t>
      </w:r>
      <w:r w:rsidR="00305E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5EBC">
        <w:rPr>
          <w:rFonts w:ascii="Times New Roman" w:hAnsi="Times New Roman" w:cs="Times New Roman"/>
          <w:b/>
          <w:sz w:val="28"/>
          <w:szCs w:val="28"/>
        </w:rPr>
        <w:t xml:space="preserve">К ним относятся, к примеру: </w:t>
      </w:r>
      <w:r w:rsidR="00305EBC" w:rsidRPr="00305EBC">
        <w:rPr>
          <w:rFonts w:ascii="Times New Roman" w:hAnsi="Times New Roman" w:cs="Times New Roman"/>
          <w:b/>
          <w:sz w:val="28"/>
          <w:szCs w:val="28"/>
        </w:rPr>
        <w:t>льготное пенсионное обеспечение</w:t>
      </w:r>
      <w:r w:rsidR="00305E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EBC" w:rsidRPr="00305EBC">
        <w:rPr>
          <w:rFonts w:ascii="Times New Roman" w:hAnsi="Times New Roman" w:cs="Times New Roman"/>
          <w:b/>
          <w:sz w:val="28"/>
          <w:szCs w:val="28"/>
        </w:rPr>
        <w:t>предоставление жилья за счёт федерального бюджета</w:t>
      </w:r>
      <w:r w:rsidR="00305EBC">
        <w:rPr>
          <w:rFonts w:ascii="Times New Roman" w:hAnsi="Times New Roman" w:cs="Times New Roman"/>
          <w:b/>
          <w:sz w:val="28"/>
          <w:szCs w:val="28"/>
        </w:rPr>
        <w:t>, компенсация</w:t>
      </w:r>
      <w:r w:rsidR="00305EBC" w:rsidRPr="00305EBC">
        <w:rPr>
          <w:rFonts w:ascii="Times New Roman" w:hAnsi="Times New Roman" w:cs="Times New Roman"/>
          <w:b/>
          <w:sz w:val="28"/>
          <w:szCs w:val="28"/>
        </w:rPr>
        <w:t xml:space="preserve"> за оплату жилья и коммунальных услуг — 50%</w:t>
      </w:r>
      <w:r w:rsidR="00305E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EBC" w:rsidRPr="00305EBC">
        <w:rPr>
          <w:rFonts w:ascii="Times New Roman" w:hAnsi="Times New Roman" w:cs="Times New Roman"/>
          <w:b/>
          <w:sz w:val="28"/>
          <w:szCs w:val="28"/>
        </w:rPr>
        <w:t>преимущественное право вступления в жилищные, гаражные кооперативы, садовые некоммерческие товарищества (СНТ)</w:t>
      </w:r>
      <w:r w:rsidR="00305E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EBC" w:rsidRPr="00305EBC">
        <w:rPr>
          <w:rFonts w:ascii="Times New Roman" w:hAnsi="Times New Roman" w:cs="Times New Roman"/>
          <w:b/>
          <w:sz w:val="28"/>
          <w:szCs w:val="28"/>
        </w:rPr>
        <w:t>сохранение права на обслуживание в военных госпиталях и поликлиниках</w:t>
      </w:r>
      <w:r w:rsidR="00305E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EBC" w:rsidRPr="00305EBC">
        <w:rPr>
          <w:rFonts w:ascii="Times New Roman" w:hAnsi="Times New Roman" w:cs="Times New Roman"/>
          <w:b/>
          <w:sz w:val="28"/>
          <w:szCs w:val="28"/>
        </w:rPr>
        <w:t>право на бесплатное протезирование, кроме зубного</w:t>
      </w:r>
      <w:r w:rsidR="00305E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EBC" w:rsidRPr="00305EBC">
        <w:rPr>
          <w:rFonts w:ascii="Times New Roman" w:hAnsi="Times New Roman" w:cs="Times New Roman"/>
          <w:b/>
          <w:sz w:val="28"/>
          <w:szCs w:val="28"/>
        </w:rPr>
        <w:t>приём в дома-интернаты вне очереди, право на обслуживание и получение социальной помощи</w:t>
      </w:r>
      <w:proofErr w:type="gramEnd"/>
      <w:r w:rsidR="00305EBC" w:rsidRPr="00305EBC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="00305EBC">
        <w:rPr>
          <w:rFonts w:ascii="Times New Roman" w:hAnsi="Times New Roman" w:cs="Times New Roman"/>
          <w:b/>
          <w:sz w:val="28"/>
          <w:szCs w:val="28"/>
        </w:rPr>
        <w:t>.</w:t>
      </w:r>
    </w:p>
    <w:p w:rsidR="00305EBC" w:rsidRPr="00305EBC" w:rsidRDefault="00305EBC" w:rsidP="00305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BC">
        <w:rPr>
          <w:rFonts w:ascii="Times New Roman" w:hAnsi="Times New Roman" w:cs="Times New Roman"/>
          <w:sz w:val="28"/>
          <w:szCs w:val="28"/>
        </w:rPr>
        <w:t>В целом же виды и объем дополнительных льгот, мер социальной поддержки, предоставляемых ветеранам ВОВ, зависят от того, к какой категории они относятся: к участникам ВОВ; жителям блокадного Ленинграда; лицам, задействованным для нужд обороны или осуществлявшим деятельность на военных объектах; труженикам тыла.</w:t>
      </w:r>
    </w:p>
    <w:p w:rsidR="0076662B" w:rsidRDefault="0076662B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1C3DB4"/>
    <w:rsid w:val="00305EBC"/>
    <w:rsid w:val="006E0E8A"/>
    <w:rsid w:val="0076662B"/>
    <w:rsid w:val="00A72936"/>
    <w:rsid w:val="00B4231A"/>
    <w:rsid w:val="00B97BF7"/>
    <w:rsid w:val="00DA5A5C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2024-05-16T08:41:00Z</dcterms:created>
  <dcterms:modified xsi:type="dcterms:W3CDTF">2024-05-16T08:41:00Z</dcterms:modified>
</cp:coreProperties>
</file>