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8E12B2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административная ответственность</w:t>
      </w:r>
      <w:r w:rsidR="00FD132E">
        <w:rPr>
          <w:rFonts w:ascii="Times New Roman" w:hAnsi="Times New Roman" w:cs="Times New Roman"/>
          <w:b/>
          <w:sz w:val="28"/>
          <w:szCs w:val="28"/>
        </w:rPr>
        <w:t>?</w:t>
      </w:r>
    </w:p>
    <w:p w:rsidR="008E12B2" w:rsidRPr="008E12B2" w:rsidRDefault="008E12B2" w:rsidP="008E12B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B2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 — это вид юридической ответственности, который определяет обязанности субъекта претерпевать лишения государственно-властного характера за совершение административного правонарушения.</w:t>
      </w:r>
    </w:p>
    <w:p w:rsidR="008E12B2" w:rsidRPr="008E12B2" w:rsidRDefault="008E12B2" w:rsidP="008E12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В России административная ответственность регламентируется Кодексом Российской Федерации об административных правонарушениях.</w:t>
      </w:r>
    </w:p>
    <w:p w:rsidR="008E12B2" w:rsidRPr="008E12B2" w:rsidRDefault="008E12B2" w:rsidP="008E12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Субъектом административной ответственности может быть вменяемое физическое лицо, достигшее 16-летнего возраста, и организация — юридическое лицо.</w:t>
      </w:r>
    </w:p>
    <w:p w:rsidR="008E12B2" w:rsidRPr="008E12B2" w:rsidRDefault="008E12B2" w:rsidP="008E12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 xml:space="preserve">Виды административных наказаний определены в ст. 3.2 </w:t>
      </w:r>
      <w:proofErr w:type="spellStart"/>
      <w:r w:rsidRPr="008E12B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E12B2">
        <w:rPr>
          <w:rFonts w:ascii="Times New Roman" w:hAnsi="Times New Roman" w:cs="Times New Roman"/>
          <w:sz w:val="28"/>
          <w:szCs w:val="28"/>
        </w:rPr>
        <w:t xml:space="preserve"> РФ. К ним относятся: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предупреждение,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административный штраф,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конфискация орудия совершения или предмета административного правонарушения,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лишение специального права,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административный арест,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proofErr w:type="gramStart"/>
      <w:r w:rsidRPr="008E12B2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8E12B2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иностранного гражданина или лица без гражданства,</w:t>
      </w:r>
    </w:p>
    <w:p w:rsidR="008E12B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дисквалификация,</w:t>
      </w:r>
    </w:p>
    <w:p w:rsidR="005A4152" w:rsidRPr="008E12B2" w:rsidRDefault="008E12B2" w:rsidP="008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2B2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деятельности.</w:t>
      </w:r>
      <w:r w:rsidR="00CA7831" w:rsidRPr="008E12B2">
        <w:rPr>
          <w:rFonts w:ascii="Times New Roman" w:hAnsi="Times New Roman" w:cs="Times New Roman"/>
          <w:sz w:val="28"/>
          <w:szCs w:val="28"/>
        </w:rPr>
        <w:t> </w:t>
      </w:r>
    </w:p>
    <w:p w:rsidR="0076662B" w:rsidRDefault="0076662B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1C3DB4"/>
    <w:rsid w:val="00205401"/>
    <w:rsid w:val="00305EBC"/>
    <w:rsid w:val="005A4152"/>
    <w:rsid w:val="006E0E8A"/>
    <w:rsid w:val="0076662B"/>
    <w:rsid w:val="008E12B2"/>
    <w:rsid w:val="00A72936"/>
    <w:rsid w:val="00B4231A"/>
    <w:rsid w:val="00B97BF7"/>
    <w:rsid w:val="00CA7831"/>
    <w:rsid w:val="00D10A55"/>
    <w:rsid w:val="00DA5A5C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2024-05-17T06:49:00Z</dcterms:created>
  <dcterms:modified xsi:type="dcterms:W3CDTF">2024-05-17T06:49:00Z</dcterms:modified>
</cp:coreProperties>
</file>