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3B" w:rsidRPr="002F6892" w:rsidRDefault="00047D3B" w:rsidP="00047D3B">
      <w:pPr>
        <w:pStyle w:val="1"/>
        <w:spacing w:before="0" w:beforeAutospacing="0" w:after="0" w:afterAutospacing="0"/>
        <w:ind w:firstLine="709"/>
        <w:jc w:val="both"/>
        <w:rPr>
          <w:color w:val="275D7F"/>
          <w:sz w:val="28"/>
          <w:szCs w:val="28"/>
          <w:lang w:val="ru-RU"/>
        </w:rPr>
      </w:pPr>
      <w:bookmarkStart w:id="0" w:name="_GoBack"/>
      <w:bookmarkEnd w:id="0"/>
      <w:r w:rsidRPr="002F6892">
        <w:rPr>
          <w:sz w:val="28"/>
          <w:szCs w:val="28"/>
          <w:lang w:val="ru-RU"/>
        </w:rPr>
        <w:t>Может ли работодатель не предоставлять работнице, имеющей ребенка до полутора лет перерывы на кормление, или это его обязанность?</w:t>
      </w:r>
    </w:p>
    <w:p w:rsidR="00047D3B" w:rsidRDefault="00047D3B" w:rsidP="00047D3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Согласно ч. 1 ст. 258 Трудового кодекса РФ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Таким образом, предоставление перерывов для кормления ребенка является одной из гарантий, установленных ТК РФ для женщин, имеющих детей в возрасте до полутора лет.</w:t>
      </w:r>
    </w:p>
    <w:p w:rsidR="00047D3B" w:rsidRDefault="00047D3B" w:rsidP="00047D3B">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047D3B" w:rsidRPr="00A8514B" w:rsidRDefault="00047D3B" w:rsidP="00047D3B">
      <w:pPr>
        <w:shd w:val="clear" w:color="auto" w:fill="FFFFFF"/>
        <w:spacing w:after="0" w:line="240" w:lineRule="auto"/>
        <w:ind w:firstLine="709"/>
        <w:jc w:val="right"/>
        <w:rPr>
          <w:rFonts w:ascii="Times New Roman" w:eastAsia="Times New Roman" w:hAnsi="Times New Roman" w:cs="Times New Roman"/>
          <w:b/>
          <w:color w:val="333333"/>
          <w:sz w:val="28"/>
          <w:szCs w:val="28"/>
        </w:rPr>
      </w:pPr>
    </w:p>
    <w:p w:rsidR="00047D3B" w:rsidRPr="00A8514B" w:rsidRDefault="00047D3B" w:rsidP="00047D3B">
      <w:pPr>
        <w:shd w:val="clear" w:color="auto" w:fill="FFFFFF"/>
        <w:spacing w:after="0" w:line="240" w:lineRule="auto"/>
        <w:ind w:firstLine="709"/>
        <w:jc w:val="right"/>
        <w:rPr>
          <w:rFonts w:ascii="Times New Roman" w:eastAsia="Times New Roman" w:hAnsi="Times New Roman" w:cs="Times New Roman"/>
          <w:b/>
          <w:color w:val="333333"/>
          <w:sz w:val="28"/>
          <w:szCs w:val="28"/>
        </w:rPr>
      </w:pPr>
      <w:r w:rsidRPr="00A8514B">
        <w:rPr>
          <w:rFonts w:ascii="Times New Roman" w:eastAsia="Times New Roman" w:hAnsi="Times New Roman" w:cs="Times New Roman"/>
          <w:b/>
          <w:color w:val="333333"/>
          <w:sz w:val="28"/>
          <w:szCs w:val="28"/>
        </w:rPr>
        <w:t>Подготовлено прокуратурой Болховского района</w:t>
      </w:r>
    </w:p>
    <w:p w:rsidR="00B3439F" w:rsidRDefault="00B3439F"/>
    <w:sectPr w:rsidR="00B34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B"/>
    <w:rsid w:val="00047D3B"/>
    <w:rsid w:val="006B24AB"/>
    <w:rsid w:val="00B3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9335"/>
  <w15:chartTrackingRefBased/>
  <w15:docId w15:val="{20AA92FA-9FC0-4F16-845A-106D4CF4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3B"/>
  </w:style>
  <w:style w:type="paragraph" w:styleId="1">
    <w:name w:val="heading 1"/>
    <w:basedOn w:val="a"/>
    <w:link w:val="10"/>
    <w:uiPriority w:val="9"/>
    <w:qFormat/>
    <w:rsid w:val="00047D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D3B"/>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2023-12-27T11:45:00Z</dcterms:created>
  <dcterms:modified xsi:type="dcterms:W3CDTF">2023-12-27T11:45:00Z</dcterms:modified>
</cp:coreProperties>
</file>