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«Мошенничество в Интернете»</w:t>
      </w:r>
    </w:p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E3F6D" w:rsidRDefault="00EE3F6D" w:rsidP="00EE3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F6D" w:rsidRPr="00EE3F6D" w:rsidRDefault="00EE3F6D" w:rsidP="00EE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6D">
        <w:rPr>
          <w:rFonts w:ascii="Times New Roman" w:hAnsi="Times New Roman" w:cs="Times New Roman"/>
          <w:b/>
          <w:sz w:val="28"/>
          <w:szCs w:val="28"/>
        </w:rPr>
        <w:t>В 2023 году в ОМВД России по Болховскому району зарегистрировано 33 преступления (АППГ-29), совершенных с использованием информационно-телекоммуникационных технологий, из которых раскрыто 5 (АППГ-11), не раскрыто 25 (АППГ-19), процент раскрываемости составил 16,7 % (36,7 %).</w:t>
      </w:r>
    </w:p>
    <w:p w:rsidR="00EE3F6D" w:rsidRPr="00C76632" w:rsidRDefault="00EE3F6D" w:rsidP="00EE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6D">
        <w:rPr>
          <w:rFonts w:ascii="Times New Roman" w:hAnsi="Times New Roman" w:cs="Times New Roman"/>
          <w:b/>
          <w:sz w:val="28"/>
          <w:szCs w:val="28"/>
        </w:rPr>
        <w:t>Основную массу в структуре преступности составляют мошенничества 24 (АППГ-11), из которых раскрыто 1 (АППГ-0), не раскрыто 20 (АППГ-12).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имущества. Кратко остано</w:t>
      </w:r>
      <w:r>
        <w:rPr>
          <w:rFonts w:ascii="Times New Roman" w:hAnsi="Times New Roman" w:cs="Times New Roman"/>
          <w:sz w:val="28"/>
          <w:szCs w:val="28"/>
        </w:rPr>
        <w:t>вимся на самых распространённых: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«Брачные мошенничества»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Типичный механизм: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Интернет, пр</w:t>
      </w:r>
      <w:r w:rsidRPr="00C76632">
        <w:rPr>
          <w:rFonts w:ascii="Times New Roman" w:hAnsi="Times New Roman" w:cs="Times New Roman"/>
          <w:sz w:val="28"/>
          <w:szCs w:val="28"/>
        </w:rPr>
        <w:t>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«Приобретение товаров и у</w:t>
      </w:r>
      <w:r>
        <w:rPr>
          <w:rFonts w:ascii="Times New Roman" w:hAnsi="Times New Roman" w:cs="Times New Roman"/>
          <w:b/>
          <w:sz w:val="28"/>
          <w:szCs w:val="28"/>
        </w:rPr>
        <w:t>слуг посредством сети Интернет»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одностраничник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 xml:space="preserve"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</w:t>
      </w:r>
      <w:r w:rsidRPr="00C76632">
        <w:rPr>
          <w:rFonts w:ascii="Times New Roman" w:hAnsi="Times New Roman" w:cs="Times New Roman"/>
          <w:sz w:val="28"/>
          <w:szCs w:val="28"/>
        </w:rPr>
        <w:lastRenderedPageBreak/>
        <w:t>за границу через "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" на имена различных людей. Конечно же, псевдо-продавец после получения денег исчезает!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«Крик о помощи»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 xml:space="preserve">Мы не призываем отказывать в помощи </w:t>
      </w:r>
      <w:proofErr w:type="gramStart"/>
      <w:r w:rsidRPr="00C76632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C76632">
        <w:rPr>
          <w:rFonts w:ascii="Times New Roman" w:hAnsi="Times New Roman" w:cs="Times New Roman"/>
          <w:sz w:val="28"/>
          <w:szCs w:val="28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, пообщайтесь и убедитесь в честности намерений.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33C" w:rsidRDefault="00EE3F6D" w:rsidP="009863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33C" w:rsidRPr="0098633C">
        <w:rPr>
          <w:rFonts w:ascii="Times New Roman" w:hAnsi="Times New Roman" w:cs="Times New Roman"/>
          <w:b/>
          <w:sz w:val="28"/>
          <w:szCs w:val="28"/>
        </w:rPr>
        <w:t>«Безопасность при покупках в онлайн»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Нередки случаи мошенничеств, связанных с деятельностью Интернет</w:t>
      </w:r>
      <w:r w:rsidR="0065505F">
        <w:rPr>
          <w:rFonts w:ascii="Times New Roman" w:hAnsi="Times New Roman" w:cs="Times New Roman"/>
          <w:sz w:val="28"/>
          <w:szCs w:val="28"/>
        </w:rPr>
        <w:t>-магазинов и сайтов по продаже различных товаров</w:t>
      </w:r>
      <w:r w:rsidRPr="0065505F">
        <w:rPr>
          <w:rFonts w:ascii="Times New Roman" w:hAnsi="Times New Roman" w:cs="Times New Roman"/>
          <w:sz w:val="28"/>
          <w:szCs w:val="28"/>
        </w:rPr>
        <w:t>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</w:t>
      </w:r>
      <w:r w:rsidR="0065505F">
        <w:rPr>
          <w:rFonts w:ascii="Times New Roman" w:hAnsi="Times New Roman" w:cs="Times New Roman"/>
          <w:sz w:val="28"/>
          <w:szCs w:val="28"/>
        </w:rPr>
        <w:t>изайном и под другим названием.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98633C" w:rsidRPr="0065505F" w:rsidRDefault="0065505F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33C" w:rsidRPr="0065505F">
        <w:rPr>
          <w:rFonts w:ascii="Times New Roman" w:hAnsi="Times New Roman" w:cs="Times New Roman"/>
          <w:sz w:val="28"/>
          <w:szCs w:val="28"/>
        </w:rPr>
        <w:t xml:space="preserve">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</w:t>
      </w:r>
      <w:r>
        <w:rPr>
          <w:rFonts w:ascii="Times New Roman" w:hAnsi="Times New Roman" w:cs="Times New Roman"/>
          <w:sz w:val="28"/>
          <w:szCs w:val="28"/>
        </w:rPr>
        <w:t>средств на электронный кошелек.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lastRenderedPageBreak/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</w:t>
      </w:r>
      <w:r w:rsidR="0065505F">
        <w:rPr>
          <w:rFonts w:ascii="Times New Roman" w:hAnsi="Times New Roman" w:cs="Times New Roman"/>
          <w:sz w:val="28"/>
          <w:szCs w:val="28"/>
        </w:rPr>
        <w:t>х средств и обмана покупателей.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 xml:space="preserve">Покупать авиабилеты через Интернет удобно. </w:t>
      </w:r>
    </w:p>
    <w:p w:rsidR="0098633C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B64EB9" w:rsidRDefault="00B64EB9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EB9" w:rsidRPr="00B64EB9" w:rsidRDefault="00B64EB9" w:rsidP="00B64EB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EB9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B64EB9" w:rsidRPr="00B6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C"/>
    <w:rsid w:val="0056088C"/>
    <w:rsid w:val="0065505F"/>
    <w:rsid w:val="0086252B"/>
    <w:rsid w:val="008A4F1D"/>
    <w:rsid w:val="0098633C"/>
    <w:rsid w:val="00B64EB9"/>
    <w:rsid w:val="00C76632"/>
    <w:rsid w:val="00E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ED73"/>
  <w15:chartTrackingRefBased/>
  <w15:docId w15:val="{774977EC-CFE0-4CD3-B5C4-ABC0AB1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Воронина Юлия Сергеевна</cp:lastModifiedBy>
  <cp:revision>3</cp:revision>
  <cp:lastPrinted>2023-11-02T14:47:00Z</cp:lastPrinted>
  <dcterms:created xsi:type="dcterms:W3CDTF">2023-11-02T14:48:00Z</dcterms:created>
  <dcterms:modified xsi:type="dcterms:W3CDTF">2024-01-30T11:38:00Z</dcterms:modified>
</cp:coreProperties>
</file>