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B4" w:rsidRDefault="00366EC8" w:rsidP="00366EC8">
      <w:pPr>
        <w:pStyle w:val="a3"/>
        <w:jc w:val="center"/>
        <w:rPr>
          <w:rFonts w:ascii="Times New Roman" w:hAnsi="Times New Roman" w:cs="Times New Roman"/>
          <w:b/>
          <w:sz w:val="28"/>
          <w:szCs w:val="28"/>
        </w:rPr>
      </w:pPr>
      <w:r w:rsidRPr="00366EC8">
        <w:rPr>
          <w:rFonts w:ascii="Times New Roman" w:hAnsi="Times New Roman" w:cs="Times New Roman"/>
          <w:b/>
          <w:sz w:val="28"/>
          <w:szCs w:val="28"/>
        </w:rPr>
        <w:t>Как, в соответствии с законодательством, определяется очередь наследников?</w:t>
      </w:r>
    </w:p>
    <w:p w:rsidR="00366EC8"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Согласно ст. 1141 ГК </w:t>
      </w:r>
      <w:r w:rsidRPr="008F12FF">
        <w:rPr>
          <w:rFonts w:ascii="Times New Roman" w:hAnsi="Times New Roman" w:cs="Times New Roman"/>
          <w:b/>
          <w:sz w:val="28"/>
          <w:szCs w:val="28"/>
        </w:rPr>
        <w:t>РФ наследники по закону призываются к насле</w:t>
      </w:r>
      <w:r>
        <w:rPr>
          <w:rFonts w:ascii="Times New Roman" w:hAnsi="Times New Roman" w:cs="Times New Roman"/>
          <w:b/>
          <w:sz w:val="28"/>
          <w:szCs w:val="28"/>
        </w:rPr>
        <w:t xml:space="preserve">дованию в порядке очередности. Следовательно, очередность наследования – это порядок </w:t>
      </w:r>
      <w:proofErr w:type="spellStart"/>
      <w:r>
        <w:rPr>
          <w:rFonts w:ascii="Times New Roman" w:hAnsi="Times New Roman" w:cs="Times New Roman"/>
          <w:b/>
          <w:sz w:val="28"/>
          <w:szCs w:val="28"/>
        </w:rPr>
        <w:t>призывания</w:t>
      </w:r>
      <w:proofErr w:type="spellEnd"/>
      <w:r>
        <w:rPr>
          <w:rFonts w:ascii="Times New Roman" w:hAnsi="Times New Roman" w:cs="Times New Roman"/>
          <w:b/>
          <w:sz w:val="28"/>
          <w:szCs w:val="28"/>
        </w:rPr>
        <w:t xml:space="preserve"> родственников умершего к наследованию в случае, если нас</w:t>
      </w:r>
      <w:bookmarkStart w:id="0" w:name="_GoBack"/>
      <w:bookmarkEnd w:id="0"/>
      <w:r>
        <w:rPr>
          <w:rFonts w:ascii="Times New Roman" w:hAnsi="Times New Roman" w:cs="Times New Roman"/>
          <w:b/>
          <w:sz w:val="28"/>
          <w:szCs w:val="28"/>
        </w:rPr>
        <w:t>ледодатель (то есть, умерший) не оставил завещание. Данная очередность конкретизирована в статьях 1141-1145 и 1148 ГК РФ.</w:t>
      </w:r>
    </w:p>
    <w:p w:rsid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Наследники делятся на очереди. Оформляя наследство, человек должен четко распределить, что кому переходит после его кончины. Однако, если он не смог составить данный документ, то его имущество распределяется среди родственников, близких, как раз по очередности наследования.</w:t>
      </w:r>
    </w:p>
    <w:p w:rsid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После смерти наследодателя первыми получают наследство близкие в первой очереди – это супруг и супруга, дети, родители и внуки по праву представления.</w:t>
      </w:r>
    </w:p>
    <w:p w:rsid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Если у наследодателя нет наследователей первой очереди, то наследство переходит наследникам второй очереди. К ним относятся братья и сестры, дедушки и бабушки, племянники и племянницы по праву наследования.</w:t>
      </w:r>
    </w:p>
    <w:p w:rsid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Следом идет третья очередь: дяди и тети, а также двоюродные братья и сестры по праву наследования.</w:t>
      </w:r>
    </w:p>
    <w:p w:rsid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Четвертая очередь: прабабушки и прадедушки.</w:t>
      </w:r>
    </w:p>
    <w:p w:rsid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Пятая очередь: двоюродные бабушки и дедушки, двоюродные внуки и внучки.</w:t>
      </w:r>
    </w:p>
    <w:p w:rsid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Шестая очередь: двоюродные дяди и тети, двоюродные племянники и племянницы, двоюродные правнуки и правнучки.</w:t>
      </w:r>
    </w:p>
    <w:p w:rsidR="008F12FF" w:rsidRPr="008F12FF" w:rsidRDefault="008F12FF" w:rsidP="00366EC8">
      <w:pPr>
        <w:pStyle w:val="a3"/>
        <w:ind w:firstLine="709"/>
        <w:jc w:val="both"/>
        <w:rPr>
          <w:rFonts w:ascii="Times New Roman" w:hAnsi="Times New Roman" w:cs="Times New Roman"/>
          <w:sz w:val="28"/>
          <w:szCs w:val="28"/>
        </w:rPr>
      </w:pPr>
      <w:r>
        <w:rPr>
          <w:rFonts w:ascii="Times New Roman" w:hAnsi="Times New Roman" w:cs="Times New Roman"/>
          <w:sz w:val="28"/>
          <w:szCs w:val="28"/>
        </w:rPr>
        <w:t>Седьмая очередь: отчимы и мачехи, а также пасынки и падчерицы.</w:t>
      </w:r>
    </w:p>
    <w:p w:rsidR="00366EC8" w:rsidRDefault="00366EC8" w:rsidP="001C3DB4">
      <w:pPr>
        <w:pStyle w:val="a3"/>
        <w:ind w:firstLine="709"/>
        <w:jc w:val="both"/>
        <w:rPr>
          <w:rFonts w:ascii="Times New Roman" w:hAnsi="Times New Roman" w:cs="Times New Roman"/>
          <w:sz w:val="28"/>
          <w:szCs w:val="28"/>
        </w:rPr>
      </w:pPr>
    </w:p>
    <w:p w:rsidR="001C3DB4" w:rsidRPr="001C3DB4" w:rsidRDefault="001C3DB4" w:rsidP="001C3DB4">
      <w:pPr>
        <w:pStyle w:val="a3"/>
        <w:ind w:firstLine="709"/>
        <w:jc w:val="right"/>
        <w:rPr>
          <w:rFonts w:ascii="Times New Roman" w:hAnsi="Times New Roman" w:cs="Times New Roman"/>
          <w:b/>
          <w:sz w:val="28"/>
          <w:szCs w:val="28"/>
        </w:rPr>
      </w:pPr>
      <w:r w:rsidRPr="001C3DB4">
        <w:rPr>
          <w:rFonts w:ascii="Times New Roman" w:hAnsi="Times New Roman" w:cs="Times New Roman"/>
          <w:b/>
          <w:sz w:val="28"/>
          <w:szCs w:val="28"/>
        </w:rPr>
        <w:t>Подготовлено Прокуратурой Болховского района</w:t>
      </w:r>
    </w:p>
    <w:sectPr w:rsidR="001C3DB4" w:rsidRPr="001C3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36"/>
    <w:rsid w:val="001C3DB4"/>
    <w:rsid w:val="00366EC8"/>
    <w:rsid w:val="008F12FF"/>
    <w:rsid w:val="00A72936"/>
    <w:rsid w:val="00B4231A"/>
    <w:rsid w:val="00B97BF7"/>
    <w:rsid w:val="00DA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24F96-DD88-471E-BC39-86DEE4DD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2012-05-02T04:14:00Z</dcterms:created>
  <dcterms:modified xsi:type="dcterms:W3CDTF">2012-05-02T04:14:00Z</dcterms:modified>
</cp:coreProperties>
</file>