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7022B6" w:rsidTr="007022B6">
        <w:tc>
          <w:tcPr>
            <w:tcW w:w="4678" w:type="dxa"/>
          </w:tcPr>
          <w:p w:rsidR="007022B6" w:rsidRDefault="007022B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87642" w:rsidRDefault="00B87642">
            <w:pPr>
              <w:spacing w:after="0" w:line="240" w:lineRule="exact"/>
              <w:ind w:lef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2B6" w:rsidRDefault="007022B6">
            <w:pPr>
              <w:spacing w:after="0" w:line="240" w:lineRule="exact"/>
              <w:ind w:lef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Орловской области</w:t>
            </w:r>
          </w:p>
          <w:p w:rsidR="007022B6" w:rsidRDefault="007022B6">
            <w:pPr>
              <w:spacing w:after="0" w:line="240" w:lineRule="exact"/>
              <w:ind w:lef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2B6" w:rsidRDefault="007022B6">
            <w:pPr>
              <w:spacing w:after="0" w:line="240" w:lineRule="exac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по надзору за исполнением федерального законодательства</w:t>
            </w:r>
          </w:p>
          <w:p w:rsidR="007022B6" w:rsidRDefault="007022B6">
            <w:pPr>
              <w:spacing w:after="0" w:line="240" w:lineRule="exac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2B6" w:rsidRDefault="007022B6">
            <w:pPr>
              <w:spacing w:after="0" w:line="240" w:lineRule="exac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старшему советнику юстиции </w:t>
            </w:r>
          </w:p>
          <w:p w:rsidR="007022B6" w:rsidRDefault="007022B6">
            <w:pPr>
              <w:spacing w:after="0" w:line="240" w:lineRule="exac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2B6" w:rsidRDefault="009D2CCA">
            <w:pPr>
              <w:spacing w:after="0" w:line="240" w:lineRule="exac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Сорокиной Т.П.</w:t>
            </w:r>
          </w:p>
          <w:p w:rsidR="007022B6" w:rsidRDefault="007022B6">
            <w:pPr>
              <w:tabs>
                <w:tab w:val="left" w:pos="3515"/>
              </w:tabs>
              <w:spacing w:after="0" w:line="240" w:lineRule="exac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2B6" w:rsidRDefault="0070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2B6" w:rsidRDefault="007022B6" w:rsidP="0070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B6" w:rsidRDefault="007022B6" w:rsidP="0070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9E61BD">
      <w:pPr>
        <w:spacing w:after="0" w:line="240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B6" w:rsidRDefault="00003BC0" w:rsidP="009E61BD">
      <w:pPr>
        <w:spacing w:after="0" w:line="240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ДОКЛАДНАЯ ЗАПИСКА</w:t>
      </w:r>
    </w:p>
    <w:p w:rsidR="00003BC0" w:rsidRDefault="00003BC0" w:rsidP="009E61BD">
      <w:pPr>
        <w:spacing w:after="0" w:line="240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исполнения</w:t>
      </w:r>
    </w:p>
    <w:p w:rsidR="00003BC0" w:rsidRDefault="00003BC0" w:rsidP="009E61BD">
      <w:pPr>
        <w:spacing w:after="0" w:line="240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от 09.04.2024 № 7-28-2024</w:t>
      </w:r>
    </w:p>
    <w:p w:rsidR="00B33A20" w:rsidRPr="00B33A20" w:rsidRDefault="00B33A20" w:rsidP="009E61B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20" w:rsidRPr="00B33A20" w:rsidRDefault="00B33A20" w:rsidP="009E61B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7E3939" w:rsidRPr="007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прокуратуры</w:t>
      </w:r>
      <w:r w:rsidR="0022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00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09.04.2024 № 7-28-2024</w:t>
      </w:r>
      <w:r w:rsidR="00222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222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области от 01.11.2021 № 252 «Об организации работы</w:t>
      </w:r>
      <w:r w:rsidR="009A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правовому просвещению и правовому информированию </w:t>
      </w:r>
      <w:r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Вам материалы для организации опубликования на сайте прокуратуры области. </w:t>
      </w:r>
    </w:p>
    <w:p w:rsidR="00B33A20" w:rsidRPr="00B33A20" w:rsidRDefault="00B33A20" w:rsidP="009E61B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20" w:rsidRPr="00B33A20" w:rsidRDefault="00B33A20" w:rsidP="009E61BD">
      <w:pPr>
        <w:autoSpaceDE w:val="0"/>
        <w:autoSpaceDN w:val="0"/>
        <w:adjustRightInd w:val="0"/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proofErr w:type="gramStart"/>
      <w:r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B33A20" w:rsidRPr="00B33A20" w:rsidRDefault="00B33A20" w:rsidP="009E61BD">
      <w:pPr>
        <w:autoSpaceDE w:val="0"/>
        <w:autoSpaceDN w:val="0"/>
        <w:adjustRightInd w:val="0"/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20" w:rsidRPr="00B33A20" w:rsidRDefault="00B33A20" w:rsidP="009E61BD">
      <w:pPr>
        <w:autoSpaceDE w:val="0"/>
        <w:autoSpaceDN w:val="0"/>
        <w:adjustRightInd w:val="0"/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20" w:rsidRPr="00B33A20" w:rsidRDefault="00B50488" w:rsidP="009E61BD">
      <w:pPr>
        <w:autoSpaceDE w:val="0"/>
        <w:autoSpaceDN w:val="0"/>
        <w:adjustRightInd w:val="0"/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3A20"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района</w:t>
      </w:r>
    </w:p>
    <w:p w:rsidR="00B33A20" w:rsidRPr="00B33A20" w:rsidRDefault="00B33A20" w:rsidP="009E61BD">
      <w:pPr>
        <w:autoSpaceDE w:val="0"/>
        <w:autoSpaceDN w:val="0"/>
        <w:adjustRightInd w:val="0"/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B33A20" w:rsidP="009E61BD">
      <w:pPr>
        <w:autoSpaceDE w:val="0"/>
        <w:autoSpaceDN w:val="0"/>
        <w:adjustRightInd w:val="0"/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</w:t>
      </w:r>
      <w:r w:rsidR="0000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8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B5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Финадеев</w:t>
      </w:r>
      <w:r w:rsidRPr="00B3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61BD" w:rsidRDefault="009E61BD" w:rsidP="009E61BD">
      <w:pPr>
        <w:autoSpaceDE w:val="0"/>
        <w:autoSpaceDN w:val="0"/>
        <w:adjustRightInd w:val="0"/>
        <w:spacing w:after="0" w:line="240" w:lineRule="exact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BD" w:rsidRDefault="009E61BD" w:rsidP="00B33A2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88" w:rsidRPr="009E61BD" w:rsidRDefault="009E61BD" w:rsidP="009E61B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61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r w:rsidRPr="009E61BD">
        <w:rPr>
          <w:rFonts w:ascii="Times New Roman" w:eastAsia="Times New Roman" w:hAnsi="Times New Roman" w:cs="Times New Roman"/>
          <w:sz w:val="20"/>
          <w:szCs w:val="20"/>
          <w:lang w:eastAsia="ru-RU"/>
        </w:rPr>
        <w:t>: Ю.С. Воронина, 89893621578.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B50488" w:rsidRDefault="00B50488" w:rsidP="00B5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04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 6 апреля 2024 года работодателям запретили увольнять по своей инициативе овдовевших супругов ветеранов боевых действий</w:t>
      </w:r>
    </w:p>
    <w:p w:rsidR="00B50488" w:rsidRPr="00B50488" w:rsidRDefault="00B50488" w:rsidP="00B5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0488" w:rsidRDefault="00B50488" w:rsidP="00B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Федеральны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</w:t>
      </w: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06.04.2024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</w:t>
      </w: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70-</w:t>
      </w: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ФЗ внесены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изменения в Трудовой кодекс Российской Федерации.</w:t>
      </w:r>
    </w:p>
    <w:p w:rsidR="00B50488" w:rsidRDefault="00B50488" w:rsidP="00B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соответствии с указанными изменениями Трудовой кодекс Российской Федерации дополнен статьей 264.1.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Гарантии супруге (супругу) погибшего (умершего) ветерана боевых действий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</w:t>
      </w:r>
    </w:p>
    <w:p w:rsidR="00B50488" w:rsidRDefault="00B50488" w:rsidP="00B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 р</w:t>
      </w: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аботодатели не могут по своей инициативе расторгать трудовые договоры с овдовевшими супругами ветеранов боевых действий. Запрет применяется год после смерти при условии, что овдовевший специалист вновь не вступит в брак.</w:t>
      </w:r>
    </w:p>
    <w:p w:rsidR="00B50488" w:rsidRDefault="00B50488" w:rsidP="00B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04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ряде случаев увольнение по инициативе работодателя все же допускают (например, при ликвидации организации, грубом или неоднократном проступке).</w:t>
      </w:r>
    </w:p>
    <w:p w:rsidR="00B50488" w:rsidRDefault="00B50488" w:rsidP="00B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50488" w:rsidRDefault="00B50488" w:rsidP="00B5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50488" w:rsidRDefault="00B50488" w:rsidP="005B2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 апреля 2024 года ужесточена ответственность за ненадлежащую рекламу, распространяемую по сетям электросвязи</w:t>
      </w:r>
    </w:p>
    <w:p w:rsidR="005B2A16" w:rsidRDefault="005B2A16" w:rsidP="005B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A16" w:rsidRDefault="005B2A16" w:rsidP="005B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</w:t>
      </w: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06.04.2024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внесены изменения в </w:t>
      </w: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3.5 и 14.3 кодекса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2A16" w:rsidRPr="005B2A16" w:rsidRDefault="005B2A16" w:rsidP="005B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указанными изменениями кодекс Российской Федерации об административных правонарушениях дополнен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4.1 статьи 14.3 КоАП РФ, следующего содержания:  </w:t>
      </w:r>
    </w:p>
    <w:p w:rsidR="005B2A16" w:rsidRPr="005B2A16" w:rsidRDefault="005B2A16" w:rsidP="005B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установленных законодательством о рекламе требований к рекламе, распростра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няемой по сетям электросвязи, - </w:t>
      </w:r>
      <w:r w:rsidRPr="005B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влечет наложение административного штрафа на граждан в размере от десяти тысяч до двадцати тысяч рублей; на должностных лиц - от двадцати тысяч до ста тысяч рублей; на юридических лиц - от трехсот тысяч до одного миллиона рублей.</w:t>
      </w:r>
    </w:p>
    <w:p w:rsidR="00B50488" w:rsidRDefault="00B50488" w:rsidP="0000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0488" w:rsidRDefault="00B50488" w:rsidP="005B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3BC0" w:rsidRPr="00003BC0" w:rsidRDefault="00003BC0" w:rsidP="0000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3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июля 2024 года устанавливается уголовная ответственность за нарушение требований к антитеррористической защищенности объектов (территорий)</w:t>
      </w:r>
    </w:p>
    <w:p w:rsidR="00003BC0" w:rsidRDefault="00003BC0" w:rsidP="0000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03BC0" w:rsidRPr="00003BC0" w:rsidRDefault="00003BC0" w:rsidP="0000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003BC0" w:rsidRPr="00003BC0" w:rsidRDefault="00003BC0" w:rsidP="0000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003BC0" w:rsidRPr="00003BC0" w:rsidRDefault="00003BC0" w:rsidP="0000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</w:t>
      </w:r>
      <w:r w:rsidRPr="00003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человека или причинение крупного ущерба, за исключением случаев, предусмотренных статьями 217.1 и 263.1 Уголовного кодекса Российской Федерации,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003BC0" w:rsidRPr="00003BC0" w:rsidRDefault="00003BC0" w:rsidP="0000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003BC0" w:rsidRPr="00003BC0" w:rsidRDefault="00003BC0" w:rsidP="0000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003BC0" w:rsidRPr="00003BC0" w:rsidRDefault="00003BC0" w:rsidP="0000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этом,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003BC0" w:rsidRDefault="00003BC0" w:rsidP="0000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03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вступают в законную силу с 01.07.2024.</w:t>
      </w:r>
    </w:p>
    <w:p w:rsidR="005B2A16" w:rsidRDefault="005B2A16" w:rsidP="005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B2A16" w:rsidRDefault="005B2A16" w:rsidP="005B2A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10 июня 2024 года к большему числу женщин смогут применить условно-досрочное освобождение и замену </w:t>
      </w:r>
      <w:proofErr w:type="spellStart"/>
      <w:r w:rsidRPr="005B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неотбытой</w:t>
      </w:r>
      <w:proofErr w:type="spellEnd"/>
      <w:r w:rsidRPr="005B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наказания более мягким</w:t>
      </w:r>
    </w:p>
    <w:p w:rsidR="005B2A16" w:rsidRDefault="005B2A16" w:rsidP="005B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A16" w:rsidRPr="005B2A16" w:rsidRDefault="005B2A16" w:rsidP="005B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Уголовный кодекс Российской Федерации.</w:t>
      </w:r>
    </w:p>
    <w:p w:rsidR="005B2A16" w:rsidRDefault="005B2A16" w:rsidP="005B2A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</w:t>
      </w:r>
      <w:r w:rsidR="009E61BD"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</w:t>
      </w:r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возраст детей в части 3.1</w:t>
      </w: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79, </w:t>
      </w:r>
      <w:proofErr w:type="gramStart"/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части</w:t>
      </w:r>
      <w:proofErr w:type="gramEnd"/>
      <w:r w:rsid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статьи 80 и в части 2 статьи 93, с 3 до 4 лет.</w:t>
      </w:r>
    </w:p>
    <w:p w:rsidR="009E61BD" w:rsidRPr="009E61BD" w:rsidRDefault="009E61BD" w:rsidP="009E6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женщинах, имеющих детей в возрасте до 4 лет, которые находятся в доме ребенка исправительного учреждения. Правило применяют, если отбыто не менее одной четверти срока за преступление небольшой тяжести.</w:t>
      </w:r>
    </w:p>
    <w:p w:rsidR="009E61BD" w:rsidRDefault="009E61BD" w:rsidP="009E6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послабление действовало для женщин с детьми до 3 лет.</w:t>
      </w:r>
    </w:p>
    <w:p w:rsidR="009E61BD" w:rsidRDefault="009E61BD" w:rsidP="009E6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вступают в законную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61B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.07.2024.</w:t>
      </w:r>
    </w:p>
    <w:p w:rsidR="009E61BD" w:rsidRPr="005B2A16" w:rsidRDefault="009E61BD" w:rsidP="009E6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16" w:rsidRDefault="005B2A16" w:rsidP="005B2A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2CE" w:rsidRPr="009E61BD" w:rsidRDefault="000022CE" w:rsidP="00003B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6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Подготовлено прокуратурой </w:t>
      </w:r>
      <w:r w:rsidR="009E61BD">
        <w:rPr>
          <w:rFonts w:ascii="Times New Roman" w:eastAsia="Calibri" w:hAnsi="Times New Roman" w:cs="Times New Roman"/>
          <w:b/>
          <w:bCs/>
          <w:sz w:val="28"/>
          <w:szCs w:val="28"/>
        </w:rPr>
        <w:t>Болховского</w:t>
      </w:r>
      <w:r w:rsidRPr="009E6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sectPr w:rsidR="000022CE" w:rsidRPr="009E61BD" w:rsidSect="001B15EB">
      <w:pgSz w:w="11906" w:h="16838" w:code="9"/>
      <w:pgMar w:top="1134" w:right="70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56"/>
    <w:rsid w:val="000022CE"/>
    <w:rsid w:val="00003BC0"/>
    <w:rsid w:val="00050E99"/>
    <w:rsid w:val="000B1DD9"/>
    <w:rsid w:val="000C58B6"/>
    <w:rsid w:val="001B15EB"/>
    <w:rsid w:val="00222074"/>
    <w:rsid w:val="003755E4"/>
    <w:rsid w:val="003F783E"/>
    <w:rsid w:val="004775B5"/>
    <w:rsid w:val="004D7A6F"/>
    <w:rsid w:val="00541827"/>
    <w:rsid w:val="005B2A16"/>
    <w:rsid w:val="005E3B32"/>
    <w:rsid w:val="005E58BB"/>
    <w:rsid w:val="007022B6"/>
    <w:rsid w:val="0071056D"/>
    <w:rsid w:val="00751BA0"/>
    <w:rsid w:val="007E3939"/>
    <w:rsid w:val="00926D41"/>
    <w:rsid w:val="00934138"/>
    <w:rsid w:val="009A51B2"/>
    <w:rsid w:val="009D2CCA"/>
    <w:rsid w:val="009E61BD"/>
    <w:rsid w:val="00A6013D"/>
    <w:rsid w:val="00AD192B"/>
    <w:rsid w:val="00AF6F37"/>
    <w:rsid w:val="00B33A20"/>
    <w:rsid w:val="00B50488"/>
    <w:rsid w:val="00B87642"/>
    <w:rsid w:val="00C73C56"/>
    <w:rsid w:val="00CF5DFB"/>
    <w:rsid w:val="00D26F2D"/>
    <w:rsid w:val="00DD792E"/>
    <w:rsid w:val="00E17590"/>
    <w:rsid w:val="00F208B4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3B53"/>
  <w15:chartTrackingRefBased/>
  <w15:docId w15:val="{DCAF2A3F-02A6-4350-8D23-964100A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Попадейкина Екатерина Юрьевна</dc:creator>
  <cp:keywords/>
  <dc:description/>
  <cp:lastModifiedBy>Воронина Юлия Сергеевна</cp:lastModifiedBy>
  <cp:revision>2</cp:revision>
  <cp:lastPrinted>2024-05-02T12:13:00Z</cp:lastPrinted>
  <dcterms:created xsi:type="dcterms:W3CDTF">2024-05-02T12:22:00Z</dcterms:created>
  <dcterms:modified xsi:type="dcterms:W3CDTF">2024-05-02T12:22:00Z</dcterms:modified>
</cp:coreProperties>
</file>